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31" w:rsidRPr="00A7456E" w:rsidRDefault="00F84131" w:rsidP="00F84131">
      <w:pPr>
        <w:overflowPunct/>
        <w:autoSpaceDE/>
        <w:autoSpaceDN/>
        <w:adjustRightInd/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>Приложение № 2</w:t>
      </w:r>
    </w:p>
    <w:p w:rsidR="00F84131" w:rsidRPr="00A7456E" w:rsidRDefault="00F84131" w:rsidP="00F84131">
      <w:pPr>
        <w:overflowPunct/>
        <w:autoSpaceDE/>
        <w:autoSpaceDN/>
        <w:adjustRightInd/>
        <w:spacing w:line="288" w:lineRule="auto"/>
        <w:ind w:firstLine="4536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 xml:space="preserve">   к приказу Управления </w:t>
      </w:r>
      <w:proofErr w:type="spellStart"/>
      <w:r w:rsidRPr="00A7456E">
        <w:rPr>
          <w:rFonts w:eastAsia="Calibri"/>
          <w:sz w:val="28"/>
          <w:szCs w:val="28"/>
          <w:lang w:eastAsia="en-US"/>
        </w:rPr>
        <w:t>Роскомнадзора</w:t>
      </w:r>
      <w:proofErr w:type="spellEnd"/>
    </w:p>
    <w:p w:rsidR="00F84131" w:rsidRPr="00A7456E" w:rsidRDefault="00F84131" w:rsidP="00F84131">
      <w:pPr>
        <w:overflowPunct/>
        <w:autoSpaceDE/>
        <w:autoSpaceDN/>
        <w:adjustRightInd/>
        <w:spacing w:line="288" w:lineRule="auto"/>
        <w:ind w:firstLine="5103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 xml:space="preserve">             по Тверской области</w:t>
      </w:r>
    </w:p>
    <w:p w:rsidR="00F84131" w:rsidRPr="00A7456E" w:rsidRDefault="00F84131" w:rsidP="00F84131">
      <w:pPr>
        <w:overflowPunct/>
        <w:autoSpaceDE/>
        <w:autoSpaceDN/>
        <w:adjustRightInd/>
        <w:spacing w:line="288" w:lineRule="auto"/>
        <w:ind w:firstLine="4536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7456E">
        <w:rPr>
          <w:rFonts w:eastAsia="Calibri"/>
          <w:sz w:val="28"/>
          <w:szCs w:val="28"/>
          <w:lang w:eastAsia="en-US"/>
        </w:rPr>
        <w:t xml:space="preserve">         о</w:t>
      </w:r>
      <w:r>
        <w:rPr>
          <w:rFonts w:eastAsia="Calibri"/>
          <w:sz w:val="28"/>
          <w:szCs w:val="28"/>
          <w:lang w:eastAsia="en-US"/>
        </w:rPr>
        <w:t>т « 12 »  мая   2016 г. № 119</w:t>
      </w:r>
    </w:p>
    <w:p w:rsidR="00F84131" w:rsidRPr="00A7456E" w:rsidRDefault="00F84131" w:rsidP="00F84131">
      <w:pPr>
        <w:overflowPunct/>
        <w:autoSpaceDE/>
        <w:autoSpaceDN/>
        <w:adjustRightInd/>
        <w:spacing w:line="288" w:lineRule="auto"/>
        <w:ind w:firstLine="4536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F84131" w:rsidRPr="00A7456E" w:rsidRDefault="00F84131" w:rsidP="00F84131">
      <w:pPr>
        <w:overflowPunct/>
        <w:autoSpaceDE/>
        <w:autoSpaceDN/>
        <w:adjustRightInd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F84131" w:rsidRPr="00A7456E" w:rsidRDefault="00F84131" w:rsidP="00F84131">
      <w:pPr>
        <w:tabs>
          <w:tab w:val="left" w:pos="2700"/>
        </w:tabs>
        <w:overflowPunct/>
        <w:autoSpaceDE/>
        <w:autoSpaceDN/>
        <w:adjustRightInd/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456E">
        <w:rPr>
          <w:rFonts w:eastAsia="Calibri"/>
          <w:b/>
          <w:sz w:val="28"/>
          <w:szCs w:val="28"/>
          <w:lang w:eastAsia="en-US"/>
        </w:rPr>
        <w:t>Состав</w:t>
      </w:r>
    </w:p>
    <w:p w:rsidR="00F84131" w:rsidRPr="00A7456E" w:rsidRDefault="00F84131" w:rsidP="00F84131">
      <w:pPr>
        <w:tabs>
          <w:tab w:val="left" w:pos="2700"/>
        </w:tabs>
        <w:overflowPunct/>
        <w:autoSpaceDE/>
        <w:autoSpaceDN/>
        <w:adjustRightInd/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456E">
        <w:rPr>
          <w:rFonts w:eastAsia="Calibri"/>
          <w:b/>
          <w:sz w:val="28"/>
          <w:szCs w:val="28"/>
          <w:lang w:eastAsia="en-US"/>
        </w:rPr>
        <w:t xml:space="preserve">Комиссии  Управления Федеральной службы по надзору в сфере связи, информационных технологий и массовых коммуникаций по Тверской области по соблюдению требований к служебному поведению федеральных государственных служащих и урегулированию конфликта интересов </w:t>
      </w:r>
    </w:p>
    <w:p w:rsidR="00F84131" w:rsidRPr="00A7456E" w:rsidRDefault="00F84131" w:rsidP="00F84131">
      <w:pPr>
        <w:tabs>
          <w:tab w:val="left" w:pos="2700"/>
        </w:tabs>
        <w:overflowPunct/>
        <w:autoSpaceDE/>
        <w:autoSpaceDN/>
        <w:adjustRightInd/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6"/>
        <w:gridCol w:w="7175"/>
      </w:tblGrid>
      <w:tr w:rsidR="00F84131" w:rsidRPr="00A7456E" w:rsidTr="009F173B">
        <w:tc>
          <w:tcPr>
            <w:tcW w:w="2437" w:type="dxa"/>
          </w:tcPr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Сулима Е.В.</w:t>
            </w:r>
          </w:p>
        </w:tc>
        <w:tc>
          <w:tcPr>
            <w:tcW w:w="7418" w:type="dxa"/>
          </w:tcPr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(председатель комиссии);</w:t>
            </w:r>
          </w:p>
        </w:tc>
      </w:tr>
      <w:tr w:rsidR="00F84131" w:rsidRPr="00A7456E" w:rsidTr="009F173B">
        <w:tc>
          <w:tcPr>
            <w:tcW w:w="2437" w:type="dxa"/>
          </w:tcPr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Волкова Е.В.</w:t>
            </w:r>
          </w:p>
        </w:tc>
        <w:tc>
          <w:tcPr>
            <w:tcW w:w="7418" w:type="dxa"/>
          </w:tcPr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начальник отдела административного и финансового обеспечения – главный бухгалтер (заместитель председателя комиссии);</w:t>
            </w:r>
          </w:p>
        </w:tc>
      </w:tr>
      <w:tr w:rsidR="00F84131" w:rsidRPr="00A7456E" w:rsidTr="009F173B">
        <w:tc>
          <w:tcPr>
            <w:tcW w:w="2437" w:type="dxa"/>
          </w:tcPr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Клят Н.А.</w:t>
            </w:r>
          </w:p>
        </w:tc>
        <w:tc>
          <w:tcPr>
            <w:tcW w:w="7418" w:type="dxa"/>
          </w:tcPr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заместитель начальника отдела организационной, правовой работы и кадров (секретарь комиссии);</w:t>
            </w:r>
          </w:p>
        </w:tc>
      </w:tr>
      <w:tr w:rsidR="00F84131" w:rsidRPr="00A7456E" w:rsidTr="009F173B">
        <w:tc>
          <w:tcPr>
            <w:tcW w:w="2437" w:type="dxa"/>
          </w:tcPr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Скворцов С.Б.</w:t>
            </w:r>
          </w:p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456E">
              <w:rPr>
                <w:rFonts w:eastAsia="Calibri"/>
                <w:sz w:val="28"/>
                <w:szCs w:val="28"/>
                <w:lang w:eastAsia="en-US"/>
              </w:rPr>
              <w:t>Ролович</w:t>
            </w:r>
            <w:proofErr w:type="spellEnd"/>
            <w:r w:rsidRPr="00A7456E">
              <w:rPr>
                <w:rFonts w:eastAsia="Calibri"/>
                <w:sz w:val="28"/>
                <w:szCs w:val="28"/>
                <w:lang w:eastAsia="en-US"/>
              </w:rPr>
              <w:t xml:space="preserve"> Л.С.</w:t>
            </w:r>
          </w:p>
        </w:tc>
        <w:tc>
          <w:tcPr>
            <w:tcW w:w="7418" w:type="dxa"/>
          </w:tcPr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начальник отдела организационной, правовой работы и кадров;</w:t>
            </w:r>
          </w:p>
          <w:p w:rsidR="00F84131" w:rsidRPr="00A7456E" w:rsidRDefault="00F84131" w:rsidP="006E14FB">
            <w:pPr>
              <w:overflowPunct/>
              <w:autoSpaceDE/>
              <w:autoSpaceDN/>
              <w:adjustRightInd/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456E">
              <w:rPr>
                <w:rFonts w:eastAsia="Calibri"/>
                <w:sz w:val="28"/>
                <w:szCs w:val="28"/>
                <w:lang w:eastAsia="en-US"/>
              </w:rPr>
              <w:t>начальник отдела по защите прав субъектов персональных данных и надзора в сфере информационных технологий;</w:t>
            </w:r>
          </w:p>
        </w:tc>
      </w:tr>
      <w:tr w:rsidR="00F84131" w:rsidRPr="00A7456E" w:rsidTr="009F173B">
        <w:tc>
          <w:tcPr>
            <w:tcW w:w="2437" w:type="dxa"/>
          </w:tcPr>
          <w:p w:rsidR="00F84131" w:rsidRPr="00A7456E" w:rsidRDefault="0022175C" w:rsidP="006E14F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Лебедева А.С.</w:t>
            </w:r>
          </w:p>
        </w:tc>
        <w:tc>
          <w:tcPr>
            <w:tcW w:w="7418" w:type="dxa"/>
          </w:tcPr>
          <w:p w:rsidR="00F84131" w:rsidRPr="00A7456E" w:rsidRDefault="0022175C" w:rsidP="006E14FB">
            <w:pPr>
              <w:overflowPunct/>
              <w:autoSpaceDE/>
              <w:autoSpaceDN/>
              <w:adjustRightInd/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</w:t>
            </w:r>
            <w:r w:rsidR="00F84131" w:rsidRPr="00A7456E">
              <w:rPr>
                <w:rFonts w:eastAsia="Calibri"/>
                <w:sz w:val="28"/>
                <w:szCs w:val="28"/>
                <w:lang w:eastAsia="en-US"/>
              </w:rPr>
              <w:t xml:space="preserve"> специалист – эксперт отдела организационной, правовой работы и кадров;</w:t>
            </w:r>
          </w:p>
        </w:tc>
      </w:tr>
      <w:tr w:rsidR="00F84131" w:rsidRPr="00A7456E" w:rsidTr="009F173B">
        <w:tc>
          <w:tcPr>
            <w:tcW w:w="2437" w:type="dxa"/>
          </w:tcPr>
          <w:p w:rsidR="00F84131" w:rsidRPr="00A7456E" w:rsidRDefault="0022175C" w:rsidP="006E14F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Зайковский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7418" w:type="dxa"/>
          </w:tcPr>
          <w:p w:rsidR="00F84131" w:rsidRPr="00A7456E" w:rsidRDefault="0022175C" w:rsidP="0022175C">
            <w:pPr>
              <w:overflowPunct/>
              <w:autoSpaceDE/>
              <w:autoSpaceDN/>
              <w:adjustRightInd/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заведующего кафедрой</w:t>
            </w:r>
            <w:r w:rsidR="009F173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9F173B">
              <w:rPr>
                <w:rFonts w:eastAsia="Calibri"/>
                <w:sz w:val="28"/>
                <w:szCs w:val="28"/>
                <w:lang w:eastAsia="en-US"/>
              </w:rPr>
              <w:t xml:space="preserve">осударственного и муниципального управления Тверского филиала ФБОУ </w:t>
            </w:r>
            <w:proofErr w:type="spellStart"/>
            <w:r w:rsidR="009F173B">
              <w:rPr>
                <w:rFonts w:eastAsia="Calibri"/>
                <w:sz w:val="28"/>
                <w:szCs w:val="28"/>
                <w:lang w:eastAsia="en-US"/>
              </w:rPr>
              <w:t>РАНХиГС</w:t>
            </w:r>
            <w:proofErr w:type="spellEnd"/>
          </w:p>
        </w:tc>
      </w:tr>
      <w:tr w:rsidR="009F173B" w:rsidRPr="00A7456E" w:rsidTr="009F173B">
        <w:tc>
          <w:tcPr>
            <w:tcW w:w="2437" w:type="dxa"/>
          </w:tcPr>
          <w:p w:rsidR="009F173B" w:rsidRDefault="0022175C" w:rsidP="006E14FB">
            <w:pPr>
              <w:overflowPunct/>
              <w:autoSpaceDE/>
              <w:autoSpaceDN/>
              <w:adjustRightInd/>
              <w:spacing w:line="31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Соловьева А.Б.</w:t>
            </w:r>
          </w:p>
        </w:tc>
        <w:tc>
          <w:tcPr>
            <w:tcW w:w="7418" w:type="dxa"/>
          </w:tcPr>
          <w:p w:rsidR="009F173B" w:rsidRDefault="0022175C" w:rsidP="006E14FB">
            <w:pPr>
              <w:overflowPunct/>
              <w:autoSpaceDE/>
              <w:autoSpaceDN/>
              <w:adjustRightInd/>
              <w:spacing w:line="312" w:lineRule="auto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доцент кафедры Экономики и финансов</w:t>
            </w:r>
            <w:r w:rsidR="009F173B">
              <w:rPr>
                <w:rFonts w:eastAsia="Calibri"/>
                <w:sz w:val="28"/>
                <w:szCs w:val="28"/>
                <w:lang w:eastAsia="en-US"/>
              </w:rPr>
              <w:t xml:space="preserve"> Тверского филиала ФБОУ </w:t>
            </w:r>
            <w:proofErr w:type="spellStart"/>
            <w:r w:rsidR="009F173B">
              <w:rPr>
                <w:rFonts w:eastAsia="Calibri"/>
                <w:sz w:val="28"/>
                <w:szCs w:val="28"/>
                <w:lang w:eastAsia="en-US"/>
              </w:rPr>
              <w:t>РАНХиГС</w:t>
            </w:r>
            <w:bookmarkStart w:id="0" w:name="_GoBack"/>
            <w:bookmarkEnd w:id="0"/>
            <w:proofErr w:type="spellEnd"/>
          </w:p>
        </w:tc>
      </w:tr>
    </w:tbl>
    <w:p w:rsidR="00E56DFE" w:rsidRDefault="00E56DFE"/>
    <w:sectPr w:rsidR="00E5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31"/>
    <w:rsid w:val="0022175C"/>
    <w:rsid w:val="009F173B"/>
    <w:rsid w:val="00E56DFE"/>
    <w:rsid w:val="00F46F67"/>
    <w:rsid w:val="00F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Khramov608</dc:creator>
  <cp:lastModifiedBy>Тунева Елена</cp:lastModifiedBy>
  <cp:revision>2</cp:revision>
  <dcterms:created xsi:type="dcterms:W3CDTF">2019-02-26T13:00:00Z</dcterms:created>
  <dcterms:modified xsi:type="dcterms:W3CDTF">2019-02-26T13:00:00Z</dcterms:modified>
</cp:coreProperties>
</file>