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charts/chart18.xml" ContentType="application/vnd.openxmlformats-officedocument.drawingml.chart+xml"/>
  <Override PartName="/word/theme/themeOverride9.xml" ContentType="application/vnd.openxmlformats-officedocument.themeOverride+xml"/>
  <Override PartName="/word/charts/chart19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drawings/drawing1.xml" ContentType="application/vnd.openxmlformats-officedocument.drawingml.chartshap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charts/chart22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04A10" w14:textId="77777777" w:rsidR="00722125" w:rsidRPr="009B6AEA" w:rsidRDefault="00722125" w:rsidP="00722125">
      <w:pPr>
        <w:pStyle w:val="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B6AEA"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7C6C1955" wp14:editId="5A14CD0F">
            <wp:extent cx="1476375" cy="113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60CF9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BC7908" w14:textId="77777777" w:rsidR="00722125" w:rsidRPr="009B6AEA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ФЕДЕРАЛЬНАЯ СЛУЖБА</w:t>
      </w:r>
    </w:p>
    <w:p w14:paraId="0A7C1A2D" w14:textId="77777777" w:rsidR="00722125" w:rsidRPr="009B6AEA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НАДЗОРУ В СФЕРЕ СВЯЗИ, ИНФОРМАЦИОННЫХ ТЕХНОЛОГИЙ</w:t>
      </w:r>
    </w:p>
    <w:p w14:paraId="5604E3E6" w14:textId="77777777" w:rsidR="00722125" w:rsidRPr="009B6AEA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МАССОВЫХ КОММУНИКАЦИЙ</w:t>
      </w:r>
    </w:p>
    <w:p w14:paraId="14A7C733" w14:textId="77777777" w:rsidR="00722125" w:rsidRPr="009B6AEA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(РОСКОМНАДЗОР)</w:t>
      </w:r>
    </w:p>
    <w:p w14:paraId="03919E70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77D6EE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7D0A55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021640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1C7802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34A7A3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0FF9ED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F3A72D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A615E64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6ED6A1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2CB016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6C0E6A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Отчет</w:t>
      </w:r>
    </w:p>
    <w:p w14:paraId="1871CADB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 результатах деятельности</w:t>
      </w:r>
    </w:p>
    <w:p w14:paraId="607FFEEF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Управления Роскомнадзора 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 Тверской области</w:t>
      </w:r>
    </w:p>
    <w:p w14:paraId="29640CB0" w14:textId="58712444" w:rsidR="00722125" w:rsidRPr="009B6AEA" w:rsidRDefault="00F91F02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</w:t>
      </w:r>
      <w:r w:rsidR="00722125" w:rsidRPr="009B6AE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1A56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1 </w:t>
      </w:r>
      <w:r w:rsidR="00330AA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полугодие</w:t>
      </w:r>
      <w:r w:rsidR="001A56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D3711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202</w:t>
      </w:r>
      <w:r w:rsidR="001A56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3</w:t>
      </w:r>
      <w:r w:rsidR="00A435E5" w:rsidRPr="009B6AE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год</w:t>
      </w:r>
      <w:r w:rsidR="001A56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</w:t>
      </w:r>
    </w:p>
    <w:p w14:paraId="7E478B0F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9AEB776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C0EAD4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9FDB35D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D6C34A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0EB2D1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EED9F6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2C8AA1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CF41A4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1613C9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01CC60" w14:textId="77777777" w:rsidR="00722125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86CBD6" w14:textId="77777777" w:rsidR="000D4EE5" w:rsidRPr="009B6AEA" w:rsidRDefault="000D4EE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333130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F2C5EC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C27067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Тверь</w:t>
      </w:r>
    </w:p>
    <w:p w14:paraId="105F2B50" w14:textId="1444753F" w:rsidR="00722125" w:rsidRPr="00D37111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</w:t>
      </w:r>
      <w:r w:rsidR="00D371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3</w:t>
      </w:r>
    </w:p>
    <w:p w14:paraId="50692A87" w14:textId="77777777" w:rsidR="00722125" w:rsidRPr="009B6AEA" w:rsidRDefault="00722125" w:rsidP="0072212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14:paraId="6D915B3A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Содержание </w:t>
      </w:r>
    </w:p>
    <w:p w14:paraId="7C65A645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eastAsia="ru-RU"/>
        </w:rPr>
      </w:pPr>
    </w:p>
    <w:tbl>
      <w:tblPr>
        <w:tblW w:w="48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8101"/>
        <w:gridCol w:w="724"/>
      </w:tblGrid>
      <w:tr w:rsidR="00722125" w:rsidRPr="009B6AEA" w14:paraId="4DC4EED8" w14:textId="77777777" w:rsidTr="00C136DD">
        <w:trPr>
          <w:cantSplit/>
          <w:trHeight w:val="286"/>
          <w:tblHeader/>
        </w:trPr>
        <w:tc>
          <w:tcPr>
            <w:tcW w:w="538" w:type="pct"/>
            <w:vAlign w:val="center"/>
          </w:tcPr>
          <w:p w14:paraId="62A89BFA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96" w:type="pct"/>
            <w:vAlign w:val="center"/>
          </w:tcPr>
          <w:p w14:paraId="7974A9D9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 w:type="page"/>
              <w:t>Раздел</w:t>
            </w:r>
          </w:p>
        </w:tc>
        <w:tc>
          <w:tcPr>
            <w:tcW w:w="366" w:type="pct"/>
            <w:vAlign w:val="center"/>
          </w:tcPr>
          <w:p w14:paraId="0BA4D67B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125" w:rsidRPr="009B6AEA" w14:paraId="5904B37E" w14:textId="77777777" w:rsidTr="00565FFF">
        <w:trPr>
          <w:cantSplit/>
          <w:trHeight w:val="360"/>
        </w:trPr>
        <w:tc>
          <w:tcPr>
            <w:tcW w:w="538" w:type="pct"/>
            <w:vAlign w:val="center"/>
          </w:tcPr>
          <w:p w14:paraId="170BBD39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096" w:type="pct"/>
            <w:vAlign w:val="center"/>
          </w:tcPr>
          <w:p w14:paraId="3866E4A3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Сведения о выполнении полномочий, возложенных на территориальный орган Роскомнадзора</w:t>
            </w:r>
          </w:p>
        </w:tc>
        <w:tc>
          <w:tcPr>
            <w:tcW w:w="366" w:type="pct"/>
            <w:vAlign w:val="center"/>
          </w:tcPr>
          <w:p w14:paraId="5E5E0C24" w14:textId="54575C59" w:rsidR="00722125" w:rsidRPr="009B6AEA" w:rsidRDefault="00323B7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22125" w:rsidRPr="009B6AEA" w14:paraId="005F4697" w14:textId="77777777" w:rsidTr="00C136DD">
        <w:trPr>
          <w:cantSplit/>
          <w:trHeight w:val="269"/>
        </w:trPr>
        <w:tc>
          <w:tcPr>
            <w:tcW w:w="538" w:type="pct"/>
            <w:vAlign w:val="center"/>
          </w:tcPr>
          <w:p w14:paraId="2466D0A0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pct"/>
            <w:vAlign w:val="center"/>
          </w:tcPr>
          <w:p w14:paraId="175E5A87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Сведения о выполнении полномочий в сфере связи</w:t>
            </w:r>
          </w:p>
        </w:tc>
        <w:tc>
          <w:tcPr>
            <w:tcW w:w="366" w:type="pct"/>
            <w:vAlign w:val="center"/>
          </w:tcPr>
          <w:p w14:paraId="19C39CB3" w14:textId="34E07723" w:rsidR="00722125" w:rsidRPr="009B6AEA" w:rsidRDefault="00323B7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722125" w:rsidRPr="009B6AEA" w14:paraId="5687CF13" w14:textId="77777777" w:rsidTr="00C136DD">
        <w:trPr>
          <w:cantSplit/>
          <w:trHeight w:val="273"/>
        </w:trPr>
        <w:tc>
          <w:tcPr>
            <w:tcW w:w="538" w:type="pct"/>
            <w:vAlign w:val="center"/>
          </w:tcPr>
          <w:p w14:paraId="6223ADE0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96" w:type="pct"/>
            <w:vAlign w:val="center"/>
          </w:tcPr>
          <w:p w14:paraId="0DD24BD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Ведение реестров и учета</w:t>
            </w:r>
          </w:p>
        </w:tc>
        <w:tc>
          <w:tcPr>
            <w:tcW w:w="366" w:type="pct"/>
            <w:vAlign w:val="center"/>
          </w:tcPr>
          <w:p w14:paraId="57B504D9" w14:textId="23469851" w:rsidR="00722125" w:rsidRPr="009B6AEA" w:rsidRDefault="00323B7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722125" w:rsidRPr="009B6AEA" w14:paraId="78521F68" w14:textId="77777777" w:rsidTr="00C136DD">
        <w:trPr>
          <w:cantSplit/>
          <w:trHeight w:val="405"/>
        </w:trPr>
        <w:tc>
          <w:tcPr>
            <w:tcW w:w="538" w:type="pct"/>
            <w:vAlign w:val="center"/>
          </w:tcPr>
          <w:p w14:paraId="331FE85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096" w:type="pct"/>
            <w:vAlign w:val="center"/>
          </w:tcPr>
          <w:p w14:paraId="6A22172B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366" w:type="pct"/>
            <w:vAlign w:val="center"/>
          </w:tcPr>
          <w:p w14:paraId="38DFAF3A" w14:textId="5B7087A8" w:rsidR="00722125" w:rsidRPr="009B6AEA" w:rsidRDefault="00323B7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722125" w:rsidRPr="009B6AEA" w14:paraId="50252B8C" w14:textId="77777777" w:rsidTr="00565FFF">
        <w:trPr>
          <w:cantSplit/>
          <w:trHeight w:val="360"/>
        </w:trPr>
        <w:tc>
          <w:tcPr>
            <w:tcW w:w="538" w:type="pct"/>
            <w:vAlign w:val="center"/>
          </w:tcPr>
          <w:p w14:paraId="018BC2BC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096" w:type="pct"/>
            <w:vAlign w:val="center"/>
          </w:tcPr>
          <w:p w14:paraId="69BA53C7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366" w:type="pct"/>
            <w:vAlign w:val="center"/>
          </w:tcPr>
          <w:p w14:paraId="2C2CDCF3" w14:textId="2163FE71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722125" w:rsidRPr="009B6AEA" w14:paraId="537957C1" w14:textId="77777777" w:rsidTr="00C136DD">
        <w:trPr>
          <w:cantSplit/>
          <w:trHeight w:val="421"/>
        </w:trPr>
        <w:tc>
          <w:tcPr>
            <w:tcW w:w="538" w:type="pct"/>
            <w:vAlign w:val="center"/>
          </w:tcPr>
          <w:p w14:paraId="3D04687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096" w:type="pct"/>
            <w:vAlign w:val="center"/>
          </w:tcPr>
          <w:p w14:paraId="6D283F18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366" w:type="pct"/>
            <w:vAlign w:val="center"/>
          </w:tcPr>
          <w:p w14:paraId="3C097FD1" w14:textId="216FD44D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722125" w:rsidRPr="009B6AEA" w14:paraId="4AF64CDD" w14:textId="77777777" w:rsidTr="00565FFF">
        <w:trPr>
          <w:cantSplit/>
          <w:trHeight w:val="359"/>
        </w:trPr>
        <w:tc>
          <w:tcPr>
            <w:tcW w:w="538" w:type="pct"/>
            <w:vAlign w:val="center"/>
          </w:tcPr>
          <w:p w14:paraId="7128775A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96" w:type="pct"/>
            <w:vAlign w:val="center"/>
          </w:tcPr>
          <w:p w14:paraId="3877BBA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Надзор и контроль</w:t>
            </w:r>
          </w:p>
        </w:tc>
        <w:tc>
          <w:tcPr>
            <w:tcW w:w="366" w:type="pct"/>
            <w:vAlign w:val="center"/>
          </w:tcPr>
          <w:p w14:paraId="64667DD5" w14:textId="4B6A0BB2" w:rsidR="00722125" w:rsidRPr="009B6AEA" w:rsidRDefault="00323B7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722125" w:rsidRPr="009B6AEA" w14:paraId="19E0A857" w14:textId="77777777" w:rsidTr="00565FFF">
        <w:trPr>
          <w:cantSplit/>
          <w:trHeight w:val="579"/>
        </w:trPr>
        <w:tc>
          <w:tcPr>
            <w:tcW w:w="538" w:type="pct"/>
            <w:vAlign w:val="center"/>
          </w:tcPr>
          <w:p w14:paraId="65EF971F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096" w:type="pct"/>
            <w:vAlign w:val="center"/>
          </w:tcPr>
          <w:p w14:paraId="33855C20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выполнением операторами связи требований по внедрению системы оперативно-разыскных мероприятий</w:t>
            </w:r>
          </w:p>
        </w:tc>
        <w:tc>
          <w:tcPr>
            <w:tcW w:w="366" w:type="pct"/>
            <w:vAlign w:val="center"/>
          </w:tcPr>
          <w:p w14:paraId="1E2C05A1" w14:textId="00C476F8" w:rsidR="00722125" w:rsidRPr="009B6AEA" w:rsidRDefault="00323B7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722125" w:rsidRPr="009B6AEA" w14:paraId="0FC038F5" w14:textId="77777777" w:rsidTr="00565FFF">
        <w:trPr>
          <w:cantSplit/>
          <w:trHeight w:val="862"/>
        </w:trPr>
        <w:tc>
          <w:tcPr>
            <w:tcW w:w="538" w:type="pct"/>
            <w:vAlign w:val="center"/>
          </w:tcPr>
          <w:p w14:paraId="5AA6C39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096" w:type="pct"/>
            <w:vAlign w:val="center"/>
          </w:tcPr>
          <w:p w14:paraId="4AAA0AE3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366" w:type="pct"/>
            <w:vAlign w:val="center"/>
          </w:tcPr>
          <w:p w14:paraId="7870858C" w14:textId="4CFE6106" w:rsidR="00722125" w:rsidRPr="009B6AEA" w:rsidRDefault="00323B7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722125" w:rsidRPr="009B6AEA" w14:paraId="4AB650AB" w14:textId="77777777" w:rsidTr="00565FFF">
        <w:trPr>
          <w:cantSplit/>
          <w:trHeight w:val="862"/>
        </w:trPr>
        <w:tc>
          <w:tcPr>
            <w:tcW w:w="538" w:type="pct"/>
            <w:vAlign w:val="center"/>
          </w:tcPr>
          <w:p w14:paraId="5C55D47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096" w:type="pct"/>
            <w:vAlign w:val="center"/>
          </w:tcPr>
          <w:p w14:paraId="63C49B51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  для учета объема оказанных услуг (длительности соединения и объема трафика)</w:t>
            </w:r>
          </w:p>
        </w:tc>
        <w:tc>
          <w:tcPr>
            <w:tcW w:w="366" w:type="pct"/>
            <w:vAlign w:val="center"/>
          </w:tcPr>
          <w:p w14:paraId="08875436" w14:textId="1B64B464" w:rsidR="00722125" w:rsidRPr="009B6AEA" w:rsidRDefault="00323B7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722125" w:rsidRPr="009B6AEA" w14:paraId="332F340B" w14:textId="77777777" w:rsidTr="00565FFF">
        <w:trPr>
          <w:cantSplit/>
          <w:trHeight w:val="862"/>
        </w:trPr>
        <w:tc>
          <w:tcPr>
            <w:tcW w:w="538" w:type="pct"/>
            <w:vAlign w:val="center"/>
          </w:tcPr>
          <w:p w14:paraId="4F417AA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096" w:type="pct"/>
            <w:vAlign w:val="center"/>
          </w:tcPr>
          <w:p w14:paraId="1E0C0E6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      </w:r>
          </w:p>
        </w:tc>
        <w:tc>
          <w:tcPr>
            <w:tcW w:w="366" w:type="pct"/>
            <w:vAlign w:val="center"/>
          </w:tcPr>
          <w:p w14:paraId="4F921B54" w14:textId="108D263E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722125" w:rsidRPr="009B6AEA" w14:paraId="24659C46" w14:textId="77777777" w:rsidTr="00565FFF">
        <w:trPr>
          <w:cantSplit/>
          <w:trHeight w:val="862"/>
        </w:trPr>
        <w:tc>
          <w:tcPr>
            <w:tcW w:w="538" w:type="pct"/>
            <w:vAlign w:val="center"/>
          </w:tcPr>
          <w:p w14:paraId="34EC4B4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4096" w:type="pct"/>
            <w:vAlign w:val="center"/>
          </w:tcPr>
          <w:p w14:paraId="681004D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366" w:type="pct"/>
            <w:vAlign w:val="center"/>
          </w:tcPr>
          <w:p w14:paraId="499641C2" w14:textId="76569723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722125" w:rsidRPr="009B6AEA" w14:paraId="290DD92F" w14:textId="77777777" w:rsidTr="00565FFF">
        <w:trPr>
          <w:cantSplit/>
          <w:trHeight w:val="564"/>
        </w:trPr>
        <w:tc>
          <w:tcPr>
            <w:tcW w:w="538" w:type="pct"/>
            <w:vAlign w:val="center"/>
          </w:tcPr>
          <w:p w14:paraId="6928F960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4096" w:type="pct"/>
            <w:vAlign w:val="center"/>
          </w:tcPr>
          <w:p w14:paraId="63F3D0CF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оказанию услуг связи</w:t>
            </w:r>
          </w:p>
        </w:tc>
        <w:tc>
          <w:tcPr>
            <w:tcW w:w="366" w:type="pct"/>
            <w:vAlign w:val="center"/>
          </w:tcPr>
          <w:p w14:paraId="1B9E757C" w14:textId="3E577F99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722125" w:rsidRPr="009B6AEA" w14:paraId="1DBA9338" w14:textId="77777777" w:rsidTr="00565FFF">
        <w:trPr>
          <w:cantSplit/>
          <w:trHeight w:val="400"/>
        </w:trPr>
        <w:tc>
          <w:tcPr>
            <w:tcW w:w="538" w:type="pct"/>
            <w:vAlign w:val="center"/>
          </w:tcPr>
          <w:p w14:paraId="1351B053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4096" w:type="pct"/>
            <w:vAlign w:val="center"/>
          </w:tcPr>
          <w:p w14:paraId="3FE6283C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366" w:type="pct"/>
            <w:vAlign w:val="center"/>
          </w:tcPr>
          <w:p w14:paraId="7BA25598" w14:textId="0E2CE46A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722125" w:rsidRPr="009B6AEA" w14:paraId="0F2D2D72" w14:textId="77777777" w:rsidTr="00565FFF">
        <w:trPr>
          <w:cantSplit/>
          <w:trHeight w:val="1090"/>
        </w:trPr>
        <w:tc>
          <w:tcPr>
            <w:tcW w:w="538" w:type="pct"/>
            <w:vAlign w:val="center"/>
          </w:tcPr>
          <w:p w14:paraId="19AE8D8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4096" w:type="pct"/>
            <w:vAlign w:val="center"/>
          </w:tcPr>
          <w:p w14:paraId="5877769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366" w:type="pct"/>
            <w:vAlign w:val="center"/>
          </w:tcPr>
          <w:p w14:paraId="7A0E3C53" w14:textId="61B0DF37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722125" w:rsidRPr="009B6AEA" w14:paraId="5163C78F" w14:textId="77777777" w:rsidTr="00565FFF">
        <w:trPr>
          <w:cantSplit/>
          <w:trHeight w:val="1090"/>
        </w:trPr>
        <w:tc>
          <w:tcPr>
            <w:tcW w:w="538" w:type="pct"/>
            <w:vAlign w:val="center"/>
          </w:tcPr>
          <w:p w14:paraId="53353A77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4096" w:type="pct"/>
            <w:vAlign w:val="center"/>
          </w:tcPr>
          <w:p w14:paraId="3C10CF1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366" w:type="pct"/>
            <w:vAlign w:val="center"/>
          </w:tcPr>
          <w:p w14:paraId="6BE52906" w14:textId="3A1FFA4B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722125" w:rsidRPr="009B6AEA" w14:paraId="34DC9FA1" w14:textId="77777777" w:rsidTr="00565FFF">
        <w:trPr>
          <w:cantSplit/>
          <w:trHeight w:val="616"/>
        </w:trPr>
        <w:tc>
          <w:tcPr>
            <w:tcW w:w="538" w:type="pct"/>
            <w:vAlign w:val="center"/>
          </w:tcPr>
          <w:p w14:paraId="7BEBA6D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4096" w:type="pct"/>
            <w:vAlign w:val="center"/>
          </w:tcPr>
          <w:p w14:paraId="1A6D7E6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366" w:type="pct"/>
            <w:vAlign w:val="center"/>
          </w:tcPr>
          <w:p w14:paraId="7596CA52" w14:textId="59CDD895" w:rsidR="00722125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722125" w:rsidRPr="009B6AEA" w14:paraId="215DBBAA" w14:textId="77777777" w:rsidTr="00565FFF">
        <w:trPr>
          <w:cantSplit/>
          <w:trHeight w:val="696"/>
        </w:trPr>
        <w:tc>
          <w:tcPr>
            <w:tcW w:w="538" w:type="pct"/>
            <w:vAlign w:val="center"/>
          </w:tcPr>
          <w:p w14:paraId="0EE4B670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1.2.11</w:t>
            </w:r>
          </w:p>
        </w:tc>
        <w:tc>
          <w:tcPr>
            <w:tcW w:w="4096" w:type="pct"/>
            <w:vAlign w:val="center"/>
          </w:tcPr>
          <w:p w14:paraId="77379D1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порядку распределения ресурса нумерации единой сети электросвязи Российской Федерации</w:t>
            </w:r>
          </w:p>
        </w:tc>
        <w:tc>
          <w:tcPr>
            <w:tcW w:w="366" w:type="pct"/>
            <w:vAlign w:val="center"/>
          </w:tcPr>
          <w:p w14:paraId="2B9229E3" w14:textId="6CDC6148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722125" w:rsidRPr="009B6AEA" w14:paraId="541F53BD" w14:textId="77777777" w:rsidTr="00565FFF">
        <w:trPr>
          <w:cantSplit/>
          <w:trHeight w:val="1090"/>
        </w:trPr>
        <w:tc>
          <w:tcPr>
            <w:tcW w:w="538" w:type="pct"/>
            <w:vAlign w:val="center"/>
          </w:tcPr>
          <w:p w14:paraId="23F52633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1.2.12</w:t>
            </w:r>
          </w:p>
        </w:tc>
        <w:tc>
          <w:tcPr>
            <w:tcW w:w="4096" w:type="pct"/>
            <w:vAlign w:val="center"/>
          </w:tcPr>
          <w:p w14:paraId="0EC74A4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</w:t>
            </w:r>
          </w:p>
        </w:tc>
        <w:tc>
          <w:tcPr>
            <w:tcW w:w="366" w:type="pct"/>
            <w:vAlign w:val="center"/>
          </w:tcPr>
          <w:p w14:paraId="0E790772" w14:textId="00307673" w:rsidR="00722125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722125" w:rsidRPr="009B6AEA" w14:paraId="29E6D91A" w14:textId="77777777" w:rsidTr="00565FFF">
        <w:trPr>
          <w:cantSplit/>
          <w:trHeight w:val="503"/>
        </w:trPr>
        <w:tc>
          <w:tcPr>
            <w:tcW w:w="538" w:type="pct"/>
            <w:vAlign w:val="center"/>
          </w:tcPr>
          <w:p w14:paraId="50DC63C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1.2.13</w:t>
            </w:r>
          </w:p>
        </w:tc>
        <w:tc>
          <w:tcPr>
            <w:tcW w:w="4096" w:type="pct"/>
            <w:vAlign w:val="center"/>
          </w:tcPr>
          <w:p w14:paraId="31EBEB1C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</w:t>
            </w:r>
          </w:p>
        </w:tc>
        <w:tc>
          <w:tcPr>
            <w:tcW w:w="366" w:type="pct"/>
            <w:vAlign w:val="center"/>
          </w:tcPr>
          <w:p w14:paraId="42A75EA6" w14:textId="518B6CD6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722125" w:rsidRPr="009B6AEA" w14:paraId="5A111B38" w14:textId="77777777" w:rsidTr="00565FFF">
        <w:trPr>
          <w:cantSplit/>
          <w:trHeight w:val="205"/>
        </w:trPr>
        <w:tc>
          <w:tcPr>
            <w:tcW w:w="538" w:type="pct"/>
            <w:vAlign w:val="center"/>
          </w:tcPr>
          <w:p w14:paraId="1823894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1.2.14</w:t>
            </w:r>
          </w:p>
        </w:tc>
        <w:tc>
          <w:tcPr>
            <w:tcW w:w="4096" w:type="pct"/>
            <w:vAlign w:val="center"/>
          </w:tcPr>
          <w:p w14:paraId="2655F934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366" w:type="pct"/>
            <w:vAlign w:val="center"/>
          </w:tcPr>
          <w:p w14:paraId="4B461143" w14:textId="1781BB9D" w:rsidR="00722125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722125" w:rsidRPr="009B6AEA" w14:paraId="0B1D92B4" w14:textId="77777777" w:rsidTr="00565FFF">
        <w:trPr>
          <w:cantSplit/>
          <w:trHeight w:val="589"/>
        </w:trPr>
        <w:tc>
          <w:tcPr>
            <w:tcW w:w="538" w:type="pct"/>
            <w:vAlign w:val="center"/>
          </w:tcPr>
          <w:p w14:paraId="5D4E120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1.2.15</w:t>
            </w:r>
          </w:p>
        </w:tc>
        <w:tc>
          <w:tcPr>
            <w:tcW w:w="4096" w:type="pct"/>
            <w:vAlign w:val="center"/>
          </w:tcPr>
          <w:p w14:paraId="17176D58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366" w:type="pct"/>
            <w:vAlign w:val="center"/>
          </w:tcPr>
          <w:p w14:paraId="78CA7CAB" w14:textId="0D222E43" w:rsidR="00722125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</w:tr>
      <w:tr w:rsidR="00722125" w:rsidRPr="009B6AEA" w14:paraId="482FFB77" w14:textId="77777777" w:rsidTr="00565FFF">
        <w:trPr>
          <w:cantSplit/>
          <w:trHeight w:val="908"/>
        </w:trPr>
        <w:tc>
          <w:tcPr>
            <w:tcW w:w="538" w:type="pct"/>
            <w:vAlign w:val="center"/>
          </w:tcPr>
          <w:p w14:paraId="0891AA2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1.2.16</w:t>
            </w:r>
          </w:p>
        </w:tc>
        <w:tc>
          <w:tcPr>
            <w:tcW w:w="4096" w:type="pct"/>
            <w:vAlign w:val="center"/>
          </w:tcPr>
          <w:p w14:paraId="57388A4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366" w:type="pct"/>
            <w:vAlign w:val="center"/>
          </w:tcPr>
          <w:p w14:paraId="2F1EB5C4" w14:textId="13B7F083" w:rsidR="00722125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722125" w:rsidRPr="009B6AEA" w14:paraId="29E9DAB1" w14:textId="77777777" w:rsidTr="00565FFF">
        <w:trPr>
          <w:cantSplit/>
          <w:trHeight w:val="908"/>
        </w:trPr>
        <w:tc>
          <w:tcPr>
            <w:tcW w:w="538" w:type="pct"/>
            <w:vAlign w:val="center"/>
          </w:tcPr>
          <w:p w14:paraId="73CEE73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1.2.17</w:t>
            </w:r>
          </w:p>
        </w:tc>
        <w:tc>
          <w:tcPr>
            <w:tcW w:w="4096" w:type="pct"/>
            <w:vAlign w:val="center"/>
          </w:tcPr>
          <w:p w14:paraId="6388DA6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366" w:type="pct"/>
            <w:vAlign w:val="center"/>
          </w:tcPr>
          <w:p w14:paraId="1430A9AC" w14:textId="6B1D74D3" w:rsidR="00722125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722125" w:rsidRPr="009B6AEA" w14:paraId="60E85B80" w14:textId="77777777" w:rsidTr="00565FFF">
        <w:trPr>
          <w:cantSplit/>
          <w:trHeight w:val="292"/>
        </w:trPr>
        <w:tc>
          <w:tcPr>
            <w:tcW w:w="538" w:type="pct"/>
            <w:vAlign w:val="center"/>
          </w:tcPr>
          <w:p w14:paraId="0B777C6A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96" w:type="pct"/>
            <w:vAlign w:val="center"/>
          </w:tcPr>
          <w:p w14:paraId="01ECA64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Разрешительная деятельность</w:t>
            </w:r>
          </w:p>
        </w:tc>
        <w:tc>
          <w:tcPr>
            <w:tcW w:w="366" w:type="pct"/>
            <w:vAlign w:val="center"/>
          </w:tcPr>
          <w:p w14:paraId="6EB2EAD8" w14:textId="6A926A4B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722125" w:rsidRPr="009B6AEA" w14:paraId="76E6E11C" w14:textId="77777777" w:rsidTr="00565FFF">
        <w:trPr>
          <w:cantSplit/>
          <w:trHeight w:val="319"/>
        </w:trPr>
        <w:tc>
          <w:tcPr>
            <w:tcW w:w="538" w:type="pct"/>
            <w:vAlign w:val="center"/>
          </w:tcPr>
          <w:p w14:paraId="4D0B3828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096" w:type="pct"/>
            <w:vAlign w:val="center"/>
          </w:tcPr>
          <w:p w14:paraId="42763DA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Выдача разрешений на применение франкировальных машин</w:t>
            </w:r>
          </w:p>
        </w:tc>
        <w:tc>
          <w:tcPr>
            <w:tcW w:w="366" w:type="pct"/>
            <w:vAlign w:val="center"/>
          </w:tcPr>
          <w:p w14:paraId="4D27474B" w14:textId="7424C973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722125" w:rsidRPr="009B6AEA" w14:paraId="0DA536C2" w14:textId="77777777" w:rsidTr="00565FFF">
        <w:trPr>
          <w:cantSplit/>
          <w:trHeight w:val="705"/>
        </w:trPr>
        <w:tc>
          <w:tcPr>
            <w:tcW w:w="538" w:type="pct"/>
            <w:vAlign w:val="center"/>
          </w:tcPr>
          <w:p w14:paraId="1256D959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096" w:type="pct"/>
            <w:vAlign w:val="center"/>
          </w:tcPr>
          <w:p w14:paraId="28DCEDA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366" w:type="pct"/>
            <w:vAlign w:val="center"/>
          </w:tcPr>
          <w:p w14:paraId="3E95A344" w14:textId="382450E3" w:rsidR="00722125" w:rsidRPr="009B6AEA" w:rsidRDefault="00CC46A7" w:rsidP="00CC46A7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722125" w:rsidRPr="009B6AEA" w14:paraId="0604990C" w14:textId="77777777" w:rsidTr="00565FFF">
        <w:trPr>
          <w:cantSplit/>
          <w:trHeight w:val="578"/>
        </w:trPr>
        <w:tc>
          <w:tcPr>
            <w:tcW w:w="538" w:type="pct"/>
            <w:vAlign w:val="center"/>
          </w:tcPr>
          <w:p w14:paraId="163255CB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096" w:type="pct"/>
            <w:vAlign w:val="center"/>
          </w:tcPr>
          <w:p w14:paraId="241211C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366" w:type="pct"/>
            <w:vAlign w:val="center"/>
          </w:tcPr>
          <w:p w14:paraId="643FFE1D" w14:textId="7C8B27AF" w:rsidR="00722125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722125" w:rsidRPr="009B6AEA" w14:paraId="5C5AE1D3" w14:textId="77777777" w:rsidTr="00565FFF">
        <w:trPr>
          <w:cantSplit/>
          <w:trHeight w:val="326"/>
        </w:trPr>
        <w:tc>
          <w:tcPr>
            <w:tcW w:w="538" w:type="pct"/>
            <w:vAlign w:val="center"/>
          </w:tcPr>
          <w:p w14:paraId="79701428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4096" w:type="pct"/>
            <w:vAlign w:val="center"/>
          </w:tcPr>
          <w:p w14:paraId="5BC24894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366" w:type="pct"/>
            <w:vAlign w:val="center"/>
          </w:tcPr>
          <w:p w14:paraId="47672DF5" w14:textId="59D070F7" w:rsidR="00722125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722125" w:rsidRPr="009B6AEA" w14:paraId="3C691B8F" w14:textId="77777777" w:rsidTr="00565FFF">
        <w:trPr>
          <w:cantSplit/>
          <w:trHeight w:val="908"/>
        </w:trPr>
        <w:tc>
          <w:tcPr>
            <w:tcW w:w="538" w:type="pct"/>
            <w:vAlign w:val="center"/>
          </w:tcPr>
          <w:p w14:paraId="259642FB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96" w:type="pct"/>
            <w:vAlign w:val="center"/>
          </w:tcPr>
          <w:p w14:paraId="10945D2B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14:paraId="26C70720" w14:textId="5ED8ACB0" w:rsidR="00722125" w:rsidRPr="009B6AEA" w:rsidRDefault="00976747" w:rsidP="00323B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722125" w:rsidRPr="009B6AEA" w14:paraId="7DCA08E6" w14:textId="77777777" w:rsidTr="00565FFF">
        <w:trPr>
          <w:cantSplit/>
          <w:trHeight w:val="908"/>
        </w:trPr>
        <w:tc>
          <w:tcPr>
            <w:tcW w:w="538" w:type="pct"/>
            <w:vAlign w:val="center"/>
          </w:tcPr>
          <w:p w14:paraId="27531AFC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96" w:type="pct"/>
            <w:vAlign w:val="center"/>
          </w:tcPr>
          <w:p w14:paraId="3A3F0DD0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Результаты работы Управления Роскомнадзора по Тверской области в рамках взаимодействия с органами МВД при контроле распространения </w:t>
            </w: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SIM</w:t>
            </w: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-карт в нестационарных торговых объектах</w:t>
            </w:r>
          </w:p>
        </w:tc>
        <w:tc>
          <w:tcPr>
            <w:tcW w:w="366" w:type="pct"/>
            <w:vAlign w:val="center"/>
          </w:tcPr>
          <w:p w14:paraId="2001BD5B" w14:textId="2FB62A27" w:rsidR="00722125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722125" w:rsidRPr="009B6AEA" w14:paraId="507D9F8F" w14:textId="77777777" w:rsidTr="00565FFF">
        <w:trPr>
          <w:cantSplit/>
          <w:trHeight w:val="908"/>
        </w:trPr>
        <w:tc>
          <w:tcPr>
            <w:tcW w:w="538" w:type="pct"/>
            <w:vAlign w:val="center"/>
          </w:tcPr>
          <w:p w14:paraId="4AC44C4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96" w:type="pct"/>
            <w:vAlign w:val="center"/>
          </w:tcPr>
          <w:p w14:paraId="67AF08D9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Результаты работы Управления Роскомнадзора по Тверской области по мониторингу ситуации, связанной с тестовой эксплуатацией АС «Ревизор»</w:t>
            </w:r>
          </w:p>
        </w:tc>
        <w:tc>
          <w:tcPr>
            <w:tcW w:w="366" w:type="pct"/>
            <w:vAlign w:val="center"/>
          </w:tcPr>
          <w:p w14:paraId="40F34A7E" w14:textId="43E55C9D" w:rsidR="00722125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722125" w:rsidRPr="009B6AEA" w14:paraId="47C4E657" w14:textId="77777777" w:rsidTr="00565FFF">
        <w:trPr>
          <w:cantSplit/>
          <w:trHeight w:val="908"/>
        </w:trPr>
        <w:tc>
          <w:tcPr>
            <w:tcW w:w="538" w:type="pct"/>
            <w:vAlign w:val="center"/>
          </w:tcPr>
          <w:p w14:paraId="7E5F1E57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096" w:type="pct"/>
            <w:vAlign w:val="center"/>
          </w:tcPr>
          <w:p w14:paraId="221BF74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Результаты работы Управления Роскомнадзора по Тверской области по контролю работы WI-FI точек доступа к сети «Интернет»</w:t>
            </w:r>
          </w:p>
        </w:tc>
        <w:tc>
          <w:tcPr>
            <w:tcW w:w="366" w:type="pct"/>
            <w:vAlign w:val="center"/>
          </w:tcPr>
          <w:p w14:paraId="25EB1D04" w14:textId="260AE39B" w:rsidR="00722125" w:rsidRPr="009B6AEA" w:rsidRDefault="00976747" w:rsidP="001012F0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012F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22125" w:rsidRPr="009B6AEA" w14:paraId="1A71F5D1" w14:textId="77777777" w:rsidTr="008E0634">
        <w:trPr>
          <w:cantSplit/>
          <w:trHeight w:val="546"/>
        </w:trPr>
        <w:tc>
          <w:tcPr>
            <w:tcW w:w="538" w:type="pct"/>
            <w:vAlign w:val="center"/>
          </w:tcPr>
          <w:p w14:paraId="67C560CF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4096" w:type="pct"/>
            <w:vAlign w:val="center"/>
          </w:tcPr>
          <w:p w14:paraId="1A1FD0CD" w14:textId="714C9D15" w:rsidR="00722125" w:rsidRPr="009B6AEA" w:rsidRDefault="00722125" w:rsidP="00565FFF">
            <w:pPr>
              <w:tabs>
                <w:tab w:val="left" w:pos="1222"/>
              </w:tabs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Сведения о проведенной профилактической работе с объектами надзора в сфере связи</w:t>
            </w:r>
          </w:p>
        </w:tc>
        <w:tc>
          <w:tcPr>
            <w:tcW w:w="366" w:type="pct"/>
            <w:vAlign w:val="center"/>
          </w:tcPr>
          <w:p w14:paraId="5199F5A7" w14:textId="3E585494" w:rsidR="00722125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1012F0" w:rsidRPr="009B6AEA" w14:paraId="5C38D2C8" w14:textId="77777777" w:rsidTr="008E0634">
        <w:trPr>
          <w:cantSplit/>
          <w:trHeight w:val="641"/>
        </w:trPr>
        <w:tc>
          <w:tcPr>
            <w:tcW w:w="538" w:type="pct"/>
            <w:vAlign w:val="center"/>
          </w:tcPr>
          <w:p w14:paraId="11E8095B" w14:textId="764F18DE" w:rsidR="001012F0" w:rsidRPr="009B6AEA" w:rsidRDefault="001012F0" w:rsidP="001012F0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6" w:type="pct"/>
            <w:vAlign w:val="center"/>
          </w:tcPr>
          <w:p w14:paraId="0DBB9731" w14:textId="2333106A" w:rsidR="001012F0" w:rsidRPr="008E0634" w:rsidRDefault="008E0634" w:rsidP="008E0634">
            <w:pPr>
              <w:tabs>
                <w:tab w:val="left" w:pos="1222"/>
              </w:tabs>
              <w:spacing w:after="0" w:line="226" w:lineRule="auto"/>
              <w:ind w:right="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E06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Сведения о проведенной работе с операторами связи по их подключению к системе «</w:t>
            </w:r>
            <w:proofErr w:type="spellStart"/>
            <w:r w:rsidRPr="008E06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Антифрод</w:t>
            </w:r>
            <w:proofErr w:type="spellEnd"/>
            <w:r w:rsidRPr="008E06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66" w:type="pct"/>
            <w:vAlign w:val="center"/>
          </w:tcPr>
          <w:p w14:paraId="70A3EFF1" w14:textId="790967A1" w:rsidR="001012F0" w:rsidRDefault="008E0634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1012F0" w:rsidRPr="009B6AEA" w14:paraId="78FE0B26" w14:textId="77777777" w:rsidTr="008E0634">
        <w:trPr>
          <w:cantSplit/>
          <w:trHeight w:val="996"/>
        </w:trPr>
        <w:tc>
          <w:tcPr>
            <w:tcW w:w="538" w:type="pct"/>
            <w:vAlign w:val="center"/>
          </w:tcPr>
          <w:p w14:paraId="0C4A4FDF" w14:textId="09678EA3" w:rsidR="001012F0" w:rsidRPr="009B6AEA" w:rsidRDefault="001012F0" w:rsidP="001012F0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6" w:type="pct"/>
            <w:vAlign w:val="center"/>
          </w:tcPr>
          <w:p w14:paraId="19E6E07A" w14:textId="5249B90A" w:rsidR="001012F0" w:rsidRPr="008E0634" w:rsidRDefault="008E0634" w:rsidP="008E0634">
            <w:pPr>
              <w:tabs>
                <w:tab w:val="left" w:pos="1222"/>
              </w:tabs>
              <w:spacing w:after="0" w:line="223" w:lineRule="auto"/>
              <w:ind w:right="20"/>
              <w:rPr>
                <w:rFonts w:ascii="Times" w:eastAsia="Calibri" w:hAnsi="Times" w:cs="Times New Roman"/>
                <w:b/>
                <w:i/>
                <w:sz w:val="24"/>
                <w:szCs w:val="24"/>
              </w:rPr>
            </w:pPr>
            <w:r w:rsidRPr="008E06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Сведения о проведенной работе с операторами связи по установке технических</w:t>
            </w:r>
            <w:r w:rsidRPr="008E0634">
              <w:rPr>
                <w:rFonts w:ascii="Times" w:eastAsia="Calibri" w:hAnsi="Times" w:cs="Times New Roman"/>
                <w:b/>
                <w:i/>
                <w:sz w:val="24"/>
                <w:szCs w:val="24"/>
              </w:rPr>
              <w:t xml:space="preserve"> </w:t>
            </w:r>
            <w:r w:rsidRPr="008E06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</w:t>
            </w:r>
            <w:proofErr w:type="gramStart"/>
            <w:r w:rsidRPr="008E06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дств</w:t>
            </w:r>
            <w:r w:rsidRPr="008E0634">
              <w:rPr>
                <w:rFonts w:ascii="Times" w:eastAsia="Calibri" w:hAnsi="Times" w:cs="Times New Roman"/>
                <w:b/>
                <w:i/>
                <w:sz w:val="24"/>
                <w:szCs w:val="24"/>
              </w:rPr>
              <w:t xml:space="preserve"> </w:t>
            </w:r>
            <w:r w:rsidRPr="008E06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</w:t>
            </w:r>
            <w:proofErr w:type="gramEnd"/>
            <w:r w:rsidRPr="008E06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отиводействия</w:t>
            </w:r>
            <w:r w:rsidRPr="008E0634">
              <w:rPr>
                <w:rFonts w:ascii="Times" w:eastAsia="Calibri" w:hAnsi="Times" w:cs="Times New Roman"/>
                <w:b/>
                <w:i/>
                <w:sz w:val="24"/>
                <w:szCs w:val="24"/>
              </w:rPr>
              <w:t xml:space="preserve"> </w:t>
            </w:r>
            <w:r w:rsidRPr="008E06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угрозам</w:t>
            </w:r>
            <w:r w:rsidRPr="008E0634">
              <w:rPr>
                <w:rFonts w:ascii="Times" w:eastAsia="Calibri" w:hAnsi="Times" w:cs="Times New Roman"/>
                <w:b/>
                <w:i/>
                <w:sz w:val="24"/>
                <w:szCs w:val="24"/>
              </w:rPr>
              <w:t xml:space="preserve"> (</w:t>
            </w:r>
            <w:r w:rsidRPr="008E06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ТСПУ</w:t>
            </w:r>
            <w:r w:rsidRPr="008E0634">
              <w:rPr>
                <w:rFonts w:ascii="Times" w:eastAsia="Calibri" w:hAnsi="Times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66" w:type="pct"/>
            <w:vAlign w:val="center"/>
          </w:tcPr>
          <w:p w14:paraId="493E6037" w14:textId="78D9835F" w:rsidR="001012F0" w:rsidRDefault="008E0634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1E3A6F" w:rsidRPr="009B6AEA" w14:paraId="2E8CB4D4" w14:textId="77777777" w:rsidTr="00565FFF">
        <w:trPr>
          <w:cantSplit/>
          <w:trHeight w:val="527"/>
        </w:trPr>
        <w:tc>
          <w:tcPr>
            <w:tcW w:w="538" w:type="pct"/>
            <w:vAlign w:val="center"/>
          </w:tcPr>
          <w:p w14:paraId="20F006DA" w14:textId="724256DC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6" w:type="pct"/>
            <w:vAlign w:val="center"/>
          </w:tcPr>
          <w:p w14:paraId="3343AE51" w14:textId="2567E67A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Сведения о выполнении полномочий в сфере массовых коммуникаций</w:t>
            </w:r>
          </w:p>
        </w:tc>
        <w:tc>
          <w:tcPr>
            <w:tcW w:w="366" w:type="pct"/>
            <w:vAlign w:val="center"/>
          </w:tcPr>
          <w:p w14:paraId="46831A17" w14:textId="2FA644C4" w:rsidR="001E3A6F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1E3A6F" w:rsidRPr="009B6AEA" w14:paraId="14788A66" w14:textId="77777777" w:rsidTr="00565FFF">
        <w:trPr>
          <w:cantSplit/>
          <w:trHeight w:val="401"/>
        </w:trPr>
        <w:tc>
          <w:tcPr>
            <w:tcW w:w="538" w:type="pct"/>
            <w:vAlign w:val="center"/>
          </w:tcPr>
          <w:p w14:paraId="67020600" w14:textId="3F0146E6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96" w:type="pct"/>
            <w:vAlign w:val="center"/>
          </w:tcPr>
          <w:p w14:paraId="53AD17CC" w14:textId="231A61B6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Регистрационная деятельность</w:t>
            </w:r>
          </w:p>
        </w:tc>
        <w:tc>
          <w:tcPr>
            <w:tcW w:w="366" w:type="pct"/>
            <w:vAlign w:val="center"/>
          </w:tcPr>
          <w:p w14:paraId="3276D93B" w14:textId="48777D8B" w:rsidR="001E3A6F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1E3A6F" w:rsidRPr="009B6AEA" w14:paraId="3D0E5D24" w14:textId="77777777" w:rsidTr="001012F0">
        <w:trPr>
          <w:cantSplit/>
          <w:trHeight w:val="422"/>
        </w:trPr>
        <w:tc>
          <w:tcPr>
            <w:tcW w:w="538" w:type="pct"/>
            <w:vAlign w:val="center"/>
          </w:tcPr>
          <w:p w14:paraId="6F6215FC" w14:textId="534AD05A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096" w:type="pct"/>
          </w:tcPr>
          <w:p w14:paraId="20F267D3" w14:textId="2DA168FF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hAnsi="Times New Roman" w:cs="Times New Roman"/>
                <w:i/>
                <w:sz w:val="24"/>
                <w:szCs w:val="24"/>
              </w:rPr>
              <w:t>Статистические данные</w:t>
            </w:r>
          </w:p>
        </w:tc>
        <w:tc>
          <w:tcPr>
            <w:tcW w:w="366" w:type="pct"/>
            <w:vAlign w:val="center"/>
          </w:tcPr>
          <w:p w14:paraId="0E85C61F" w14:textId="3704DE26" w:rsidR="001E3A6F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1E3A6F" w:rsidRPr="009B6AEA" w14:paraId="636DA554" w14:textId="77777777" w:rsidTr="001E3A6F">
        <w:trPr>
          <w:cantSplit/>
          <w:trHeight w:val="641"/>
        </w:trPr>
        <w:tc>
          <w:tcPr>
            <w:tcW w:w="538" w:type="pct"/>
            <w:vAlign w:val="center"/>
          </w:tcPr>
          <w:p w14:paraId="6B180BA9" w14:textId="226701D8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096" w:type="pct"/>
          </w:tcPr>
          <w:p w14:paraId="14844D94" w14:textId="7CEBDAF5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Количественные данные, отражающие регистрационную деятельность Управления (первичная регистрация, внесение изменений в запись о регистрации)</w:t>
            </w:r>
          </w:p>
        </w:tc>
        <w:tc>
          <w:tcPr>
            <w:tcW w:w="366" w:type="pct"/>
            <w:vAlign w:val="center"/>
          </w:tcPr>
          <w:p w14:paraId="32A0F1EB" w14:textId="653CBB66" w:rsidR="001E3A6F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1E3A6F" w:rsidRPr="009B6AEA" w14:paraId="4EEA2A4D" w14:textId="77777777" w:rsidTr="001E3A6F">
        <w:trPr>
          <w:cantSplit/>
          <w:trHeight w:val="323"/>
        </w:trPr>
        <w:tc>
          <w:tcPr>
            <w:tcW w:w="538" w:type="pct"/>
            <w:vAlign w:val="center"/>
          </w:tcPr>
          <w:p w14:paraId="006C6302" w14:textId="361E42A5" w:rsidR="001E3A6F" w:rsidRPr="00454006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B2B2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4096" w:type="pct"/>
          </w:tcPr>
          <w:p w14:paraId="591EEEE2" w14:textId="1A19F1A1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C2A81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медиапространства региона</w:t>
            </w:r>
          </w:p>
        </w:tc>
        <w:tc>
          <w:tcPr>
            <w:tcW w:w="366" w:type="pct"/>
            <w:vAlign w:val="center"/>
          </w:tcPr>
          <w:p w14:paraId="12BF45EC" w14:textId="1338D48E" w:rsidR="001E3A6F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  <w:tr w:rsidR="001E3A6F" w:rsidRPr="009B6AEA" w14:paraId="7ED8D2A2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0865B553" w14:textId="65BF17EA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B2B2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4096" w:type="pct"/>
            <w:vAlign w:val="center"/>
          </w:tcPr>
          <w:p w14:paraId="40E9F377" w14:textId="3B2F86A8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Анализ нарушений и недостатков, выявленных при исполнении государственной услуги по регистрации СМИ</w:t>
            </w:r>
          </w:p>
        </w:tc>
        <w:tc>
          <w:tcPr>
            <w:tcW w:w="366" w:type="pct"/>
            <w:vAlign w:val="center"/>
          </w:tcPr>
          <w:p w14:paraId="6A2DEC8D" w14:textId="2331BEA9" w:rsidR="001E3A6F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1E3A6F" w:rsidRPr="009B6AEA" w14:paraId="2EAB9E55" w14:textId="77777777" w:rsidTr="001012F0">
        <w:trPr>
          <w:cantSplit/>
          <w:trHeight w:val="439"/>
        </w:trPr>
        <w:tc>
          <w:tcPr>
            <w:tcW w:w="538" w:type="pct"/>
            <w:vAlign w:val="center"/>
          </w:tcPr>
          <w:p w14:paraId="5F1582E4" w14:textId="236BB458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96" w:type="pct"/>
            <w:vAlign w:val="center"/>
          </w:tcPr>
          <w:p w14:paraId="574B5059" w14:textId="6C7D5D22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Контрольно-надзорная деятельность</w:t>
            </w:r>
          </w:p>
        </w:tc>
        <w:tc>
          <w:tcPr>
            <w:tcW w:w="366" w:type="pct"/>
            <w:vAlign w:val="center"/>
          </w:tcPr>
          <w:p w14:paraId="7F565945" w14:textId="7832C507" w:rsidR="001E3A6F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1E3A6F" w:rsidRPr="009B6AEA" w14:paraId="225B8BAD" w14:textId="77777777" w:rsidTr="001012F0">
        <w:trPr>
          <w:cantSplit/>
          <w:trHeight w:val="431"/>
        </w:trPr>
        <w:tc>
          <w:tcPr>
            <w:tcW w:w="538" w:type="pct"/>
            <w:vAlign w:val="center"/>
          </w:tcPr>
          <w:p w14:paraId="08E5FCDF" w14:textId="3CFA71C0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096" w:type="pct"/>
          </w:tcPr>
          <w:p w14:paraId="7A22B041" w14:textId="3B989247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Систематическое наблюдение в отношении СМИ</w:t>
            </w:r>
          </w:p>
        </w:tc>
        <w:tc>
          <w:tcPr>
            <w:tcW w:w="366" w:type="pct"/>
            <w:vAlign w:val="center"/>
          </w:tcPr>
          <w:p w14:paraId="1FD0A520" w14:textId="1D2AA7E3" w:rsidR="001E3A6F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1E3A6F" w:rsidRPr="009B6AEA" w14:paraId="7E8AE1B6" w14:textId="77777777" w:rsidTr="001012F0">
        <w:trPr>
          <w:cantSplit/>
          <w:trHeight w:val="395"/>
        </w:trPr>
        <w:tc>
          <w:tcPr>
            <w:tcW w:w="538" w:type="pct"/>
            <w:vAlign w:val="center"/>
          </w:tcPr>
          <w:p w14:paraId="2D0A3787" w14:textId="4C6B5C8A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096" w:type="pct"/>
          </w:tcPr>
          <w:p w14:paraId="7C00FB0C" w14:textId="58B55CB6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Мониторинг информационного пространства</w:t>
            </w:r>
          </w:p>
        </w:tc>
        <w:tc>
          <w:tcPr>
            <w:tcW w:w="366" w:type="pct"/>
            <w:vAlign w:val="center"/>
          </w:tcPr>
          <w:p w14:paraId="4CAC06BA" w14:textId="6594AE49" w:rsidR="001E3A6F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1E3A6F" w:rsidRPr="009B6AEA" w14:paraId="31435E29" w14:textId="77777777" w:rsidTr="001E3A6F">
        <w:trPr>
          <w:cantSplit/>
          <w:trHeight w:val="641"/>
        </w:trPr>
        <w:tc>
          <w:tcPr>
            <w:tcW w:w="538" w:type="pct"/>
            <w:vAlign w:val="center"/>
          </w:tcPr>
          <w:p w14:paraId="310202A5" w14:textId="20929AEE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096" w:type="pct"/>
          </w:tcPr>
          <w:p w14:paraId="352C53C7" w14:textId="6314C58A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Контрольно-надзорная деятельность в отношении вещателей</w:t>
            </w:r>
          </w:p>
        </w:tc>
        <w:tc>
          <w:tcPr>
            <w:tcW w:w="366" w:type="pct"/>
            <w:vAlign w:val="center"/>
          </w:tcPr>
          <w:p w14:paraId="0096B8FC" w14:textId="33783618" w:rsidR="001E3A6F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1E3A6F" w:rsidRPr="009B6AEA" w14:paraId="3AF5B6DA" w14:textId="77777777" w:rsidTr="001E3A6F">
        <w:trPr>
          <w:cantSplit/>
          <w:trHeight w:val="641"/>
        </w:trPr>
        <w:tc>
          <w:tcPr>
            <w:tcW w:w="538" w:type="pct"/>
            <w:vAlign w:val="center"/>
          </w:tcPr>
          <w:p w14:paraId="008010BC" w14:textId="112BE074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096" w:type="pct"/>
          </w:tcPr>
          <w:p w14:paraId="4C0EA000" w14:textId="6C75FAE5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Результаты мониторинга вещания в конкурсных городах</w:t>
            </w:r>
          </w:p>
        </w:tc>
        <w:tc>
          <w:tcPr>
            <w:tcW w:w="366" w:type="pct"/>
            <w:vAlign w:val="center"/>
          </w:tcPr>
          <w:p w14:paraId="681CFBD3" w14:textId="6E2DB2DB" w:rsidR="001E3A6F" w:rsidRPr="009B6AEA" w:rsidRDefault="00976747" w:rsidP="00615E0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</w:tr>
      <w:tr w:rsidR="001E3A6F" w:rsidRPr="009B6AEA" w14:paraId="66D7F4F3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7F74A3EE" w14:textId="47BF7FDF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4096" w:type="pct"/>
            <w:vAlign w:val="center"/>
          </w:tcPr>
          <w:p w14:paraId="38C1E064" w14:textId="5103BE6D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Результаты инвентаризации полос радиочастот</w:t>
            </w:r>
          </w:p>
        </w:tc>
        <w:tc>
          <w:tcPr>
            <w:tcW w:w="366" w:type="pct"/>
            <w:vAlign w:val="center"/>
          </w:tcPr>
          <w:p w14:paraId="00CA2AC8" w14:textId="4F1DC883" w:rsidR="001E3A6F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1E3A6F" w:rsidRPr="009B6AEA" w14:paraId="3FEF3E4E" w14:textId="77777777" w:rsidTr="008E0634">
        <w:trPr>
          <w:cantSplit/>
          <w:trHeight w:val="447"/>
        </w:trPr>
        <w:tc>
          <w:tcPr>
            <w:tcW w:w="538" w:type="pct"/>
            <w:vAlign w:val="center"/>
          </w:tcPr>
          <w:p w14:paraId="05DCF443" w14:textId="6BBF71A8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4096" w:type="pct"/>
            <w:vAlign w:val="center"/>
          </w:tcPr>
          <w:p w14:paraId="08934F16" w14:textId="60FA45FE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Анализ тенденций в контрольной деятельности</w:t>
            </w:r>
          </w:p>
        </w:tc>
        <w:tc>
          <w:tcPr>
            <w:tcW w:w="366" w:type="pct"/>
            <w:vAlign w:val="center"/>
          </w:tcPr>
          <w:p w14:paraId="164DC0EF" w14:textId="1C0F11EE" w:rsidR="001E3A6F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</w:tr>
      <w:tr w:rsidR="001E3A6F" w:rsidRPr="009B6AEA" w14:paraId="6D02BF0A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83619FD" w14:textId="740A47AC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4096" w:type="pct"/>
            <w:vAlign w:val="center"/>
          </w:tcPr>
          <w:p w14:paraId="2E8FEF14" w14:textId="643DA8C5" w:rsidR="001E3A6F" w:rsidRPr="005C2A81" w:rsidRDefault="001E3A6F" w:rsidP="00565FFF">
            <w:pPr>
              <w:spacing w:after="0" w:line="240" w:lineRule="auto"/>
              <w:ind w:firstLine="66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Анализ нарушений и недостатков, выявленных при исполнении государственных контрольных функций</w:t>
            </w:r>
          </w:p>
        </w:tc>
        <w:tc>
          <w:tcPr>
            <w:tcW w:w="366" w:type="pct"/>
            <w:vAlign w:val="center"/>
          </w:tcPr>
          <w:p w14:paraId="62D3A8E2" w14:textId="4779F2B5" w:rsidR="001E3A6F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</w:tr>
      <w:tr w:rsidR="001E3A6F" w:rsidRPr="009B6AEA" w14:paraId="566FB4CE" w14:textId="77777777" w:rsidTr="00565FFF">
        <w:trPr>
          <w:cantSplit/>
          <w:trHeight w:val="345"/>
        </w:trPr>
        <w:tc>
          <w:tcPr>
            <w:tcW w:w="538" w:type="pct"/>
            <w:vAlign w:val="center"/>
          </w:tcPr>
          <w:p w14:paraId="1D67D3C7" w14:textId="58338E1D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096" w:type="pct"/>
            <w:vAlign w:val="center"/>
          </w:tcPr>
          <w:p w14:paraId="3334378F" w14:textId="3EF4899C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Анализ административной и судебной практики</w:t>
            </w:r>
          </w:p>
        </w:tc>
        <w:tc>
          <w:tcPr>
            <w:tcW w:w="366" w:type="pct"/>
            <w:vAlign w:val="center"/>
          </w:tcPr>
          <w:p w14:paraId="7544409D" w14:textId="17FEFB55" w:rsidR="001E3A6F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</w:tr>
      <w:tr w:rsidR="001E3A6F" w:rsidRPr="009B6AEA" w14:paraId="0D9CDDEF" w14:textId="77777777" w:rsidTr="008E0634">
        <w:trPr>
          <w:cantSplit/>
          <w:trHeight w:val="499"/>
        </w:trPr>
        <w:tc>
          <w:tcPr>
            <w:tcW w:w="538" w:type="pct"/>
            <w:vAlign w:val="center"/>
          </w:tcPr>
          <w:p w14:paraId="167820B9" w14:textId="051B8100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096" w:type="pct"/>
            <w:vAlign w:val="center"/>
          </w:tcPr>
          <w:p w14:paraId="198C238A" w14:textId="60969054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0479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Сведения о судебно-претензионной работе в 202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0479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66" w:type="pct"/>
            <w:vAlign w:val="center"/>
          </w:tcPr>
          <w:p w14:paraId="303C1FCE" w14:textId="60EF6F35" w:rsidR="001E3A6F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</w:tr>
      <w:tr w:rsidR="001E3A6F" w:rsidRPr="009B6AEA" w14:paraId="23726472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5FAC0DC" w14:textId="29F2040D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4096" w:type="pct"/>
            <w:vAlign w:val="center"/>
          </w:tcPr>
          <w:p w14:paraId="0FC5AA1E" w14:textId="34C47F89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0479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Анализ административной практики по делам, рассмотренным судами</w:t>
            </w:r>
          </w:p>
        </w:tc>
        <w:tc>
          <w:tcPr>
            <w:tcW w:w="366" w:type="pct"/>
            <w:vAlign w:val="center"/>
          </w:tcPr>
          <w:p w14:paraId="2D1BED7B" w14:textId="292D210D" w:rsidR="001E3A6F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5C2A81" w:rsidRPr="009B6AEA" w14:paraId="0BA45078" w14:textId="77777777" w:rsidTr="008E0634">
        <w:trPr>
          <w:cantSplit/>
          <w:trHeight w:val="475"/>
        </w:trPr>
        <w:tc>
          <w:tcPr>
            <w:tcW w:w="538" w:type="pct"/>
            <w:vAlign w:val="center"/>
          </w:tcPr>
          <w:p w14:paraId="25F4CF2A" w14:textId="20F10691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4096" w:type="pct"/>
            <w:vAlign w:val="center"/>
          </w:tcPr>
          <w:p w14:paraId="3BBC485D" w14:textId="5995A01F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479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Анализ административной практики по делам, рассмотренным старшими государственными инспекторами Управления</w:t>
            </w:r>
          </w:p>
        </w:tc>
        <w:tc>
          <w:tcPr>
            <w:tcW w:w="366" w:type="pct"/>
            <w:vAlign w:val="center"/>
          </w:tcPr>
          <w:p w14:paraId="4130E3EA" w14:textId="44016284" w:rsidR="005C2A81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5C2A81" w:rsidRPr="009B6AEA" w14:paraId="3C369450" w14:textId="77777777" w:rsidTr="001012F0">
        <w:trPr>
          <w:cantSplit/>
          <w:trHeight w:val="381"/>
        </w:trPr>
        <w:tc>
          <w:tcPr>
            <w:tcW w:w="538" w:type="pct"/>
            <w:vAlign w:val="center"/>
          </w:tcPr>
          <w:p w14:paraId="36429840" w14:textId="5C2CAEFC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4096" w:type="pct"/>
            <w:vAlign w:val="center"/>
          </w:tcPr>
          <w:p w14:paraId="33D79396" w14:textId="3941DEB3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479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Сумма наложенных и взысканных штрафов</w:t>
            </w:r>
          </w:p>
        </w:tc>
        <w:tc>
          <w:tcPr>
            <w:tcW w:w="366" w:type="pct"/>
            <w:vAlign w:val="center"/>
          </w:tcPr>
          <w:p w14:paraId="7045AE24" w14:textId="56C6B32F" w:rsidR="005C2A81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5C2A81" w:rsidRPr="009B6AEA" w14:paraId="465507D0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69E5B100" w14:textId="2F095B1C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4096" w:type="pct"/>
            <w:vAlign w:val="center"/>
          </w:tcPr>
          <w:p w14:paraId="2BC43108" w14:textId="14F91219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479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Результаты работы по признанию недействительной регистрации СМИ</w:t>
            </w:r>
          </w:p>
        </w:tc>
        <w:tc>
          <w:tcPr>
            <w:tcW w:w="366" w:type="pct"/>
            <w:vAlign w:val="center"/>
          </w:tcPr>
          <w:p w14:paraId="2099C631" w14:textId="1B47152D" w:rsidR="005C2A81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5C2A81" w:rsidRPr="009B6AEA" w14:paraId="15F7C225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9E3ED6C" w14:textId="32380327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2.3.6</w:t>
            </w:r>
          </w:p>
        </w:tc>
        <w:tc>
          <w:tcPr>
            <w:tcW w:w="4096" w:type="pct"/>
            <w:vAlign w:val="center"/>
          </w:tcPr>
          <w:p w14:paraId="18182C1E" w14:textId="29DDC03E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479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Предложения по повышению эффективности принятия административных мер</w:t>
            </w:r>
          </w:p>
        </w:tc>
        <w:tc>
          <w:tcPr>
            <w:tcW w:w="366" w:type="pct"/>
            <w:vAlign w:val="center"/>
          </w:tcPr>
          <w:p w14:paraId="7261333E" w14:textId="7DA2284F" w:rsidR="005C2A81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5C2A81" w:rsidRPr="009B6AEA" w14:paraId="3F027B7F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7A449182" w14:textId="3B24D288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096" w:type="pct"/>
            <w:vAlign w:val="center"/>
          </w:tcPr>
          <w:p w14:paraId="338F1253" w14:textId="0EAD743D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479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 в сфере средств массовой информации, массовых коммуникаций, телевизионного и радиовещания.</w:t>
            </w:r>
          </w:p>
        </w:tc>
        <w:tc>
          <w:tcPr>
            <w:tcW w:w="366" w:type="pct"/>
            <w:vAlign w:val="center"/>
          </w:tcPr>
          <w:p w14:paraId="12BEDBC9" w14:textId="32B6D5E5" w:rsidR="005C2A81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5C2A81" w:rsidRPr="009B6AEA" w14:paraId="3558E35F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12C2A3D7" w14:textId="2F5110EB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96" w:type="pct"/>
            <w:vAlign w:val="center"/>
          </w:tcPr>
          <w:p w14:paraId="50142E92" w14:textId="5402C928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479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Достижение целей и приоритетных задач, определённых центральным аппаратом Роскомнадзора, в части касающейся территориальных органов</w:t>
            </w:r>
          </w:p>
        </w:tc>
        <w:tc>
          <w:tcPr>
            <w:tcW w:w="366" w:type="pct"/>
            <w:vAlign w:val="center"/>
          </w:tcPr>
          <w:p w14:paraId="314B6B1C" w14:textId="0BE3B623" w:rsidR="005C2A81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5C2A81" w:rsidRPr="009B6AEA" w14:paraId="13428D73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3E9F01B9" w14:textId="09EBEFCE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4096" w:type="pct"/>
            <w:vAlign w:val="center"/>
          </w:tcPr>
          <w:p w14:paraId="7511E9D3" w14:textId="3B5B775F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A5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Обеспечение соблюдения редакциями СМИ требований законодательства Российской Федерации</w:t>
            </w:r>
          </w:p>
        </w:tc>
        <w:tc>
          <w:tcPr>
            <w:tcW w:w="366" w:type="pct"/>
            <w:vAlign w:val="center"/>
          </w:tcPr>
          <w:p w14:paraId="4B4438C4" w14:textId="4C4CBAAD" w:rsidR="005C2A81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5C2A81" w:rsidRPr="009B6AEA" w14:paraId="4936D352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1D19D1D" w14:textId="3EFF4091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4096" w:type="pct"/>
            <w:vAlign w:val="center"/>
          </w:tcPr>
          <w:p w14:paraId="71855140" w14:textId="615CD856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A5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Обеспечение соблюдения требований законодательства Российской Федерации в сфере телерадиовещания</w:t>
            </w:r>
          </w:p>
        </w:tc>
        <w:tc>
          <w:tcPr>
            <w:tcW w:w="366" w:type="pct"/>
            <w:vAlign w:val="center"/>
          </w:tcPr>
          <w:p w14:paraId="228AFDC9" w14:textId="41B7CC68" w:rsidR="005C2A81" w:rsidRDefault="00976747" w:rsidP="00976747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5C2A81" w:rsidRPr="009B6AEA" w14:paraId="1F7B236F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7FA70DCA" w14:textId="41E43708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4096" w:type="pct"/>
            <w:vAlign w:val="center"/>
          </w:tcPr>
          <w:p w14:paraId="46C908ED" w14:textId="6B1FF4F0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A5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Повышение эффективности деятельности территориальных управлений Роскомнадзора</w:t>
            </w:r>
          </w:p>
        </w:tc>
        <w:tc>
          <w:tcPr>
            <w:tcW w:w="366" w:type="pct"/>
            <w:vAlign w:val="center"/>
          </w:tcPr>
          <w:p w14:paraId="29684065" w14:textId="42617527" w:rsidR="005C2A81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</w:tr>
      <w:tr w:rsidR="005C2A81" w:rsidRPr="009B6AEA" w14:paraId="3C3841A8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3FAD167C" w14:textId="44047C85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4096" w:type="pct"/>
            <w:vAlign w:val="center"/>
          </w:tcPr>
          <w:p w14:paraId="6E445B6D" w14:textId="7B29D25B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A5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Обеспечение совершенствования законодательной базы и реализация уже принятых нововведений в законодательство Российской Федерации</w:t>
            </w:r>
          </w:p>
        </w:tc>
        <w:tc>
          <w:tcPr>
            <w:tcW w:w="366" w:type="pct"/>
            <w:vAlign w:val="center"/>
          </w:tcPr>
          <w:p w14:paraId="4F745045" w14:textId="32FB86D0" w:rsidR="005C2A81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</w:tr>
      <w:tr w:rsidR="005C2A81" w:rsidRPr="009B6AEA" w14:paraId="5F7786DC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3D5A9AA" w14:textId="0E77D74F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4096" w:type="pct"/>
            <w:vAlign w:val="center"/>
          </w:tcPr>
          <w:p w14:paraId="46DAD36C" w14:textId="268BBAE8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A5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Достижение показателя по принятию всех мер по выявленным нарушениям</w:t>
            </w:r>
          </w:p>
        </w:tc>
        <w:tc>
          <w:tcPr>
            <w:tcW w:w="366" w:type="pct"/>
            <w:vAlign w:val="center"/>
          </w:tcPr>
          <w:p w14:paraId="53EDA8F4" w14:textId="34D81863" w:rsidR="005C2A81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5C2A81" w:rsidRPr="009B6AEA" w14:paraId="02D1B6D4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01C89DE3" w14:textId="598E1B84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096" w:type="pct"/>
            <w:vAlign w:val="center"/>
          </w:tcPr>
          <w:p w14:paraId="085DBF12" w14:textId="3BC26A80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A5A4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Ключевые показатели эффективности деятельности Управления в сфере массовых коммуникаций</w:t>
            </w:r>
          </w:p>
        </w:tc>
        <w:tc>
          <w:tcPr>
            <w:tcW w:w="366" w:type="pct"/>
            <w:vAlign w:val="center"/>
          </w:tcPr>
          <w:p w14:paraId="0F77D276" w14:textId="7CD9BB0F" w:rsidR="005C2A81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5C2A81" w:rsidRPr="009B6AEA" w14:paraId="612F105E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3E722452" w14:textId="2C7C7848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096" w:type="pct"/>
            <w:vAlign w:val="center"/>
          </w:tcPr>
          <w:p w14:paraId="3BE823B3" w14:textId="3E1F3C72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861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Проблемные вопросы и предложения</w:t>
            </w:r>
          </w:p>
        </w:tc>
        <w:tc>
          <w:tcPr>
            <w:tcW w:w="366" w:type="pct"/>
            <w:vAlign w:val="center"/>
          </w:tcPr>
          <w:p w14:paraId="53AE4F8F" w14:textId="23ABA3A7" w:rsidR="005C2A81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</w:tr>
      <w:tr w:rsidR="00722125" w:rsidRPr="009B6AEA" w14:paraId="1C33A67D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76843E4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6" w:type="pct"/>
            <w:vAlign w:val="center"/>
          </w:tcPr>
          <w:p w14:paraId="4A572ED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Сведения о выполнении полномочий в сфере защиты прав субъектов персональных данных</w:t>
            </w:r>
          </w:p>
        </w:tc>
        <w:tc>
          <w:tcPr>
            <w:tcW w:w="366" w:type="pct"/>
            <w:vAlign w:val="center"/>
          </w:tcPr>
          <w:p w14:paraId="0DAC0B21" w14:textId="2DEF9851" w:rsidR="00722125" w:rsidRPr="009B6AEA" w:rsidRDefault="00483149" w:rsidP="00976747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722125" w:rsidRPr="009B6AEA" w14:paraId="13002BD1" w14:textId="77777777" w:rsidTr="00565FFF">
        <w:trPr>
          <w:cantSplit/>
          <w:trHeight w:val="225"/>
        </w:trPr>
        <w:tc>
          <w:tcPr>
            <w:tcW w:w="538" w:type="pct"/>
            <w:vAlign w:val="center"/>
          </w:tcPr>
          <w:p w14:paraId="0486D76A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96" w:type="pct"/>
            <w:vAlign w:val="center"/>
          </w:tcPr>
          <w:p w14:paraId="4402B45B" w14:textId="77777777" w:rsidR="00722125" w:rsidRPr="009B6AEA" w:rsidRDefault="00722125" w:rsidP="00565FF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данных.</w:t>
            </w:r>
          </w:p>
        </w:tc>
        <w:tc>
          <w:tcPr>
            <w:tcW w:w="366" w:type="pct"/>
            <w:vAlign w:val="center"/>
          </w:tcPr>
          <w:p w14:paraId="36CDDF66" w14:textId="7AB724BE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722125" w:rsidRPr="009B6AEA" w14:paraId="6574D7CE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089DA9A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096" w:type="pct"/>
            <w:vAlign w:val="center"/>
          </w:tcPr>
          <w:p w14:paraId="23820C0A" w14:textId="77777777" w:rsidR="00722125" w:rsidRPr="009B6AEA" w:rsidRDefault="00722125" w:rsidP="00565FFF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</w:t>
            </w:r>
          </w:p>
        </w:tc>
        <w:tc>
          <w:tcPr>
            <w:tcW w:w="366" w:type="pct"/>
            <w:vAlign w:val="center"/>
          </w:tcPr>
          <w:p w14:paraId="4F14A117" w14:textId="7F07F7EB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722125" w:rsidRPr="009B6AEA" w14:paraId="6D63BB78" w14:textId="77777777" w:rsidTr="00565FFF">
        <w:trPr>
          <w:cantSplit/>
          <w:trHeight w:val="296"/>
        </w:trPr>
        <w:tc>
          <w:tcPr>
            <w:tcW w:w="538" w:type="pct"/>
            <w:vAlign w:val="center"/>
          </w:tcPr>
          <w:p w14:paraId="4E87DB9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96" w:type="pct"/>
            <w:vAlign w:val="center"/>
          </w:tcPr>
          <w:p w14:paraId="4D0117CF" w14:textId="77777777" w:rsidR="00722125" w:rsidRPr="009B6AEA" w:rsidRDefault="00722125" w:rsidP="00565FFF">
            <w:pPr>
              <w:shd w:val="clear" w:color="auto" w:fill="FFFFFF" w:themeFill="background1"/>
              <w:spacing w:after="0" w:line="240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Ведение реестра операторов, осуществляющих обработку персональных данных.</w:t>
            </w:r>
          </w:p>
        </w:tc>
        <w:tc>
          <w:tcPr>
            <w:tcW w:w="366" w:type="pct"/>
            <w:vAlign w:val="center"/>
          </w:tcPr>
          <w:p w14:paraId="3DFB511E" w14:textId="1437B86B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722125" w:rsidRPr="009B6AEA" w14:paraId="43AAF156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261BE70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096" w:type="pct"/>
            <w:vAlign w:val="center"/>
          </w:tcPr>
          <w:p w14:paraId="177BAC53" w14:textId="77777777" w:rsidR="00722125" w:rsidRPr="009B6AEA" w:rsidRDefault="00722125" w:rsidP="00565FFF">
            <w:pPr>
              <w:keepNext/>
              <w:keepLines/>
              <w:shd w:val="clear" w:color="auto" w:fill="FFFFFF" w:themeFill="background1"/>
              <w:spacing w:after="0" w:line="240" w:lineRule="auto"/>
              <w:ind w:right="20" w:firstLine="74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Итоги предоставления государственной услуги «Ведение реестра операторов, осуществляющих обработку персональных данных»</w:t>
            </w:r>
          </w:p>
        </w:tc>
        <w:tc>
          <w:tcPr>
            <w:tcW w:w="366" w:type="pct"/>
            <w:vAlign w:val="center"/>
          </w:tcPr>
          <w:p w14:paraId="7E8EB461" w14:textId="536E3A80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722125" w:rsidRPr="009B6AEA" w14:paraId="7F00AE6A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0FF95313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96" w:type="pct"/>
            <w:vAlign w:val="center"/>
          </w:tcPr>
          <w:p w14:paraId="6AF4C9C8" w14:textId="77777777" w:rsidR="00722125" w:rsidRPr="009B6AEA" w:rsidRDefault="00722125" w:rsidP="00565FFF">
            <w:pPr>
              <w:tabs>
                <w:tab w:val="left" w:pos="1222"/>
              </w:tabs>
              <w:spacing w:after="0" w:line="240" w:lineRule="auto"/>
              <w:ind w:firstLine="52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Сведения о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года, а также результатах проведенной профилактической работы с объектами надзора в сфере персональных данных</w:t>
            </w:r>
          </w:p>
        </w:tc>
        <w:tc>
          <w:tcPr>
            <w:tcW w:w="366" w:type="pct"/>
            <w:vAlign w:val="center"/>
          </w:tcPr>
          <w:p w14:paraId="4BEDDB3E" w14:textId="0D1E7AD1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</w:tr>
      <w:tr w:rsidR="00722125" w:rsidRPr="009B6AEA" w14:paraId="34B9A245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83010F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96" w:type="pct"/>
            <w:vAlign w:val="center"/>
          </w:tcPr>
          <w:p w14:paraId="4708BD1C" w14:textId="77777777" w:rsidR="00722125" w:rsidRPr="009B6AEA" w:rsidRDefault="00722125" w:rsidP="00565FFF">
            <w:pPr>
              <w:tabs>
                <w:tab w:val="left" w:pos="1014"/>
              </w:tabs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Сведения о проведенной профилактической работе с объектами надзора в сфере персональных данных</w:t>
            </w:r>
          </w:p>
        </w:tc>
        <w:tc>
          <w:tcPr>
            <w:tcW w:w="366" w:type="pct"/>
            <w:vAlign w:val="center"/>
          </w:tcPr>
          <w:p w14:paraId="354BB709" w14:textId="02B469D2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</w:tr>
      <w:tr w:rsidR="00722125" w:rsidRPr="009B6AEA" w14:paraId="3B33CB42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0930E47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4096" w:type="pct"/>
            <w:vAlign w:val="center"/>
          </w:tcPr>
          <w:p w14:paraId="34979222" w14:textId="77777777" w:rsidR="00722125" w:rsidRPr="009B6AEA" w:rsidRDefault="00722125" w:rsidP="00565FFF">
            <w:pPr>
              <w:tabs>
                <w:tab w:val="left" w:pos="1014"/>
              </w:tabs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 уменьшения количества нарушений «с формальными признаками» в области персональных данных в деятельности региональных органов исполнительной власти</w:t>
            </w:r>
          </w:p>
        </w:tc>
        <w:tc>
          <w:tcPr>
            <w:tcW w:w="366" w:type="pct"/>
            <w:vAlign w:val="center"/>
          </w:tcPr>
          <w:p w14:paraId="35CE021C" w14:textId="06782F1F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</w:tr>
      <w:tr w:rsidR="00722125" w:rsidRPr="009B6AEA" w14:paraId="241F1021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4D0969B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96" w:type="pct"/>
            <w:vAlign w:val="center"/>
          </w:tcPr>
          <w:p w14:paraId="7D293093" w14:textId="77777777" w:rsidR="00722125" w:rsidRPr="009B6AEA" w:rsidRDefault="00722125" w:rsidP="00565FFF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Деятельность Управления Роскомнадзора по Тверской области в отношении органов местного самоуправления</w:t>
            </w:r>
          </w:p>
        </w:tc>
        <w:tc>
          <w:tcPr>
            <w:tcW w:w="366" w:type="pct"/>
            <w:vAlign w:val="center"/>
          </w:tcPr>
          <w:p w14:paraId="30395FDB" w14:textId="3895DE2C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</w:tr>
      <w:tr w:rsidR="00722125" w:rsidRPr="009B6AEA" w14:paraId="436058E6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6BA84F9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096" w:type="pct"/>
            <w:vAlign w:val="center"/>
          </w:tcPr>
          <w:p w14:paraId="4C8C2D22" w14:textId="77777777" w:rsidR="00722125" w:rsidRPr="009B6AEA" w:rsidRDefault="00722125" w:rsidP="00565FFF">
            <w:pPr>
              <w:shd w:val="clear" w:color="auto" w:fill="FFFFFF" w:themeFill="background1"/>
              <w:spacing w:after="0" w:line="240" w:lineRule="auto"/>
              <w:ind w:right="20" w:firstLine="74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Деятельность по рассмотрению обращений граждан (субъектов персональных данных) и юридических лиц, итоги судебно-претензионной работы</w:t>
            </w:r>
          </w:p>
        </w:tc>
        <w:tc>
          <w:tcPr>
            <w:tcW w:w="366" w:type="pct"/>
            <w:vAlign w:val="center"/>
          </w:tcPr>
          <w:p w14:paraId="38AC41AD" w14:textId="4AD5A804" w:rsidR="00722125" w:rsidRPr="009B6AEA" w:rsidRDefault="00483149" w:rsidP="00A5249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</w:tr>
      <w:tr w:rsidR="00722125" w:rsidRPr="009B6AEA" w14:paraId="7DA85C3F" w14:textId="77777777" w:rsidTr="00565FFF">
        <w:trPr>
          <w:cantSplit/>
          <w:trHeight w:val="586"/>
        </w:trPr>
        <w:tc>
          <w:tcPr>
            <w:tcW w:w="538" w:type="pct"/>
            <w:vAlign w:val="center"/>
          </w:tcPr>
          <w:p w14:paraId="623F3B3B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6" w:type="pct"/>
            <w:vAlign w:val="center"/>
          </w:tcPr>
          <w:p w14:paraId="2ED031CF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Сведения о выполнении полномочий в сфере информационных технологий</w:t>
            </w:r>
          </w:p>
        </w:tc>
        <w:tc>
          <w:tcPr>
            <w:tcW w:w="366" w:type="pct"/>
            <w:vAlign w:val="center"/>
          </w:tcPr>
          <w:p w14:paraId="041390D8" w14:textId="624D1225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</w:tr>
      <w:tr w:rsidR="00722125" w:rsidRPr="009B6AEA" w14:paraId="42418702" w14:textId="77777777" w:rsidTr="00565FFF">
        <w:trPr>
          <w:cantSplit/>
          <w:trHeight w:val="354"/>
        </w:trPr>
        <w:tc>
          <w:tcPr>
            <w:tcW w:w="538" w:type="pct"/>
            <w:vAlign w:val="center"/>
          </w:tcPr>
          <w:p w14:paraId="3EE7DC6A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96" w:type="pct"/>
            <w:vAlign w:val="center"/>
          </w:tcPr>
          <w:p w14:paraId="5FFFAE57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Надзор и контроль</w:t>
            </w:r>
          </w:p>
        </w:tc>
        <w:tc>
          <w:tcPr>
            <w:tcW w:w="366" w:type="pct"/>
            <w:vAlign w:val="center"/>
          </w:tcPr>
          <w:p w14:paraId="6ED025A8" w14:textId="5F2FEA80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</w:tr>
      <w:tr w:rsidR="00722125" w:rsidRPr="009B6AEA" w14:paraId="20982593" w14:textId="77777777" w:rsidTr="00565FFF">
        <w:trPr>
          <w:cantSplit/>
          <w:trHeight w:val="487"/>
        </w:trPr>
        <w:tc>
          <w:tcPr>
            <w:tcW w:w="538" w:type="pct"/>
            <w:vAlign w:val="center"/>
          </w:tcPr>
          <w:p w14:paraId="66E51DA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096" w:type="pct"/>
            <w:vAlign w:val="center"/>
          </w:tcPr>
          <w:p w14:paraId="7EAEBBBF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Участие в формировании единой автоматизированной информационной системы</w:t>
            </w:r>
          </w:p>
        </w:tc>
        <w:tc>
          <w:tcPr>
            <w:tcW w:w="366" w:type="pct"/>
            <w:vAlign w:val="center"/>
          </w:tcPr>
          <w:p w14:paraId="10657DCF" w14:textId="667A4DB7" w:rsidR="00722125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</w:tr>
      <w:tr w:rsidR="00722125" w:rsidRPr="009B6AEA" w14:paraId="0EE02721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07E634CC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4096" w:type="pct"/>
            <w:vAlign w:val="center"/>
          </w:tcPr>
          <w:p w14:paraId="2584390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366" w:type="pct"/>
            <w:vAlign w:val="center"/>
          </w:tcPr>
          <w:p w14:paraId="5C8C5685" w14:textId="7D044AA1" w:rsidR="00722125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</w:tr>
      <w:tr w:rsidR="00722125" w:rsidRPr="009B6AEA" w14:paraId="652597B6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4849C54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96" w:type="pct"/>
            <w:vAlign w:val="center"/>
          </w:tcPr>
          <w:p w14:paraId="5122EA2C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14:paraId="437E7399" w14:textId="1356B6B1" w:rsidR="00722125" w:rsidRPr="009B6AEA" w:rsidRDefault="0097674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</w:tr>
      <w:tr w:rsidR="00722125" w:rsidRPr="009B6AEA" w14:paraId="29B63A7F" w14:textId="77777777" w:rsidTr="00565FFF">
        <w:trPr>
          <w:cantSplit/>
          <w:trHeight w:val="393"/>
        </w:trPr>
        <w:tc>
          <w:tcPr>
            <w:tcW w:w="538" w:type="pct"/>
            <w:vAlign w:val="center"/>
          </w:tcPr>
          <w:p w14:paraId="6E3A06DE" w14:textId="77777777" w:rsidR="00722125" w:rsidRPr="00D02BAC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6" w:type="pct"/>
            <w:vAlign w:val="center"/>
          </w:tcPr>
          <w:p w14:paraId="4326661D" w14:textId="77777777" w:rsidR="00722125" w:rsidRPr="00D02BAC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Сведения о выполнении полномочий в сфере обеспечения функций</w:t>
            </w:r>
          </w:p>
        </w:tc>
        <w:tc>
          <w:tcPr>
            <w:tcW w:w="366" w:type="pct"/>
            <w:vAlign w:val="center"/>
          </w:tcPr>
          <w:p w14:paraId="33283CEE" w14:textId="666D779B" w:rsidR="00722125" w:rsidRPr="00D02BAC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</w:tr>
      <w:tr w:rsidR="00722125" w:rsidRPr="009B6AEA" w14:paraId="67C6082E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4EEEF147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96" w:type="pct"/>
            <w:vAlign w:val="center"/>
          </w:tcPr>
          <w:p w14:paraId="3FAB142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366" w:type="pct"/>
            <w:vAlign w:val="center"/>
          </w:tcPr>
          <w:p w14:paraId="2130CA1A" w14:textId="140379CB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</w:tr>
      <w:tr w:rsidR="00722125" w:rsidRPr="009B6AEA" w14:paraId="09A005B0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3334CA84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96" w:type="pct"/>
            <w:vAlign w:val="center"/>
          </w:tcPr>
          <w:p w14:paraId="0B4A02D2" w14:textId="77777777" w:rsidR="00722125" w:rsidRPr="009B6AEA" w:rsidRDefault="00722125" w:rsidP="00C86853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Выполнение функций государственного заказчика - разм</w:t>
            </w:r>
            <w:r w:rsidR="00734315"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ещ</w:t>
            </w:r>
            <w:r w:rsidR="00C86853"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нир</w:t>
            </w:r>
            <w:proofErr w:type="spellEnd"/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окр</w:t>
            </w:r>
            <w:proofErr w:type="spellEnd"/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366" w:type="pct"/>
            <w:vAlign w:val="center"/>
          </w:tcPr>
          <w:p w14:paraId="315AF61A" w14:textId="6088E7E3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</w:tr>
      <w:tr w:rsidR="00722125" w:rsidRPr="009B6AEA" w14:paraId="658B950F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B06D3E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96" w:type="pct"/>
            <w:vAlign w:val="center"/>
          </w:tcPr>
          <w:p w14:paraId="2FFD24A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366" w:type="pct"/>
            <w:vAlign w:val="center"/>
          </w:tcPr>
          <w:p w14:paraId="1D732628" w14:textId="63759E69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722125" w:rsidRPr="009B6AEA" w14:paraId="1F850505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36E25A0F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96" w:type="pct"/>
            <w:vAlign w:val="center"/>
          </w:tcPr>
          <w:p w14:paraId="24A5C3B9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Организация внедрения достижений науки, 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366" w:type="pct"/>
            <w:vAlign w:val="center"/>
          </w:tcPr>
          <w:p w14:paraId="0652549F" w14:textId="237C1F19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722125" w:rsidRPr="009B6AEA" w14:paraId="7B7232DE" w14:textId="77777777" w:rsidTr="00565FFF">
        <w:trPr>
          <w:cantSplit/>
          <w:trHeight w:val="275"/>
        </w:trPr>
        <w:tc>
          <w:tcPr>
            <w:tcW w:w="538" w:type="pct"/>
            <w:vAlign w:val="center"/>
          </w:tcPr>
          <w:p w14:paraId="4D1E5F91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096" w:type="pct"/>
            <w:vAlign w:val="center"/>
          </w:tcPr>
          <w:p w14:paraId="214513D8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Осуществление организации и ведение гражданской обороны</w:t>
            </w:r>
          </w:p>
        </w:tc>
        <w:tc>
          <w:tcPr>
            <w:tcW w:w="366" w:type="pct"/>
            <w:vAlign w:val="center"/>
          </w:tcPr>
          <w:p w14:paraId="72171AF6" w14:textId="0410F897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22125" w:rsidRPr="009B6AEA" w14:paraId="558F3675" w14:textId="77777777" w:rsidTr="00565FFF">
        <w:trPr>
          <w:cantSplit/>
          <w:trHeight w:val="423"/>
        </w:trPr>
        <w:tc>
          <w:tcPr>
            <w:tcW w:w="538" w:type="pct"/>
            <w:vAlign w:val="center"/>
          </w:tcPr>
          <w:p w14:paraId="6716773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096" w:type="pct"/>
            <w:vAlign w:val="center"/>
          </w:tcPr>
          <w:p w14:paraId="63E9647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Работа по охране труда</w:t>
            </w:r>
          </w:p>
        </w:tc>
        <w:tc>
          <w:tcPr>
            <w:tcW w:w="366" w:type="pct"/>
            <w:vAlign w:val="center"/>
          </w:tcPr>
          <w:p w14:paraId="0BBFBBAB" w14:textId="047A9226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</w:tr>
      <w:tr w:rsidR="00722125" w:rsidRPr="009B6AEA" w14:paraId="63EFD2B3" w14:textId="77777777" w:rsidTr="00565FFF">
        <w:trPr>
          <w:cantSplit/>
          <w:trHeight w:val="273"/>
        </w:trPr>
        <w:tc>
          <w:tcPr>
            <w:tcW w:w="538" w:type="pct"/>
            <w:vAlign w:val="center"/>
          </w:tcPr>
          <w:p w14:paraId="72290E34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096" w:type="pct"/>
            <w:vAlign w:val="center"/>
          </w:tcPr>
          <w:p w14:paraId="2C12C9B8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Документационное сопровождение кадровой работы</w:t>
            </w:r>
          </w:p>
        </w:tc>
        <w:tc>
          <w:tcPr>
            <w:tcW w:w="366" w:type="pct"/>
            <w:vAlign w:val="center"/>
          </w:tcPr>
          <w:p w14:paraId="67D14FD0" w14:textId="559C6CE5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</w:tr>
      <w:tr w:rsidR="00722125" w:rsidRPr="009B6AEA" w14:paraId="2922AD4F" w14:textId="77777777" w:rsidTr="00565FFF">
        <w:trPr>
          <w:cantSplit/>
          <w:trHeight w:val="419"/>
        </w:trPr>
        <w:tc>
          <w:tcPr>
            <w:tcW w:w="538" w:type="pct"/>
            <w:vAlign w:val="center"/>
          </w:tcPr>
          <w:p w14:paraId="02730BB3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096" w:type="pct"/>
            <w:vAlign w:val="center"/>
          </w:tcPr>
          <w:p w14:paraId="1294905F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Организация мероприятий по борьбе с коррупцией</w:t>
            </w:r>
          </w:p>
        </w:tc>
        <w:tc>
          <w:tcPr>
            <w:tcW w:w="366" w:type="pct"/>
            <w:vAlign w:val="center"/>
          </w:tcPr>
          <w:p w14:paraId="687344C8" w14:textId="15D24FB2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</w:tr>
      <w:tr w:rsidR="00722125" w:rsidRPr="009B6AEA" w14:paraId="7A74FE85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325F84D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096" w:type="pct"/>
            <w:vAlign w:val="center"/>
          </w:tcPr>
          <w:p w14:paraId="15772CF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366" w:type="pct"/>
            <w:vAlign w:val="center"/>
          </w:tcPr>
          <w:p w14:paraId="18045D1E" w14:textId="56A5BE32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</w:tr>
      <w:tr w:rsidR="00722125" w:rsidRPr="009B6AEA" w14:paraId="5D5F5D71" w14:textId="77777777" w:rsidTr="00565FFF">
        <w:trPr>
          <w:cantSplit/>
          <w:trHeight w:val="461"/>
        </w:trPr>
        <w:tc>
          <w:tcPr>
            <w:tcW w:w="538" w:type="pct"/>
            <w:vAlign w:val="center"/>
          </w:tcPr>
          <w:p w14:paraId="75551E1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096" w:type="pct"/>
            <w:vAlign w:val="center"/>
          </w:tcPr>
          <w:p w14:paraId="5D712AA8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Контроль исполнения планов деятельности</w:t>
            </w:r>
          </w:p>
        </w:tc>
        <w:tc>
          <w:tcPr>
            <w:tcW w:w="366" w:type="pct"/>
            <w:vAlign w:val="center"/>
          </w:tcPr>
          <w:p w14:paraId="597E4D11" w14:textId="641759D7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</w:tr>
      <w:tr w:rsidR="00722125" w:rsidRPr="009B6AEA" w14:paraId="71B9D249" w14:textId="77777777" w:rsidTr="00565FFF">
        <w:trPr>
          <w:cantSplit/>
          <w:trHeight w:val="425"/>
        </w:trPr>
        <w:tc>
          <w:tcPr>
            <w:tcW w:w="538" w:type="pct"/>
            <w:vAlign w:val="center"/>
          </w:tcPr>
          <w:p w14:paraId="2E9090D8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5.11</w:t>
            </w:r>
          </w:p>
        </w:tc>
        <w:tc>
          <w:tcPr>
            <w:tcW w:w="4096" w:type="pct"/>
            <w:vAlign w:val="center"/>
          </w:tcPr>
          <w:p w14:paraId="7B116B4F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Контроль исполнения поручений</w:t>
            </w:r>
          </w:p>
        </w:tc>
        <w:tc>
          <w:tcPr>
            <w:tcW w:w="366" w:type="pct"/>
            <w:vAlign w:val="center"/>
          </w:tcPr>
          <w:p w14:paraId="664EA26B" w14:textId="0681C3DE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</w:tr>
      <w:tr w:rsidR="00722125" w:rsidRPr="009B6AEA" w14:paraId="0723C2D7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00C53E8C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096" w:type="pct"/>
            <w:vAlign w:val="center"/>
          </w:tcPr>
          <w:p w14:paraId="29FD366F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366" w:type="pct"/>
            <w:vAlign w:val="center"/>
          </w:tcPr>
          <w:p w14:paraId="721E154B" w14:textId="10228ECB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</w:tr>
      <w:tr w:rsidR="00722125" w:rsidRPr="009B6AEA" w14:paraId="6D69BB6A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01F67339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4096" w:type="pct"/>
            <w:vAlign w:val="center"/>
          </w:tcPr>
          <w:p w14:paraId="66AEFF43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66" w:type="pct"/>
            <w:vAlign w:val="center"/>
          </w:tcPr>
          <w:p w14:paraId="628397F7" w14:textId="5C16F4E2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</w:tr>
      <w:tr w:rsidR="00722125" w:rsidRPr="009B6AEA" w14:paraId="0406B3EB" w14:textId="77777777" w:rsidTr="00565FFF">
        <w:trPr>
          <w:cantSplit/>
          <w:trHeight w:val="448"/>
        </w:trPr>
        <w:tc>
          <w:tcPr>
            <w:tcW w:w="538" w:type="pct"/>
            <w:vAlign w:val="center"/>
          </w:tcPr>
          <w:p w14:paraId="0C47C5C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4096" w:type="pct"/>
            <w:vAlign w:val="center"/>
          </w:tcPr>
          <w:p w14:paraId="387BF95A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Организация прогнозирования и планирования деятельности</w:t>
            </w:r>
          </w:p>
        </w:tc>
        <w:tc>
          <w:tcPr>
            <w:tcW w:w="366" w:type="pct"/>
            <w:vAlign w:val="center"/>
          </w:tcPr>
          <w:p w14:paraId="0719CE29" w14:textId="243C6B9D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</w:tr>
      <w:tr w:rsidR="00722125" w:rsidRPr="009B6AEA" w14:paraId="67CF248F" w14:textId="77777777" w:rsidTr="00565FFF">
        <w:trPr>
          <w:cantSplit/>
          <w:trHeight w:val="399"/>
        </w:trPr>
        <w:tc>
          <w:tcPr>
            <w:tcW w:w="538" w:type="pct"/>
            <w:vAlign w:val="center"/>
          </w:tcPr>
          <w:p w14:paraId="1030FA9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4096" w:type="pct"/>
            <w:vAlign w:val="center"/>
          </w:tcPr>
          <w:p w14:paraId="420B345F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Организация работы по организационному развитию</w:t>
            </w:r>
          </w:p>
        </w:tc>
        <w:tc>
          <w:tcPr>
            <w:tcW w:w="366" w:type="pct"/>
            <w:vAlign w:val="center"/>
          </w:tcPr>
          <w:p w14:paraId="42E50A76" w14:textId="65DED180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</w:tr>
      <w:tr w:rsidR="00722125" w:rsidRPr="009B6AEA" w14:paraId="44400336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10BA7E09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4096" w:type="pct"/>
            <w:vAlign w:val="center"/>
          </w:tcPr>
          <w:p w14:paraId="5D81CAF4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366" w:type="pct"/>
            <w:vAlign w:val="center"/>
          </w:tcPr>
          <w:p w14:paraId="5753C882" w14:textId="2AA520FA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</w:tr>
      <w:tr w:rsidR="00722125" w:rsidRPr="009B6AEA" w14:paraId="7988BCD5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66C7FC3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4096" w:type="pct"/>
            <w:vAlign w:val="center"/>
          </w:tcPr>
          <w:p w14:paraId="2124B74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366" w:type="pct"/>
            <w:vAlign w:val="center"/>
          </w:tcPr>
          <w:p w14:paraId="18972590" w14:textId="3412A8ED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108</w:t>
            </w:r>
            <w:bookmarkStart w:id="0" w:name="_GoBack"/>
            <w:bookmarkEnd w:id="0"/>
          </w:p>
        </w:tc>
      </w:tr>
      <w:tr w:rsidR="00722125" w:rsidRPr="009B6AEA" w14:paraId="2F79DF8A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0DC12813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4096" w:type="pct"/>
            <w:vAlign w:val="center"/>
          </w:tcPr>
          <w:p w14:paraId="462B1B9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366" w:type="pct"/>
            <w:vAlign w:val="center"/>
          </w:tcPr>
          <w:p w14:paraId="7ECD927E" w14:textId="384C03F2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</w:tr>
      <w:tr w:rsidR="00722125" w:rsidRPr="009B6AEA" w14:paraId="141034C0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71817D08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4096" w:type="pct"/>
            <w:vAlign w:val="center"/>
          </w:tcPr>
          <w:p w14:paraId="0FA69C30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366" w:type="pct"/>
            <w:vAlign w:val="center"/>
          </w:tcPr>
          <w:p w14:paraId="05C28FB8" w14:textId="04EBC8B0" w:rsidR="00722125" w:rsidRPr="009B6AEA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</w:tr>
      <w:tr w:rsidR="00722125" w:rsidRPr="009B6AEA" w14:paraId="1FAC37BE" w14:textId="77777777" w:rsidTr="00565FFF">
        <w:trPr>
          <w:cantSplit/>
          <w:trHeight w:val="435"/>
        </w:trPr>
        <w:tc>
          <w:tcPr>
            <w:tcW w:w="538" w:type="pct"/>
            <w:vAlign w:val="center"/>
          </w:tcPr>
          <w:p w14:paraId="4A0598EB" w14:textId="77777777" w:rsidR="00722125" w:rsidRPr="00D02BAC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096" w:type="pct"/>
            <w:vAlign w:val="center"/>
          </w:tcPr>
          <w:p w14:paraId="53C84576" w14:textId="77777777" w:rsidR="00722125" w:rsidRPr="00D02BAC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Сведения о показателях эффективности деятельности</w:t>
            </w:r>
          </w:p>
        </w:tc>
        <w:tc>
          <w:tcPr>
            <w:tcW w:w="366" w:type="pct"/>
            <w:vAlign w:val="center"/>
          </w:tcPr>
          <w:p w14:paraId="451DB4C1" w14:textId="07369657" w:rsidR="00722125" w:rsidRPr="00D02BAC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</w:tr>
      <w:tr w:rsidR="00722125" w:rsidRPr="009B6AEA" w14:paraId="1CDE86CC" w14:textId="77777777" w:rsidTr="00565FFF">
        <w:trPr>
          <w:cantSplit/>
          <w:trHeight w:val="531"/>
        </w:trPr>
        <w:tc>
          <w:tcPr>
            <w:tcW w:w="538" w:type="pct"/>
            <w:vAlign w:val="center"/>
          </w:tcPr>
          <w:p w14:paraId="2CE32F85" w14:textId="77777777" w:rsidR="00722125" w:rsidRPr="00D02BAC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096" w:type="pct"/>
            <w:vAlign w:val="center"/>
          </w:tcPr>
          <w:p w14:paraId="22A2BD56" w14:textId="539AF79E" w:rsidR="00722125" w:rsidRPr="00D02BAC" w:rsidRDefault="00722125" w:rsidP="00D6270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Выводы по результатам</w:t>
            </w:r>
            <w:r w:rsidR="0056150F" w:rsidRPr="00D02B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деятельности в</w:t>
            </w:r>
            <w:r w:rsidR="001A56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1 </w:t>
            </w:r>
            <w:r w:rsidR="00D627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полугодии</w:t>
            </w:r>
            <w:r w:rsidR="00C24B39" w:rsidRPr="00D02B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 w:rsidR="001A56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02B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  <w:r w:rsidR="001A56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02B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 предложения по ее совершенствованию</w:t>
            </w:r>
          </w:p>
        </w:tc>
        <w:tc>
          <w:tcPr>
            <w:tcW w:w="366" w:type="pct"/>
            <w:vAlign w:val="center"/>
          </w:tcPr>
          <w:p w14:paraId="584652AC" w14:textId="7DCB24E4" w:rsidR="00722125" w:rsidRPr="00D02BAC" w:rsidRDefault="0048314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</w:tr>
    </w:tbl>
    <w:p w14:paraId="1FE612AF" w14:textId="7EC697EF" w:rsidR="00722125" w:rsidRPr="009B6AEA" w:rsidRDefault="00722125" w:rsidP="00722125">
      <w:pPr>
        <w:shd w:val="clear" w:color="auto" w:fill="FFFFFF" w:themeFill="background1"/>
        <w:tabs>
          <w:tab w:val="left" w:pos="128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2322FE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Приложение: </w:t>
      </w:r>
      <w:r w:rsidRPr="002322FE">
        <w:rPr>
          <w:rFonts w:ascii="Times New Roman" w:hAnsi="Times New Roman" w:cs="Times New Roman"/>
          <w:color w:val="000000" w:themeColor="text1"/>
          <w:sz w:val="24"/>
          <w:szCs w:val="26"/>
        </w:rPr>
        <w:t>электронный файл «69 форма Сведения о наложенных ТО штрафа</w:t>
      </w:r>
      <w:r w:rsidR="00D37111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х и состоянии их взыскания_ </w:t>
      </w:r>
      <w:r w:rsidR="001A56E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 </w:t>
      </w:r>
      <w:r w:rsidR="00140506">
        <w:rPr>
          <w:rFonts w:ascii="Times New Roman" w:hAnsi="Times New Roman" w:cs="Times New Roman"/>
          <w:color w:val="000000" w:themeColor="text1"/>
          <w:sz w:val="24"/>
          <w:szCs w:val="26"/>
        </w:rPr>
        <w:t>полугодие</w:t>
      </w:r>
      <w:r w:rsidR="001A56E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D37111">
        <w:rPr>
          <w:rFonts w:ascii="Times New Roman" w:hAnsi="Times New Roman" w:cs="Times New Roman"/>
          <w:color w:val="000000" w:themeColor="text1"/>
          <w:sz w:val="24"/>
          <w:szCs w:val="26"/>
        </w:rPr>
        <w:t>202</w:t>
      </w:r>
      <w:r w:rsidR="001A56E0">
        <w:rPr>
          <w:rFonts w:ascii="Times New Roman" w:hAnsi="Times New Roman" w:cs="Times New Roman"/>
          <w:color w:val="000000" w:themeColor="text1"/>
          <w:sz w:val="24"/>
          <w:szCs w:val="26"/>
        </w:rPr>
        <w:t>3</w:t>
      </w:r>
      <w:r w:rsidR="00232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год</w:t>
      </w:r>
      <w:r w:rsidR="001A56E0">
        <w:rPr>
          <w:rFonts w:ascii="Times New Roman" w:hAnsi="Times New Roman" w:cs="Times New Roman"/>
          <w:color w:val="000000" w:themeColor="text1"/>
          <w:sz w:val="24"/>
          <w:szCs w:val="26"/>
        </w:rPr>
        <w:t>а</w:t>
      </w:r>
      <w:r w:rsidRPr="002322FE">
        <w:rPr>
          <w:rFonts w:ascii="Times New Roman" w:hAnsi="Times New Roman" w:cs="Times New Roman"/>
          <w:color w:val="000000" w:themeColor="text1"/>
          <w:sz w:val="24"/>
          <w:szCs w:val="26"/>
        </w:rPr>
        <w:t>».</w:t>
      </w:r>
    </w:p>
    <w:p w14:paraId="58677D7E" w14:textId="77777777" w:rsidR="00722125" w:rsidRPr="009B6AEA" w:rsidRDefault="00722125" w:rsidP="00447247">
      <w:pPr>
        <w:pStyle w:val="aff8"/>
        <w:numPr>
          <w:ilvl w:val="0"/>
          <w:numId w:val="12"/>
        </w:numPr>
        <w:shd w:val="clear" w:color="auto" w:fill="FFFFFF" w:themeFill="background1"/>
        <w:tabs>
          <w:tab w:val="left" w:pos="1289"/>
        </w:tabs>
        <w:ind w:left="0" w:firstLine="709"/>
        <w:jc w:val="center"/>
        <w:rPr>
          <w:b/>
          <w:color w:val="000000" w:themeColor="text1"/>
          <w:sz w:val="28"/>
          <w:szCs w:val="28"/>
        </w:rPr>
      </w:pPr>
      <w:r w:rsidRPr="009B6AEA">
        <w:rPr>
          <w:b/>
          <w:color w:val="000000" w:themeColor="text1"/>
          <w:sz w:val="28"/>
          <w:szCs w:val="28"/>
        </w:rPr>
        <w:br w:type="page"/>
      </w:r>
      <w:r w:rsidRPr="009B6AEA">
        <w:rPr>
          <w:b/>
          <w:color w:val="000000" w:themeColor="text1"/>
          <w:sz w:val="28"/>
          <w:szCs w:val="28"/>
        </w:rPr>
        <w:lastRenderedPageBreak/>
        <w:t>Сведения о выполнении полномочий, возложенных на Управление Роскомнадзора по Тверской области</w:t>
      </w:r>
    </w:p>
    <w:p w14:paraId="1D2691D5" w14:textId="77777777" w:rsidR="00D37111" w:rsidRPr="00E47A2B" w:rsidRDefault="00D37111" w:rsidP="00D37111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 w:rsidRPr="0015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Роскомнадзора по Тверской области </w:t>
      </w:r>
      <w:r w:rsidRPr="0015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Pr="0015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об Управлении Федеральной службы по надзору в сфере связи, информационных технологий и массовых коммуникаций по Тверской</w:t>
      </w:r>
      <w:r w:rsidRPr="00E4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утвержденным </w:t>
      </w:r>
      <w:r w:rsidRPr="00E4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руководителя Федеральной службы по надзору в сфере связи, информационных технологий и массовых коммуникаций </w:t>
      </w:r>
      <w:r w:rsidRPr="00E4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25.01.2016 № 71 (далее Положение).</w:t>
      </w:r>
    </w:p>
    <w:p w14:paraId="6BB54A21" w14:textId="193BF34D" w:rsidR="00D37111" w:rsidRPr="00207B0E" w:rsidRDefault="00D37111" w:rsidP="00D37111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информации, размещенной в Единой информационной системе Роскомнадзора (далее – ЕИС), на территории Тверской области по </w:t>
      </w:r>
      <w:r w:rsidR="00885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 30.06</w:t>
      </w:r>
      <w:r w:rsid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6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осуществляют </w:t>
      </w:r>
      <w:r w:rsidRPr="0020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FB1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9397</w:t>
      </w:r>
      <w:r w:rsidR="00E40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7B0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индивидуальных предпринимателей, физических лиц, являющихся субъектами контроля (надзора), осуществляемого Управлением:</w:t>
      </w:r>
    </w:p>
    <w:p w14:paraId="24E9C535" w14:textId="77777777" w:rsidR="00D37111" w:rsidRPr="00207B0E" w:rsidRDefault="00D37111" w:rsidP="00D37111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1"/>
        <w:gridCol w:w="709"/>
      </w:tblGrid>
      <w:tr w:rsidR="00D37111" w:rsidRPr="00207B0E" w14:paraId="478F69E5" w14:textId="77777777" w:rsidTr="00604639">
        <w:trPr>
          <w:trHeight w:val="345"/>
        </w:trPr>
        <w:tc>
          <w:tcPr>
            <w:tcW w:w="9371" w:type="dxa"/>
            <w:shd w:val="clear" w:color="auto" w:fill="auto"/>
            <w:vAlign w:val="bottom"/>
          </w:tcPr>
          <w:p w14:paraId="373F476A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лица и индивидуальные предприниматели, владельцы лицензии (лицензий) на осуществление деятельности в области оказания услуг связи, из них: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1A37A16" w14:textId="0188FFF8" w:rsidR="00D37111" w:rsidRPr="00247B43" w:rsidRDefault="00885E9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D37111" w:rsidRPr="00207B0E" w14:paraId="2CB5B50C" w14:textId="77777777" w:rsidTr="00604639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63DE501A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почтовая связь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B3F472" w14:textId="4B21796B" w:rsidR="00D37111" w:rsidRPr="00247B43" w:rsidRDefault="00885E9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37111" w:rsidRPr="00207B0E" w14:paraId="4AC82F51" w14:textId="77777777" w:rsidTr="00604639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51EF5BF5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телерадиовещание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A7B499" w14:textId="1B37704F" w:rsidR="00D37111" w:rsidRPr="00247B43" w:rsidRDefault="00885E9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D37111" w:rsidRPr="00207B0E" w14:paraId="3386BF54" w14:textId="77777777" w:rsidTr="00604639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7CCC192E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электросвязь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EEE2FC" w14:textId="02C8DF16" w:rsidR="00D37111" w:rsidRPr="00247B43" w:rsidRDefault="00885E9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37111" w:rsidRPr="00207B0E" w14:paraId="3F465E07" w14:textId="77777777" w:rsidTr="00604639">
        <w:trPr>
          <w:trHeight w:val="510"/>
        </w:trPr>
        <w:tc>
          <w:tcPr>
            <w:tcW w:w="9371" w:type="dxa"/>
            <w:shd w:val="clear" w:color="auto" w:fill="auto"/>
            <w:vAlign w:val="bottom"/>
          </w:tcPr>
          <w:p w14:paraId="5366D4ED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лица и индивидуальные предприниматели, 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037904" w14:textId="35AEB989" w:rsidR="00D37111" w:rsidRPr="00690EEF" w:rsidRDefault="00690EEF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</w:tr>
      <w:tr w:rsidR="00D37111" w:rsidRPr="00207B0E" w14:paraId="4A01F149" w14:textId="77777777" w:rsidTr="00604639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099208A4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6223BD" w14:textId="7C90B654" w:rsidR="00D37111" w:rsidRPr="00885E91" w:rsidRDefault="00885E9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7111" w:rsidRPr="00207B0E" w14:paraId="234C5269" w14:textId="77777777" w:rsidTr="00604639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47925F60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61C841" w14:textId="2F69B4EF" w:rsidR="00D37111" w:rsidRPr="00885E91" w:rsidRDefault="00885E9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37111" w:rsidRPr="00207B0E" w14:paraId="17445C2B" w14:textId="77777777" w:rsidTr="00604639">
        <w:trPr>
          <w:trHeight w:val="840"/>
        </w:trPr>
        <w:tc>
          <w:tcPr>
            <w:tcW w:w="9371" w:type="dxa"/>
            <w:shd w:val="clear" w:color="auto" w:fill="auto"/>
            <w:vAlign w:val="bottom"/>
          </w:tcPr>
          <w:p w14:paraId="42025618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лица и индивидуальные предприниматели, владельцы лицензий на осуществление деятельности в области воспроизведения аудиовизуальных произведений и фонограмм (не владеющие лицензией (лицензиями) на осуществление деятельности в области оказания услуг связи и на осуществление деятельности в области телевизионного и радиовещания)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ADA94A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7111" w:rsidRPr="00207B0E" w14:paraId="0ADFCB8C" w14:textId="77777777" w:rsidTr="00604639">
        <w:trPr>
          <w:trHeight w:val="840"/>
        </w:trPr>
        <w:tc>
          <w:tcPr>
            <w:tcW w:w="9371" w:type="dxa"/>
            <w:shd w:val="clear" w:color="auto" w:fill="auto"/>
            <w:vAlign w:val="bottom"/>
          </w:tcPr>
          <w:p w14:paraId="3490A0D5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 - пользователи РЭС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 и не имеющие зарегистрированных средств массовой информации)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76E299" w14:textId="5D8F238F" w:rsidR="00D37111" w:rsidRPr="00FB1C71" w:rsidRDefault="00FB1C7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299</w:t>
            </w:r>
          </w:p>
        </w:tc>
      </w:tr>
      <w:tr w:rsidR="00D37111" w:rsidRPr="00207B0E" w14:paraId="0DA18781" w14:textId="77777777" w:rsidTr="00604639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469063AB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РЭС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C4C7E99" w14:textId="0D690543" w:rsidR="00D37111" w:rsidRPr="00FB1C71" w:rsidRDefault="00140506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D37111" w:rsidRPr="00207B0E" w14:paraId="6C489EB0" w14:textId="77777777" w:rsidTr="00604639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08D82420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радиолюбители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EEA54E" w14:textId="25C9C9E6" w:rsidR="00D37111" w:rsidRPr="00FB1C71" w:rsidRDefault="00140506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D37111" w:rsidRPr="00207B0E" w14:paraId="51364B97" w14:textId="77777777" w:rsidTr="00604639">
        <w:trPr>
          <w:trHeight w:val="1005"/>
        </w:trPr>
        <w:tc>
          <w:tcPr>
            <w:tcW w:w="9371" w:type="dxa"/>
            <w:shd w:val="clear" w:color="auto" w:fill="auto"/>
            <w:vAlign w:val="bottom"/>
          </w:tcPr>
          <w:p w14:paraId="38FCC1B8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 - пользователи ВЧУ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 и не являющиеся пользователями РЭС)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3A08C61" w14:textId="77777777" w:rsidR="00D37111" w:rsidRPr="00F60DE1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7111" w:rsidRPr="00207B0E" w14:paraId="61C868DA" w14:textId="77777777" w:rsidTr="00604639">
        <w:trPr>
          <w:trHeight w:val="1005"/>
        </w:trPr>
        <w:tc>
          <w:tcPr>
            <w:tcW w:w="9371" w:type="dxa"/>
            <w:shd w:val="clear" w:color="auto" w:fill="auto"/>
            <w:vAlign w:val="bottom"/>
          </w:tcPr>
          <w:p w14:paraId="2AFEBE57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Юридические и физические лица - владельцы франкировальных машин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</w:t>
            </w:r>
            <w:r w:rsidRPr="0020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 и не являющиеся пользователями РЭС, ВЧУ)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9D8EB52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0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37111" w:rsidRPr="00207B0E" w14:paraId="2D4CCAFF" w14:textId="77777777" w:rsidTr="00604639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606B58A6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Юридические и физические лица, являющиеся операторами информационных систем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134AFE6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D37111" w:rsidRPr="00207B0E" w14:paraId="684D64D5" w14:textId="77777777" w:rsidTr="00604639">
        <w:trPr>
          <w:trHeight w:val="1005"/>
        </w:trPr>
        <w:tc>
          <w:tcPr>
            <w:tcW w:w="9371" w:type="dxa"/>
            <w:shd w:val="clear" w:color="auto" w:fill="auto"/>
            <w:vAlign w:val="bottom"/>
          </w:tcPr>
          <w:p w14:paraId="76145434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лица, являющиеся операторами, осуществляющими обработку персональных данных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информации, не являющиеся пользователями РЭС, ВЧУ и владельцами ФМ).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EF383E" w14:textId="3BF4A72B" w:rsidR="00D37111" w:rsidRPr="00885E91" w:rsidRDefault="00FB1C7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B1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8996</w:t>
            </w:r>
          </w:p>
        </w:tc>
      </w:tr>
    </w:tbl>
    <w:p w14:paraId="7EFE90D1" w14:textId="58AFBB2D" w:rsidR="001A56E0" w:rsidRPr="009245DC" w:rsidRDefault="001A56E0" w:rsidP="001A56E0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изменения количества субъектов контроля (надзора) на территории </w:t>
      </w:r>
      <w:r w:rsidR="00885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в 1</w:t>
      </w:r>
      <w:r w:rsidRPr="002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 2023 года в сравнении с 1</w:t>
      </w:r>
      <w:r w:rsidRPr="002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полугодием</w:t>
      </w:r>
      <w:r w:rsidRPr="002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показана на диаграмме.</w:t>
      </w:r>
    </w:p>
    <w:p w14:paraId="5D904C33" w14:textId="77777777" w:rsidR="00FA5818" w:rsidRPr="009B6AEA" w:rsidRDefault="00FA5818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C816B3" w14:textId="77777777" w:rsidR="00722125" w:rsidRPr="009B6AEA" w:rsidRDefault="00722125" w:rsidP="00722125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9B6AEA">
        <w:rPr>
          <w:rFonts w:ascii="Times New Roman" w:hAnsi="Times New Roman" w:cs="Times New Roman"/>
          <w:noProof/>
          <w:color w:val="000000" w:themeColor="text1"/>
          <w:highlight w:val="yellow"/>
          <w:lang w:eastAsia="ru-RU"/>
        </w:rPr>
        <w:drawing>
          <wp:inline distT="0" distB="0" distL="0" distR="0" wp14:anchorId="6B0BA9F7" wp14:editId="2C35FD46">
            <wp:extent cx="5486400" cy="1653871"/>
            <wp:effectExtent l="0" t="0" r="0" b="38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0106209" w14:textId="4019D6B8" w:rsidR="00722125" w:rsidRPr="00367AC1" w:rsidRDefault="00722125" w:rsidP="00367AC1">
      <w:pPr>
        <w:pStyle w:val="aff8"/>
        <w:numPr>
          <w:ilvl w:val="0"/>
          <w:numId w:val="25"/>
        </w:numPr>
        <w:tabs>
          <w:tab w:val="left" w:pos="1178"/>
          <w:tab w:val="left" w:pos="9053"/>
        </w:tabs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367AC1">
        <w:rPr>
          <w:rFonts w:eastAsia="Calibri"/>
          <w:b/>
          <w:color w:val="000000" w:themeColor="text1"/>
          <w:sz w:val="28"/>
          <w:szCs w:val="28"/>
        </w:rPr>
        <w:t>Сведения о выполнении полномочий в сфере связи</w:t>
      </w:r>
    </w:p>
    <w:p w14:paraId="16A50993" w14:textId="77777777" w:rsidR="00367AC1" w:rsidRPr="001012F0" w:rsidRDefault="00367AC1" w:rsidP="00367AC1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66D93782" w14:textId="77777777" w:rsidR="00367AC1" w:rsidRPr="00367AC1" w:rsidRDefault="00367AC1" w:rsidP="00367AC1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1.1. Ведение реестров и учета в сфере связи</w:t>
      </w:r>
    </w:p>
    <w:p w14:paraId="36335B75" w14:textId="77777777" w:rsidR="00367AC1" w:rsidRPr="00367AC1" w:rsidRDefault="00367AC1" w:rsidP="00367AC1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6B485A30" w14:textId="77777777" w:rsidR="00367AC1" w:rsidRPr="00367AC1" w:rsidRDefault="00367AC1" w:rsidP="00367AC1">
      <w:pPr>
        <w:numPr>
          <w:ilvl w:val="2"/>
          <w:numId w:val="11"/>
        </w:numPr>
        <w:shd w:val="clear" w:color="auto" w:fill="FFFFFF"/>
        <w:tabs>
          <w:tab w:val="left" w:pos="1178"/>
          <w:tab w:val="left" w:pos="9053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Ведение реестра операторов, занимающих существенное положение в сети связи общего пользования</w:t>
      </w:r>
    </w:p>
    <w:p w14:paraId="51B8D69A" w14:textId="77777777" w:rsidR="00367AC1" w:rsidRPr="00367AC1" w:rsidRDefault="00367AC1" w:rsidP="00367AC1">
      <w:pPr>
        <w:shd w:val="clear" w:color="auto" w:fill="FFFFFF"/>
        <w:tabs>
          <w:tab w:val="left" w:pos="1178"/>
          <w:tab w:val="left" w:pos="905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B0DB2D4" w14:textId="77777777" w:rsidR="00367AC1" w:rsidRPr="00367AC1" w:rsidRDefault="00367AC1" w:rsidP="00367AC1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Административным регламентом Федеральной службы по надзору в сфере связи по исполнению</w:t>
      </w:r>
      <w:proofErr w:type="gramEnd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функции по ведению реестра операторов, занимающих существенное положение в сети связи общего пользования, утвержденным приказом Министерства информационных технологий и связи Российской Федерации от 15.12.2006 № 167, мероприятие проведено в марте 2023 года.</w:t>
      </w:r>
    </w:p>
    <w:p w14:paraId="1792438A" w14:textId="77777777" w:rsidR="00367AC1" w:rsidRPr="00367AC1" w:rsidRDefault="00367AC1" w:rsidP="00367AC1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выполнения обязательных требований в области связи, содержащихся в Положении о ведении реестра операторов, занимающих существенное положение в сети связи общего пользования, утвержденного приказом Министерства информационных технологий и связи Российской Федерации от 19.05.2005 № 55, операторами связи, осуществляющими деятельность на территории Тверской области по оказанию услуг местной телефонной связи, за исключением услуг местной телефонной связи с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использованием таксофонов и средств</w:t>
      </w:r>
      <w:proofErr w:type="gramEnd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коллективного доступа, услуг внутризоновой телефонной связи, услуг междугородной и международной телефонной связи, были представлены по запросу Управления отчетные формы. Всего было представлено 36 форм.</w:t>
      </w:r>
    </w:p>
    <w:p w14:paraId="6135B469" w14:textId="77777777" w:rsidR="00367AC1" w:rsidRPr="00367AC1" w:rsidRDefault="00367AC1" w:rsidP="00367AC1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формы были проанализированы и внесены в ЕИС Роскомнадзора 13.03.2023 (срок внесения до 20.03.2023).</w:t>
      </w:r>
    </w:p>
    <w:p w14:paraId="64571196" w14:textId="77777777" w:rsidR="00367AC1" w:rsidRPr="00367AC1" w:rsidRDefault="00367AC1" w:rsidP="00367AC1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Административным регламентом Федеральной службы по надзору в сфере связи по исполнению</w:t>
      </w:r>
      <w:proofErr w:type="gramEnd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функции по ведению реестра операторов, занимающих существенное положение в сети связи общего пользования, утвержденным приказом Министерства информационных технологий и связи Российской Федерации от 15.12.2006 № 167, мероприятия проведены в установленный срок.</w:t>
      </w:r>
    </w:p>
    <w:p w14:paraId="7B4A817A" w14:textId="77777777" w:rsidR="00367AC1" w:rsidRPr="00367AC1" w:rsidRDefault="00367AC1" w:rsidP="00367AC1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в ЕИС Роскомнадзора было также загружено 36 форм.</w:t>
      </w:r>
    </w:p>
    <w:p w14:paraId="74562B4A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функции в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едения реестра операторов, занимающих существенное положение в сети связи общего пользования, в Управлении возложено на 1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 отдела контроля и надзора в сфере связи.</w:t>
      </w:r>
    </w:p>
    <w:p w14:paraId="28C7AD65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53CABE" w14:textId="77777777" w:rsidR="00367AC1" w:rsidRPr="00367AC1" w:rsidRDefault="00367AC1" w:rsidP="00367AC1">
      <w:pPr>
        <w:numPr>
          <w:ilvl w:val="2"/>
          <w:numId w:val="11"/>
        </w:numPr>
        <w:shd w:val="clear" w:color="auto" w:fill="FFFFFF"/>
        <w:tabs>
          <w:tab w:val="left" w:pos="2127"/>
          <w:tab w:val="left" w:pos="9053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Ведение учета зарегистрированных радиоэлектронных средств и высокочастотных устрой</w:t>
      </w:r>
      <w:proofErr w:type="gramStart"/>
      <w:r w:rsidRPr="00367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ств гр</w:t>
      </w:r>
      <w:proofErr w:type="gramEnd"/>
      <w:r w:rsidRPr="00367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ажданского назначения</w:t>
      </w:r>
    </w:p>
    <w:p w14:paraId="1C95A6B4" w14:textId="77777777" w:rsidR="00367AC1" w:rsidRPr="00367AC1" w:rsidRDefault="00367AC1" w:rsidP="00367AC1">
      <w:pPr>
        <w:shd w:val="clear" w:color="auto" w:fill="FFFFFF"/>
        <w:tabs>
          <w:tab w:val="left" w:pos="1178"/>
          <w:tab w:val="left" w:pos="905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4290C67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30.06.2023 (30.06.2022) на территории Тверской области используются 21291 (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19988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РЭС.</w:t>
      </w:r>
    </w:p>
    <w:p w14:paraId="25CD8A0F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 190 (204) юридических лица используют 21051 (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19761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РЭС, 1 (</w:t>
      </w:r>
      <w:proofErr w:type="gramStart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End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предприниматель использует 1 (1) РЭС, 2 (2) владельца используют 2(2) РЭС индивидуального пользования. </w:t>
      </w:r>
    </w:p>
    <w:p w14:paraId="59363598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Тверской области 102 (103) владельца используют 234 (221) коллективных и индивидуальных любительских радиостанций.</w:t>
      </w:r>
    </w:p>
    <w:p w14:paraId="0FB2E163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(1) владелец ВЧУ использует 3 (3) ВЧУ. </w:t>
      </w:r>
    </w:p>
    <w:p w14:paraId="5C7D4C49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показателей за 1 полугодие 2023 года в сравнении с аналогичным периодом 2022 года, составляет: по регистрации РЭС – увеличение на 4,2 %, по прекращению РЭС – уменьшение на 14 %.</w:t>
      </w:r>
    </w:p>
    <w:p w14:paraId="4DE464A2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F58C11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0B539F" w14:textId="532D9474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981488" wp14:editId="713D2E7E">
            <wp:extent cx="6093460" cy="1411605"/>
            <wp:effectExtent l="0" t="0" r="0" b="0"/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D93E6BC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E078A53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2 сотрудников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контроля и надзора в сфере связи.</w:t>
      </w:r>
    </w:p>
    <w:p w14:paraId="22524555" w14:textId="77777777" w:rsidR="00367AC1" w:rsidRPr="00367AC1" w:rsidRDefault="00367AC1" w:rsidP="00367AC1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493A83AD" w14:textId="77777777" w:rsidR="00367AC1" w:rsidRPr="00367AC1" w:rsidRDefault="00367AC1" w:rsidP="00367AC1">
      <w:pPr>
        <w:numPr>
          <w:ilvl w:val="2"/>
          <w:numId w:val="11"/>
        </w:numPr>
        <w:shd w:val="clear" w:color="auto" w:fill="FFFFFF"/>
        <w:tabs>
          <w:tab w:val="left" w:pos="1178"/>
          <w:tab w:val="left" w:pos="9053"/>
        </w:tabs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Ведение учета выданных разрешений на применение                    франкировальных машин</w:t>
      </w:r>
    </w:p>
    <w:p w14:paraId="64DA6DB8" w14:textId="77777777" w:rsidR="00367AC1" w:rsidRPr="00367AC1" w:rsidRDefault="00367AC1" w:rsidP="00367AC1">
      <w:pPr>
        <w:shd w:val="clear" w:color="auto" w:fill="FFFFFF"/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B01EEF" w14:textId="77777777" w:rsidR="00367AC1" w:rsidRPr="00367AC1" w:rsidRDefault="00367AC1" w:rsidP="00367AC1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Общее количество зарегистрированных франкировальных машин на территории Тверской области 25 шт., владелец всех франкировальных машин – АО «Почта России».</w:t>
      </w:r>
    </w:p>
    <w:p w14:paraId="419F90AA" w14:textId="77777777" w:rsidR="00367AC1" w:rsidRPr="00367AC1" w:rsidRDefault="00367AC1" w:rsidP="00367AC1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Учёт выданных разрешений на применение франкировальных машин осуществлялся в соответствии с установленными требованиями. Все материалы и сведения размещены в соответствующих разделах ЕИС Роскомнадзора.</w:t>
      </w:r>
    </w:p>
    <w:p w14:paraId="217D9B6F" w14:textId="77777777" w:rsidR="00367AC1" w:rsidRPr="00367AC1" w:rsidRDefault="00367AC1" w:rsidP="00367AC1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В 1 полугодии 2023 года разрешения не выдавались и не аннулировались.</w:t>
      </w:r>
    </w:p>
    <w:p w14:paraId="6AC0A459" w14:textId="77777777" w:rsidR="00367AC1" w:rsidRPr="00367AC1" w:rsidRDefault="00367AC1" w:rsidP="00367AC1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В 1 полугодии 2022 года было выдано 2 разрешения на 2 франкировальные машины АО «Почта России».</w:t>
      </w:r>
    </w:p>
    <w:p w14:paraId="7B6DDEEB" w14:textId="77777777" w:rsidR="00367AC1" w:rsidRPr="00367AC1" w:rsidRDefault="00367AC1" w:rsidP="00367AC1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Исполнение данного полномочия возложено на 1 сотрудника отдела контроля и надзора в сфере связи.</w:t>
      </w:r>
    </w:p>
    <w:p w14:paraId="410DCF7D" w14:textId="77777777" w:rsidR="00367AC1" w:rsidRPr="00367AC1" w:rsidRDefault="00367AC1" w:rsidP="00367AC1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DDBA76" w14:textId="77777777" w:rsidR="00367AC1" w:rsidRPr="00367AC1" w:rsidRDefault="00367AC1" w:rsidP="00367AC1">
      <w:pPr>
        <w:numPr>
          <w:ilvl w:val="1"/>
          <w:numId w:val="11"/>
        </w:numPr>
        <w:shd w:val="clear" w:color="auto" w:fill="FFFFFF"/>
        <w:tabs>
          <w:tab w:val="left" w:pos="1178"/>
          <w:tab w:val="left" w:pos="9053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Надзор и контроль в сфере связи</w:t>
      </w:r>
    </w:p>
    <w:p w14:paraId="5A4728B7" w14:textId="77777777" w:rsidR="00367AC1" w:rsidRPr="00367AC1" w:rsidRDefault="00367AC1" w:rsidP="00367AC1">
      <w:pPr>
        <w:shd w:val="clear" w:color="auto" w:fill="FFFFFF"/>
        <w:tabs>
          <w:tab w:val="left" w:pos="1178"/>
          <w:tab w:val="left" w:pos="905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76F1EB3D" w14:textId="77777777" w:rsidR="00367AC1" w:rsidRPr="00367AC1" w:rsidRDefault="00367AC1" w:rsidP="00367AC1">
      <w:pPr>
        <w:numPr>
          <w:ilvl w:val="2"/>
          <w:numId w:val="11"/>
        </w:numPr>
        <w:shd w:val="clear" w:color="auto" w:fill="FFFFFF"/>
        <w:tabs>
          <w:tab w:val="left" w:pos="851"/>
          <w:tab w:val="left" w:pos="9053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Государственный контроль и надзор за выполнением операторами связи требований по внедрению системы оперативно-</w:t>
      </w:r>
      <w:proofErr w:type="spellStart"/>
      <w:r w:rsidRPr="00367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разыскных</w:t>
      </w:r>
      <w:proofErr w:type="spellEnd"/>
      <w:r w:rsidRPr="00367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мероприятий</w:t>
      </w:r>
    </w:p>
    <w:p w14:paraId="39DA7F8B" w14:textId="77777777" w:rsidR="00367AC1" w:rsidRPr="00367AC1" w:rsidRDefault="00367AC1" w:rsidP="00367AC1">
      <w:pPr>
        <w:shd w:val="clear" w:color="auto" w:fill="FFFFFF"/>
        <w:tabs>
          <w:tab w:val="left" w:pos="1178"/>
          <w:tab w:val="left" w:pos="905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E5BBF0E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Тверской области действует </w:t>
      </w:r>
      <w:r w:rsidRPr="00367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 связи, подлежащих контролю (надзору) по исполнению полномочия.</w:t>
      </w:r>
    </w:p>
    <w:p w14:paraId="70BD4178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Роскомнадзора по Тверской области в 1 полугодии 2023 года </w:t>
      </w:r>
      <w:r w:rsidRPr="00367AC1">
        <w:rPr>
          <w:rFonts w:ascii="Times New Roman" w:eastAsia="Calibri" w:hAnsi="Times New Roman" w:cs="Times New Roman"/>
          <w:sz w:val="28"/>
          <w:szCs w:val="28"/>
        </w:rPr>
        <w:t>по требованию Прокуратуры Тверской области о проведении контрольного (надзорного) мероприятия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Calibri" w:hAnsi="Times New Roman" w:cs="Times New Roman"/>
          <w:sz w:val="28"/>
          <w:szCs w:val="28"/>
        </w:rPr>
        <w:t>в период с 09.01.2023 по 13.01.2023 проведены внеплановые выездные проверки в отношении операторов связ</w:t>
      </w:r>
      <w:proofErr w:type="gramStart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67AC1">
        <w:rPr>
          <w:rFonts w:ascii="Times New Roman" w:eastAsia="Calibri" w:hAnsi="Times New Roman" w:cs="Times New Roman"/>
          <w:sz w:val="28"/>
          <w:szCs w:val="28"/>
        </w:rPr>
        <w:br/>
        <w:t>ООО</w:t>
      </w:r>
      <w:proofErr w:type="gramEnd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«РЕГИОНСВЯЗЬ» и ООО ТРК «Интеграл».</w:t>
      </w:r>
    </w:p>
    <w:p w14:paraId="27857A14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Внеплановые выездные проверки проведены в целях контроля соблюдения обязательных требований по внедрению системы оперативно-</w:t>
      </w:r>
      <w:proofErr w:type="spellStart"/>
      <w:r w:rsidRPr="00367AC1">
        <w:rPr>
          <w:rFonts w:ascii="Times New Roman" w:eastAsia="Calibri" w:hAnsi="Times New Roman" w:cs="Times New Roman"/>
          <w:sz w:val="28"/>
          <w:szCs w:val="28"/>
        </w:rPr>
        <w:t>разыскных</w:t>
      </w:r>
      <w:proofErr w:type="spellEnd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мероприятий на сетях связи указанных операторов связи.</w:t>
      </w:r>
    </w:p>
    <w:p w14:paraId="46A910E1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По результатам проведенных проверок установлено, что по состоянию на момент завершения проверок требования по внедрению системы оперативно-</w:t>
      </w:r>
      <w:proofErr w:type="spellStart"/>
      <w:r w:rsidRPr="00367AC1">
        <w:rPr>
          <w:rFonts w:ascii="Times New Roman" w:eastAsia="Calibri" w:hAnsi="Times New Roman" w:cs="Times New Roman"/>
          <w:sz w:val="28"/>
          <w:szCs w:val="28"/>
        </w:rPr>
        <w:t>разыскных</w:t>
      </w:r>
      <w:proofErr w:type="spellEnd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мероприятий ООО «РЕГИОНСВЯЗЬ» </w:t>
      </w:r>
      <w:proofErr w:type="gramStart"/>
      <w:r w:rsidRPr="00367AC1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ТРК «Интеграл» не реализованы. В отношен</w:t>
      </w:r>
      <w:proofErr w:type="gramStart"/>
      <w:r w:rsidRPr="00367AC1">
        <w:rPr>
          <w:rFonts w:ascii="Times New Roman" w:eastAsia="Calibri" w:hAnsi="Times New Roman" w:cs="Times New Roman"/>
          <w:sz w:val="28"/>
          <w:szCs w:val="28"/>
        </w:rPr>
        <w:t>ии ООО</w:t>
      </w:r>
      <w:proofErr w:type="gramEnd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«РЕГИОНСВЯЗЬ» и ООО ТРК «Интеграл», а также их должностных лиц Управлением составлены протоколы об административных правонарушениях по ч. 4 ст. 14.1 КоАП РФ.</w:t>
      </w:r>
    </w:p>
    <w:p w14:paraId="5EF969BE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В целях устранения выявленных нарушений операторам связ</w:t>
      </w:r>
      <w:proofErr w:type="gramStart"/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и                         ООО</w:t>
      </w:r>
      <w:proofErr w:type="gramEnd"/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«РЕГИОНСВЯЗЬ» и ООО ТРК «Интеграл» выданы предписания 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от 13.01.2023 об устранении нарушений (срок исполнения до 13.07.2023).</w:t>
      </w:r>
    </w:p>
    <w:p w14:paraId="215A8E58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Кроме того, ООО «РЕГИОНСВЯЗЬ» </w:t>
      </w:r>
      <w:proofErr w:type="gramStart"/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и ООО</w:t>
      </w:r>
      <w:proofErr w:type="gramEnd"/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ТРК «Интеграл» Управлением выданы предупреждения от 13.01.2023 о приостановлении действия лицензий на оказание </w:t>
      </w:r>
      <w:proofErr w:type="spellStart"/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телематических</w:t>
      </w:r>
      <w:proofErr w:type="spellEnd"/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 связи и услуг связи по передаче данных, за исключением услуг связи по передаче данных для целей передачи голосовой информации.</w:t>
      </w:r>
    </w:p>
    <w:p w14:paraId="2A138429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Плановые 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контролю и надзору за выполнением операторами связи требований по внедрению системы оперативно-</w:t>
      </w:r>
      <w:proofErr w:type="spellStart"/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разыскных</w:t>
      </w:r>
      <w:proofErr w:type="spellEnd"/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мероприятий,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полугодии 2023 года 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14:paraId="49C1E998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полугодии 2022 года с 07.02.2022 по 18.02.2022 была проведена 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 w:rsidRPr="00367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Обособленного подразделения ПАО «ВымпелКом» в г. Тверь.</w:t>
      </w:r>
      <w:r w:rsidRPr="00367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Calibri" w:hAnsi="Times New Roman" w:cs="Times New Roman"/>
          <w:sz w:val="28"/>
          <w:szCs w:val="28"/>
        </w:rPr>
        <w:t>По результатам выездной проверки нарушений обязательных требований не выявлено.</w:t>
      </w:r>
    </w:p>
    <w:p w14:paraId="2F2B37BF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функции государственного контроля и надзора за выполнением операторами связи требований по внедрению системы оперативно-</w:t>
      </w:r>
      <w:proofErr w:type="spell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разыскных</w:t>
      </w:r>
      <w:proofErr w:type="spellEnd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возложено на 5 сотрудников отдела контроля и надзора в сфере связи.</w:t>
      </w:r>
    </w:p>
    <w:p w14:paraId="280677D3" w14:textId="77777777" w:rsidR="00367AC1" w:rsidRPr="00367AC1" w:rsidRDefault="00367AC1" w:rsidP="00367AC1">
      <w:pPr>
        <w:shd w:val="clear" w:color="auto" w:fill="FFFFFF"/>
        <w:tabs>
          <w:tab w:val="left" w:pos="1178"/>
          <w:tab w:val="left" w:pos="905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2FA089" w14:textId="77777777" w:rsidR="00367AC1" w:rsidRPr="00367AC1" w:rsidRDefault="00367AC1" w:rsidP="00367AC1">
      <w:pPr>
        <w:numPr>
          <w:ilvl w:val="2"/>
          <w:numId w:val="11"/>
        </w:numPr>
        <w:tabs>
          <w:tab w:val="left" w:pos="993"/>
          <w:tab w:val="left" w:pos="9053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367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дств св</w:t>
      </w:r>
      <w:proofErr w:type="gramEnd"/>
      <w:r w:rsidRPr="00367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язи, прошедших обязательное подтверждение соответствия установленным требованиям</w:t>
      </w:r>
    </w:p>
    <w:p w14:paraId="0D2E7B2B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B37DA77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Тверской области действует </w:t>
      </w:r>
      <w:r w:rsidRPr="00367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116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связи, подлежащих контролю (надзору) по исполнению полномочия.</w:t>
      </w:r>
    </w:p>
    <w:p w14:paraId="38C4E9C3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и внеплановые 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контролю 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использованием</w:t>
      </w: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367AC1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язи, прошедших обязательное подтверждение соответствия установленным требованиям,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полугодии 2023 года не проводились.</w:t>
      </w:r>
    </w:p>
    <w:p w14:paraId="7548B235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полугодии 2022 года с 07.02.2022 по 18.02.2022 была проведена 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 w:rsidRPr="00367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Обособленного подразделения ПАО «ВымпелКом» в г. Тверь.</w:t>
      </w:r>
      <w:r w:rsidRPr="00367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Calibri" w:hAnsi="Times New Roman" w:cs="Times New Roman"/>
          <w:sz w:val="28"/>
          <w:szCs w:val="28"/>
        </w:rPr>
        <w:t>По результатам выездной проверки нарушений обязательных требований не выявлено.</w:t>
      </w:r>
    </w:p>
    <w:p w14:paraId="00E98954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мероприятия по контролю за использованием</w:t>
      </w: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367AC1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язи, прошедших обязательное подтверждение соответствия установленным требованиям,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полугодии 2022 года </w:t>
      </w:r>
      <w:r w:rsidRPr="00367AC1">
        <w:rPr>
          <w:rFonts w:ascii="Times New Roman" w:eastAsia="Calibri" w:hAnsi="Times New Roman" w:cs="Times New Roman"/>
          <w:sz w:val="28"/>
          <w:szCs w:val="28"/>
        </w:rPr>
        <w:t>не проводились.</w:t>
      </w:r>
    </w:p>
    <w:p w14:paraId="1A46088D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функции государственного контроля и надзора за использованием операторами связи сре</w:t>
      </w:r>
      <w:proofErr w:type="gram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прошедших обязательное подтверждение соответствия установленным требованиям, возложено на 5 сотрудников отдела контроля и надзора в сфере связи.</w:t>
      </w:r>
    </w:p>
    <w:p w14:paraId="0BC2C312" w14:textId="77777777" w:rsidR="00367AC1" w:rsidRPr="001012F0" w:rsidRDefault="00367AC1" w:rsidP="00367A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51B64D" w14:textId="77777777" w:rsidR="00367AC1" w:rsidRPr="001012F0" w:rsidRDefault="00367AC1" w:rsidP="00367A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CBAF85" w14:textId="77777777" w:rsidR="00367AC1" w:rsidRPr="001012F0" w:rsidRDefault="00367AC1" w:rsidP="00367A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C25135" w14:textId="77777777" w:rsidR="00367AC1" w:rsidRPr="00367AC1" w:rsidRDefault="00367AC1" w:rsidP="00367AC1">
      <w:pPr>
        <w:numPr>
          <w:ilvl w:val="2"/>
          <w:numId w:val="11"/>
        </w:numPr>
        <w:tabs>
          <w:tab w:val="left" w:pos="851"/>
          <w:tab w:val="left" w:pos="9053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</w:t>
      </w:r>
    </w:p>
    <w:p w14:paraId="3EB24146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7EE296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На территории Тверской области действует </w:t>
      </w:r>
      <w:r w:rsidRPr="00367AC1">
        <w:rPr>
          <w:rFonts w:ascii="Times New Roman" w:eastAsia="Calibri" w:hAnsi="Times New Roman" w:cs="Times New Roman"/>
          <w:b/>
          <w:sz w:val="28"/>
          <w:szCs w:val="28"/>
        </w:rPr>
        <w:t>55</w:t>
      </w: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операторов связи, подлежащих контролю (надзору) по исполнению полномочия.</w:t>
      </w:r>
    </w:p>
    <w:p w14:paraId="39C76B43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Роскомнадзора по Тверской области в отчетный период не были запланированы и не проводились плановые, а также внеплановые проверки по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контролю и надзору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трафика).</w:t>
      </w:r>
    </w:p>
    <w:p w14:paraId="326AA9DB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полугодии 2022 года была проведена 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 w:rsidRPr="00367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Обособленного подразделения ПАО «ВымпелКом» в г. Тверь.</w:t>
      </w:r>
      <w:r w:rsidRPr="00367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Calibri" w:hAnsi="Times New Roman" w:cs="Times New Roman"/>
          <w:sz w:val="28"/>
          <w:szCs w:val="28"/>
        </w:rPr>
        <w:t>По результатам выездной проверки нарушений обязательных требований не выявлено.</w:t>
      </w:r>
    </w:p>
    <w:p w14:paraId="4102F918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Внеплановые мероприятия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 полугодии 2022 года</w:t>
      </w: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не проводились.</w:t>
      </w:r>
    </w:p>
    <w:p w14:paraId="2A1AF2F3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Осуществление функции государственного контроля и надзора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 возложено на 4 сотрудников отдела контроля и надзора в сфере связи.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E716F6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A68CE88" w14:textId="77777777" w:rsidR="00367AC1" w:rsidRPr="00367AC1" w:rsidRDefault="00367AC1" w:rsidP="00367AC1">
      <w:pPr>
        <w:numPr>
          <w:ilvl w:val="2"/>
          <w:numId w:val="11"/>
        </w:numPr>
        <w:tabs>
          <w:tab w:val="left" w:pos="1178"/>
          <w:tab w:val="left" w:pos="9053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</w:r>
    </w:p>
    <w:p w14:paraId="31C81837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455C388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Тверской области действует </w:t>
      </w:r>
      <w:r w:rsidRPr="00367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связи, подлежащих контролю (надзору) по исполнению полномочия.</w:t>
      </w:r>
    </w:p>
    <w:p w14:paraId="493B122C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и внеплановые мероприятия по </w:t>
      </w:r>
      <w:proofErr w:type="gramStart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контролю 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proofErr w:type="gramEnd"/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соблюдением операторами связи требований к защите сетей связи от несанкционированного доступа к ним и передаваемой по ним информации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полугодии 2023 года не проводились.</w:t>
      </w:r>
    </w:p>
    <w:p w14:paraId="7A34ECAF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мероприятия по г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осударственному </w:t>
      </w:r>
      <w:proofErr w:type="gramStart"/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контролю за</w:t>
      </w:r>
      <w:proofErr w:type="gramEnd"/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соблюдением операторами связи требований к защите сетей связи от несанкционированного доступа к ним и передаваемой по ним информации в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полугодии 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2023 года 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не проводились.</w:t>
      </w:r>
    </w:p>
    <w:p w14:paraId="5B68F972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полугодии 2022 года с 07.02.2022 по 18.02.2022 была проведена 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 w:rsidRPr="00367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Обособленного подразделения ПАО «ВымпелКом» в г. Тверь.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проведенной проверки нарушений в части соблюдения операторами связи 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 к защите сетей связи от несанкционированного доступа к ним и передаваемой по ним информации не выявлено.</w:t>
      </w:r>
    </w:p>
    <w:p w14:paraId="65367EA0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Осуществление функции государственного контроля и надзора за 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операторами связи требований к защите сетей связи от несанкционированного доступа к ним и передаваемой по ним информации </w:t>
      </w:r>
      <w:r w:rsidRPr="00367AC1">
        <w:rPr>
          <w:rFonts w:ascii="Times New Roman" w:eastAsia="Calibri" w:hAnsi="Times New Roman" w:cs="Times New Roman"/>
          <w:sz w:val="28"/>
          <w:szCs w:val="28"/>
        </w:rPr>
        <w:t>возложено на 5 сотрудников отдела контроля и надзора в сфере связи.</w:t>
      </w:r>
    </w:p>
    <w:p w14:paraId="05114053" w14:textId="77777777" w:rsidR="00367AC1" w:rsidRPr="00367AC1" w:rsidRDefault="00367AC1" w:rsidP="00367AC1">
      <w:pPr>
        <w:numPr>
          <w:ilvl w:val="2"/>
          <w:numId w:val="11"/>
        </w:numPr>
        <w:tabs>
          <w:tab w:val="left" w:pos="851"/>
          <w:tab w:val="left" w:pos="9053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lastRenderedPageBreak/>
        <w:t>Государственный контроль и надзор за соблюдением нормативов частоты сбора письменной корреспонденции из почтовых ящиков, её обмена, перевозки и доставки, а также контрольных сроков пересылки почтовых отправлений и почтовых переводов денежных средств</w:t>
      </w:r>
    </w:p>
    <w:p w14:paraId="01DD5087" w14:textId="77777777" w:rsidR="00367AC1" w:rsidRPr="00367AC1" w:rsidRDefault="00367AC1" w:rsidP="00367AC1">
      <w:pPr>
        <w:tabs>
          <w:tab w:val="left" w:pos="851"/>
          <w:tab w:val="left" w:pos="9053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14:paraId="2266EA24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 проводился в ходе планового наблюдения за соблюдением обязательных требований (мониторинг безопасности) в сфере почтовой связи в отношении Акционерного общества «Почта России».</w:t>
      </w:r>
      <w:proofErr w:type="gramEnd"/>
    </w:p>
    <w:p w14:paraId="6131292A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559"/>
        <w:gridCol w:w="1278"/>
      </w:tblGrid>
      <w:tr w:rsidR="00367AC1" w:rsidRPr="00367AC1" w14:paraId="24E259D5" w14:textId="77777777" w:rsidTr="00923926">
        <w:trPr>
          <w:trHeight w:val="843"/>
        </w:trPr>
        <w:tc>
          <w:tcPr>
            <w:tcW w:w="851" w:type="dxa"/>
            <w:shd w:val="clear" w:color="auto" w:fill="auto"/>
          </w:tcPr>
          <w:p w14:paraId="3605290B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14:paraId="7F045D57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Учтенная письменная корреспонденция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657DC458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Внутриобластной поток</w:t>
            </w:r>
          </w:p>
        </w:tc>
      </w:tr>
      <w:tr w:rsidR="00367AC1" w:rsidRPr="00367AC1" w14:paraId="7F4AF0A6" w14:textId="77777777" w:rsidTr="00923926">
        <w:trPr>
          <w:trHeight w:val="143"/>
        </w:trPr>
        <w:tc>
          <w:tcPr>
            <w:tcW w:w="851" w:type="dxa"/>
            <w:shd w:val="clear" w:color="auto" w:fill="auto"/>
          </w:tcPr>
          <w:p w14:paraId="1A9D0F81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16689A83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5FC547A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14:paraId="7C41B1B2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7AC1" w:rsidRPr="00367AC1" w14:paraId="70D46E50" w14:textId="77777777" w:rsidTr="00923926">
        <w:trPr>
          <w:trHeight w:val="181"/>
        </w:trPr>
        <w:tc>
          <w:tcPr>
            <w:tcW w:w="7088" w:type="dxa"/>
            <w:gridSpan w:val="2"/>
            <w:shd w:val="clear" w:color="auto" w:fill="auto"/>
          </w:tcPr>
          <w:p w14:paraId="78FEFB39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68F8C1B3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8" w:type="dxa"/>
            <w:shd w:val="clear" w:color="auto" w:fill="auto"/>
          </w:tcPr>
          <w:p w14:paraId="2A2BE3F1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7AC1" w:rsidRPr="00367AC1" w14:paraId="2474A393" w14:textId="77777777" w:rsidTr="00923926">
        <w:trPr>
          <w:trHeight w:val="419"/>
        </w:trPr>
        <w:tc>
          <w:tcPr>
            <w:tcW w:w="9925" w:type="dxa"/>
            <w:gridSpan w:val="4"/>
            <w:shd w:val="clear" w:color="auto" w:fill="auto"/>
            <w:noWrap/>
          </w:tcPr>
          <w:p w14:paraId="2098E422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корреспонденция</w:t>
            </w:r>
          </w:p>
        </w:tc>
      </w:tr>
      <w:tr w:rsidR="00367AC1" w:rsidRPr="00367AC1" w14:paraId="5CC4ADAA" w14:textId="77777777" w:rsidTr="00923926">
        <w:trPr>
          <w:trHeight w:val="495"/>
        </w:trPr>
        <w:tc>
          <w:tcPr>
            <w:tcW w:w="851" w:type="dxa"/>
            <w:shd w:val="clear" w:color="auto" w:fill="auto"/>
          </w:tcPr>
          <w:p w14:paraId="29B41339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7C523CDB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учтено,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noWrap/>
          </w:tcPr>
          <w:p w14:paraId="79F5A4E0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CC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579</w:t>
            </w:r>
          </w:p>
        </w:tc>
        <w:tc>
          <w:tcPr>
            <w:tcW w:w="1278" w:type="dxa"/>
            <w:shd w:val="clear" w:color="auto" w:fill="auto"/>
            <w:noWrap/>
          </w:tcPr>
          <w:p w14:paraId="5FC32739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67AC1" w:rsidRPr="00367AC1" w14:paraId="68A4A12C" w14:textId="77777777" w:rsidTr="00923926">
        <w:trPr>
          <w:trHeight w:val="255"/>
        </w:trPr>
        <w:tc>
          <w:tcPr>
            <w:tcW w:w="851" w:type="dxa"/>
            <w:shd w:val="clear" w:color="auto" w:fill="auto"/>
          </w:tcPr>
          <w:p w14:paraId="00474B8C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7" w:type="dxa"/>
            <w:shd w:val="clear" w:color="auto" w:fill="auto"/>
          </w:tcPr>
          <w:p w14:paraId="4A29E5D8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в Управление Роскомнадзора</w:t>
            </w:r>
          </w:p>
        </w:tc>
        <w:tc>
          <w:tcPr>
            <w:tcW w:w="1559" w:type="dxa"/>
            <w:shd w:val="clear" w:color="auto" w:fill="auto"/>
            <w:noWrap/>
          </w:tcPr>
          <w:p w14:paraId="44635AD9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494</w:t>
            </w:r>
          </w:p>
        </w:tc>
        <w:tc>
          <w:tcPr>
            <w:tcW w:w="1278" w:type="dxa"/>
            <w:shd w:val="clear" w:color="auto" w:fill="auto"/>
            <w:noWrap/>
          </w:tcPr>
          <w:p w14:paraId="32A114B8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CC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32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7AC1" w:rsidRPr="00367AC1" w14:paraId="2AD5F162" w14:textId="77777777" w:rsidTr="00923926">
        <w:trPr>
          <w:trHeight w:val="255"/>
        </w:trPr>
        <w:tc>
          <w:tcPr>
            <w:tcW w:w="851" w:type="dxa"/>
            <w:shd w:val="clear" w:color="auto" w:fill="auto"/>
          </w:tcPr>
          <w:p w14:paraId="0EC7F605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7" w:type="dxa"/>
            <w:shd w:val="clear" w:color="auto" w:fill="auto"/>
          </w:tcPr>
          <w:p w14:paraId="2835D9E9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1559" w:type="dxa"/>
            <w:shd w:val="clear" w:color="auto" w:fill="auto"/>
            <w:noWrap/>
          </w:tcPr>
          <w:p w14:paraId="34F58D0C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1278" w:type="dxa"/>
            <w:shd w:val="clear" w:color="auto" w:fill="auto"/>
            <w:noWrap/>
          </w:tcPr>
          <w:p w14:paraId="4B30D130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CC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68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7AC1" w:rsidRPr="00367AC1" w14:paraId="5892311A" w14:textId="77777777" w:rsidTr="00923926">
        <w:trPr>
          <w:trHeight w:val="105"/>
        </w:trPr>
        <w:tc>
          <w:tcPr>
            <w:tcW w:w="851" w:type="dxa"/>
            <w:shd w:val="clear" w:color="auto" w:fill="auto"/>
          </w:tcPr>
          <w:p w14:paraId="6C9A195C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7" w:type="dxa"/>
            <w:shd w:val="clear" w:color="auto" w:fill="auto"/>
          </w:tcPr>
          <w:p w14:paraId="6ECBD9AD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1559" w:type="dxa"/>
            <w:shd w:val="clear" w:color="auto" w:fill="auto"/>
            <w:noWrap/>
          </w:tcPr>
          <w:p w14:paraId="1D6ABA69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227E0BAA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CC"/>
                <w:sz w:val="24"/>
                <w:szCs w:val="24"/>
                <w:lang w:eastAsia="ru-RU"/>
              </w:rPr>
            </w:pPr>
          </w:p>
        </w:tc>
      </w:tr>
      <w:tr w:rsidR="00367AC1" w:rsidRPr="00367AC1" w14:paraId="63ECD557" w14:textId="77777777" w:rsidTr="00923926">
        <w:trPr>
          <w:trHeight w:val="480"/>
        </w:trPr>
        <w:tc>
          <w:tcPr>
            <w:tcW w:w="851" w:type="dxa"/>
            <w:shd w:val="clear" w:color="auto" w:fill="auto"/>
          </w:tcPr>
          <w:p w14:paraId="7B72A30F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77E676E0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Получено в контрольные сроки,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noWrap/>
          </w:tcPr>
          <w:p w14:paraId="5F6B55F3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CC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566</w:t>
            </w:r>
          </w:p>
        </w:tc>
        <w:tc>
          <w:tcPr>
            <w:tcW w:w="1278" w:type="dxa"/>
            <w:shd w:val="clear" w:color="auto" w:fill="auto"/>
            <w:noWrap/>
          </w:tcPr>
          <w:p w14:paraId="33CD3EBE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97.75</w:t>
            </w:r>
          </w:p>
        </w:tc>
      </w:tr>
      <w:tr w:rsidR="00367AC1" w:rsidRPr="00367AC1" w14:paraId="0752BD01" w14:textId="77777777" w:rsidTr="00923926">
        <w:trPr>
          <w:trHeight w:val="255"/>
        </w:trPr>
        <w:tc>
          <w:tcPr>
            <w:tcW w:w="851" w:type="dxa"/>
            <w:shd w:val="clear" w:color="auto" w:fill="auto"/>
          </w:tcPr>
          <w:p w14:paraId="0FC14E0A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37" w:type="dxa"/>
            <w:shd w:val="clear" w:color="auto" w:fill="auto"/>
          </w:tcPr>
          <w:p w14:paraId="05DB8A89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в Управление Роскомнадзора</w:t>
            </w:r>
          </w:p>
        </w:tc>
        <w:tc>
          <w:tcPr>
            <w:tcW w:w="1559" w:type="dxa"/>
            <w:shd w:val="clear" w:color="auto" w:fill="auto"/>
            <w:noWrap/>
          </w:tcPr>
          <w:p w14:paraId="525E6663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482</w:t>
            </w:r>
          </w:p>
        </w:tc>
        <w:tc>
          <w:tcPr>
            <w:tcW w:w="1278" w:type="dxa"/>
            <w:shd w:val="clear" w:color="auto" w:fill="auto"/>
            <w:noWrap/>
          </w:tcPr>
          <w:p w14:paraId="0A8ABBC9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CC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7AC1" w:rsidRPr="00367AC1" w14:paraId="366CAD31" w14:textId="77777777" w:rsidTr="00923926">
        <w:trPr>
          <w:trHeight w:val="255"/>
        </w:trPr>
        <w:tc>
          <w:tcPr>
            <w:tcW w:w="851" w:type="dxa"/>
            <w:shd w:val="clear" w:color="auto" w:fill="auto"/>
          </w:tcPr>
          <w:p w14:paraId="0C297E92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37" w:type="dxa"/>
            <w:shd w:val="clear" w:color="auto" w:fill="auto"/>
          </w:tcPr>
          <w:p w14:paraId="2EE96B26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1559" w:type="dxa"/>
            <w:shd w:val="clear" w:color="auto" w:fill="auto"/>
            <w:noWrap/>
          </w:tcPr>
          <w:p w14:paraId="4BC06EEA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val="en-US"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1278" w:type="dxa"/>
            <w:shd w:val="clear" w:color="auto" w:fill="auto"/>
            <w:noWrap/>
          </w:tcPr>
          <w:p w14:paraId="306BE63E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CC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7AC1" w:rsidRPr="00367AC1" w14:paraId="6B11D0DA" w14:textId="77777777" w:rsidTr="00923926">
        <w:trPr>
          <w:trHeight w:val="317"/>
        </w:trPr>
        <w:tc>
          <w:tcPr>
            <w:tcW w:w="851" w:type="dxa"/>
            <w:shd w:val="clear" w:color="auto" w:fill="auto"/>
          </w:tcPr>
          <w:p w14:paraId="023D1462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237" w:type="dxa"/>
            <w:shd w:val="clear" w:color="auto" w:fill="auto"/>
          </w:tcPr>
          <w:p w14:paraId="7C43B66F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1559" w:type="dxa"/>
            <w:shd w:val="clear" w:color="auto" w:fill="auto"/>
            <w:noWrap/>
          </w:tcPr>
          <w:p w14:paraId="4CBAC16D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339B622B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CC"/>
                <w:sz w:val="24"/>
                <w:szCs w:val="24"/>
                <w:lang w:eastAsia="ru-RU"/>
              </w:rPr>
            </w:pPr>
          </w:p>
        </w:tc>
      </w:tr>
    </w:tbl>
    <w:p w14:paraId="2586351B" w14:textId="77777777" w:rsidR="00367AC1" w:rsidRPr="00367AC1" w:rsidRDefault="00367AC1" w:rsidP="00367AC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Удельный вес письменной корреспонденции, пересылаемой в контрольные сроки по внутриобластному потоку, составил: </w:t>
      </w:r>
      <w:r w:rsidRPr="00367A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97.75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(превышает установленный норматив 90 %). </w:t>
      </w:r>
    </w:p>
    <w:p w14:paraId="28B014AB" w14:textId="77777777" w:rsidR="00367AC1" w:rsidRPr="00367AC1" w:rsidRDefault="00367AC1" w:rsidP="00367AC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сроки пересылки письменной корреспонденции по внутриобластному потоку </w:t>
      </w:r>
      <w:r w:rsidRPr="00367A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соблюдаются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159F05" w14:textId="77777777" w:rsidR="00367AC1" w:rsidRPr="00367AC1" w:rsidRDefault="00367AC1" w:rsidP="00367AC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22D74" w14:textId="77777777" w:rsidR="00367AC1" w:rsidRPr="00367AC1" w:rsidRDefault="00367AC1" w:rsidP="00367AC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Письменная корреспонденция внутриобластного потока</w:t>
      </w:r>
    </w:p>
    <w:p w14:paraId="4B167C2E" w14:textId="77777777" w:rsidR="00367AC1" w:rsidRPr="00367AC1" w:rsidRDefault="00367AC1" w:rsidP="00367AC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6BDAA" w14:textId="77777777" w:rsidR="00367AC1" w:rsidRPr="00367AC1" w:rsidRDefault="00367AC1" w:rsidP="00367AC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наблюдения за соблюдением сроков пересылки письменной корреспонденции Тверской области от административных центров муниципальных районов и иных поселений  до города Тверь</w:t>
      </w:r>
      <w:r w:rsidRPr="00367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отправлено (разослано) </w:t>
      </w:r>
      <w:r w:rsidRPr="00367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писем, принято к учёту – </w:t>
      </w:r>
      <w:r w:rsidRPr="00367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85 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367AC1" w:rsidRPr="00367AC1" w14:paraId="0EEC7B87" w14:textId="77777777" w:rsidTr="00923926">
        <w:trPr>
          <w:trHeight w:val="70"/>
        </w:trPr>
        <w:tc>
          <w:tcPr>
            <w:tcW w:w="9917" w:type="dxa"/>
            <w:shd w:val="clear" w:color="auto" w:fill="auto"/>
          </w:tcPr>
          <w:p w14:paraId="6FC6EB23" w14:textId="77777777" w:rsidR="00367AC1" w:rsidRPr="00367AC1" w:rsidRDefault="00367AC1" w:rsidP="00367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36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разосланных контрольных писем:</w:t>
            </w:r>
          </w:p>
          <w:p w14:paraId="3D378963" w14:textId="77777777" w:rsidR="00367AC1" w:rsidRPr="00367AC1" w:rsidRDefault="00367AC1" w:rsidP="00367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учтено </w:t>
            </w:r>
            <w:r w:rsidRPr="0036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писем, в том числе</w:t>
            </w:r>
          </w:p>
          <w:p w14:paraId="169E758E" w14:textId="77777777" w:rsidR="00367AC1" w:rsidRPr="00367AC1" w:rsidRDefault="00367AC1" w:rsidP="00367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писем – не вернулось (не поступило);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письма – на конверте отсутствует оттиск календарного штемпеля.</w:t>
            </w:r>
          </w:p>
          <w:p w14:paraId="58109337" w14:textId="77777777" w:rsidR="00367AC1" w:rsidRPr="00367AC1" w:rsidRDefault="00367AC1" w:rsidP="00367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Учтено (всего): </w:t>
            </w:r>
            <w:r w:rsidRPr="0036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письма.</w:t>
            </w:r>
          </w:p>
        </w:tc>
      </w:tr>
    </w:tbl>
    <w:p w14:paraId="214B95A7" w14:textId="77777777" w:rsidR="00367AC1" w:rsidRPr="00367AC1" w:rsidRDefault="00367AC1" w:rsidP="00367AC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B8F691" w14:textId="77777777" w:rsidR="00367AC1" w:rsidRPr="00367AC1" w:rsidRDefault="00367AC1" w:rsidP="00367AC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lastRenderedPageBreak/>
        <w:t>Общий процент</w:t>
      </w:r>
      <w:proofErr w:type="gramStart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(%) </w:t>
      </w:r>
      <w:proofErr w:type="gramEnd"/>
      <w:r w:rsidRPr="00367AC1">
        <w:rPr>
          <w:rFonts w:ascii="Times New Roman" w:eastAsia="Calibri" w:hAnsi="Times New Roman" w:cs="Times New Roman"/>
          <w:sz w:val="28"/>
          <w:szCs w:val="28"/>
        </w:rPr>
        <w:t>пересылки письменной корреспонденции (контрольных писем) в контрольные сроки составил 98.82 %, т.е. из 85 учтённых контрольных писем, 84 письма пересылались в контрольный срок.</w:t>
      </w:r>
    </w:p>
    <w:p w14:paraId="31D7FCC8" w14:textId="77777777" w:rsidR="00367AC1" w:rsidRPr="00367AC1" w:rsidRDefault="00367AC1" w:rsidP="00367AC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951E8" w14:textId="77777777" w:rsidR="00367AC1" w:rsidRPr="00367AC1" w:rsidRDefault="00367AC1" w:rsidP="00367A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о соблюдении нормативов частоты сбора письменной корреспонденции из почтовых ящиков, её обмена, перевозки и доставки</w:t>
      </w:r>
    </w:p>
    <w:p w14:paraId="6E981588" w14:textId="77777777" w:rsidR="00367AC1" w:rsidRPr="00367AC1" w:rsidRDefault="00367AC1" w:rsidP="00367A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F03F5" w14:textId="77777777" w:rsidR="00367AC1" w:rsidRPr="00367AC1" w:rsidRDefault="00367AC1" w:rsidP="00367A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При осуществлении наблюдения за соблюдением нормативов частоты сбора письменной корреспонденции из почтовых ящиков было отправлено (разослано):</w:t>
      </w:r>
    </w:p>
    <w:p w14:paraId="32C7AA18" w14:textId="77777777" w:rsidR="00367AC1" w:rsidRPr="00367AC1" w:rsidRDefault="00367AC1" w:rsidP="00367A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150 контрольных писем через почтовые ящики, расположенные на территории города Тверь</w:t>
      </w:r>
      <w:r w:rsidRPr="00367AC1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14:paraId="30D51743" w14:textId="77777777" w:rsidR="00367AC1" w:rsidRPr="00367AC1" w:rsidRDefault="00367AC1" w:rsidP="00367A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100 контрольных писем через почтовые ящики, расположенные в административных центрах муниципальных районов и иных поселений, на внутригородской территории административного центра субъекта Российской Федерации – города Тверь</w:t>
      </w:r>
      <w:r w:rsidRPr="00367AC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79EA362F" w14:textId="77777777" w:rsidR="00367AC1" w:rsidRPr="00367AC1" w:rsidRDefault="00367AC1" w:rsidP="00367A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По внутриобластному потоку не вернулось 12 писем, из них: </w:t>
      </w:r>
      <w:proofErr w:type="spellStart"/>
      <w:r w:rsidRPr="00367AC1">
        <w:rPr>
          <w:rFonts w:ascii="Times New Roman" w:eastAsia="Calibri" w:hAnsi="Times New Roman" w:cs="Times New Roman"/>
          <w:sz w:val="28"/>
          <w:szCs w:val="28"/>
        </w:rPr>
        <w:t>Максатиха</w:t>
      </w:r>
      <w:proofErr w:type="spellEnd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– 1, Нелидово – 3, Бежецк – 3, Западная Двина - 1, Бологое-3, Рамешки-1.</w:t>
      </w:r>
    </w:p>
    <w:p w14:paraId="292DA8E7" w14:textId="77777777" w:rsidR="00367AC1" w:rsidRPr="00367AC1" w:rsidRDefault="00367AC1" w:rsidP="00367A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По межобластному потоку не вернулось 19 писем, из них: Саранск – 1, Воронеж – 1, Ханты-Мансийск– 2, НижнийНовгород-1, Красноярск-1, Улан-Удэ-1, Иваново-1, Челябинск-1, Грозный-2, Белгород-1, Великий Новгород-1, Саратов-1, Уфа-1, Якутск-1, Краснодар-1, Ярославль-1, Воронеж-1.</w:t>
      </w:r>
    </w:p>
    <w:p w14:paraId="57B57B1C" w14:textId="77777777" w:rsidR="00367AC1" w:rsidRPr="00367AC1" w:rsidRDefault="00367AC1" w:rsidP="00367A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Таким образом, всего учтено 219 возвратившихся почтовых отправлений, из них 8 писем поступило с нарушением нормативов частоты сбора письменной корреспонденции из почтовых ящиков г. Нелидово, г. Тверь.</w:t>
      </w:r>
    </w:p>
    <w:p w14:paraId="6840CF2A" w14:textId="77777777" w:rsidR="00367AC1" w:rsidRPr="00367AC1" w:rsidRDefault="00367AC1" w:rsidP="00367A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контроле нормативов частоты сбора письменной корреспонденции из почтовых ящиков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замедление на выемке составило от 1 до 4 дней, что </w:t>
      </w:r>
      <w:r w:rsidRPr="00367A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является нарушением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1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корреспонденции, утвержденных приказом Министерства цифрового развития, связи и массовых коммуникаций Российской Федерации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29.04.2022 № 400.</w:t>
      </w:r>
      <w:proofErr w:type="gramEnd"/>
    </w:p>
    <w:p w14:paraId="195870FA" w14:textId="77777777" w:rsidR="00367AC1" w:rsidRPr="00367AC1" w:rsidRDefault="00367AC1" w:rsidP="00367A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F2DDD1" w14:textId="77777777" w:rsidR="00367AC1" w:rsidRPr="00367AC1" w:rsidRDefault="00367AC1" w:rsidP="00367A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67AC1">
        <w:rPr>
          <w:rFonts w:ascii="Times New Roman" w:eastAsia="Calibri" w:hAnsi="Times New Roman" w:cs="Times New Roman"/>
          <w:i/>
          <w:sz w:val="28"/>
          <w:szCs w:val="28"/>
        </w:rPr>
        <w:t>Сведения о соблюдении контрольных сроков пересылки письменной корреспонденции и установленных сроков прохождения почтовых отправлений EMS межобластного потока</w:t>
      </w:r>
    </w:p>
    <w:p w14:paraId="30348134" w14:textId="77777777" w:rsidR="00367AC1" w:rsidRPr="00367AC1" w:rsidRDefault="00367AC1" w:rsidP="00367A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276"/>
        <w:gridCol w:w="1278"/>
      </w:tblGrid>
      <w:tr w:rsidR="00367AC1" w:rsidRPr="00367AC1" w14:paraId="403A762B" w14:textId="77777777" w:rsidTr="00923926">
        <w:trPr>
          <w:trHeight w:val="843"/>
        </w:trPr>
        <w:tc>
          <w:tcPr>
            <w:tcW w:w="851" w:type="dxa"/>
            <w:shd w:val="clear" w:color="auto" w:fill="auto"/>
          </w:tcPr>
          <w:p w14:paraId="694D7F7B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0" w:type="dxa"/>
            <w:shd w:val="clear" w:color="auto" w:fill="auto"/>
          </w:tcPr>
          <w:p w14:paraId="5D20787C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Учтённая письменная корреспонденция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41BB0EFA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Межобластной поток</w:t>
            </w:r>
          </w:p>
        </w:tc>
      </w:tr>
      <w:tr w:rsidR="00367AC1" w:rsidRPr="00367AC1" w14:paraId="7162150A" w14:textId="77777777" w:rsidTr="00923926">
        <w:trPr>
          <w:trHeight w:val="143"/>
        </w:trPr>
        <w:tc>
          <w:tcPr>
            <w:tcW w:w="851" w:type="dxa"/>
            <w:shd w:val="clear" w:color="auto" w:fill="auto"/>
          </w:tcPr>
          <w:p w14:paraId="1DD4384C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71808BEE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B851EDF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14:paraId="6CFE4320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7AC1" w:rsidRPr="00367AC1" w14:paraId="7FEDF7F8" w14:textId="77777777" w:rsidTr="00923926">
        <w:trPr>
          <w:trHeight w:val="181"/>
        </w:trPr>
        <w:tc>
          <w:tcPr>
            <w:tcW w:w="7371" w:type="dxa"/>
            <w:gridSpan w:val="2"/>
            <w:shd w:val="clear" w:color="auto" w:fill="auto"/>
          </w:tcPr>
          <w:p w14:paraId="5ACE088F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2D2B2D64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8" w:type="dxa"/>
            <w:shd w:val="clear" w:color="auto" w:fill="auto"/>
          </w:tcPr>
          <w:p w14:paraId="6C792E31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7AC1" w:rsidRPr="00367AC1" w14:paraId="5AF88CC0" w14:textId="77777777" w:rsidTr="00923926">
        <w:trPr>
          <w:trHeight w:val="419"/>
        </w:trPr>
        <w:tc>
          <w:tcPr>
            <w:tcW w:w="9925" w:type="dxa"/>
            <w:gridSpan w:val="4"/>
            <w:shd w:val="clear" w:color="auto" w:fill="auto"/>
            <w:noWrap/>
          </w:tcPr>
          <w:p w14:paraId="674EF421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корреспонденция</w:t>
            </w:r>
          </w:p>
        </w:tc>
      </w:tr>
      <w:tr w:rsidR="00367AC1" w:rsidRPr="00367AC1" w14:paraId="07C40E29" w14:textId="77777777" w:rsidTr="00923926">
        <w:trPr>
          <w:trHeight w:val="495"/>
        </w:trPr>
        <w:tc>
          <w:tcPr>
            <w:tcW w:w="851" w:type="dxa"/>
            <w:shd w:val="clear" w:color="auto" w:fill="auto"/>
          </w:tcPr>
          <w:p w14:paraId="0C3C77C5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06CB8820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учтено,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</w:tcPr>
          <w:p w14:paraId="4931F902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284</w:t>
            </w:r>
          </w:p>
        </w:tc>
        <w:tc>
          <w:tcPr>
            <w:tcW w:w="1278" w:type="dxa"/>
            <w:shd w:val="clear" w:color="auto" w:fill="auto"/>
            <w:noWrap/>
          </w:tcPr>
          <w:p w14:paraId="1D2AA336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67AC1" w:rsidRPr="00367AC1" w14:paraId="0BFB992A" w14:textId="77777777" w:rsidTr="00923926">
        <w:trPr>
          <w:trHeight w:val="255"/>
        </w:trPr>
        <w:tc>
          <w:tcPr>
            <w:tcW w:w="851" w:type="dxa"/>
            <w:shd w:val="clear" w:color="auto" w:fill="auto"/>
          </w:tcPr>
          <w:p w14:paraId="075FEF93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0" w:type="dxa"/>
            <w:shd w:val="clear" w:color="auto" w:fill="auto"/>
          </w:tcPr>
          <w:p w14:paraId="0676821E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в Управление Роскомнадзора</w:t>
            </w:r>
          </w:p>
        </w:tc>
        <w:tc>
          <w:tcPr>
            <w:tcW w:w="1276" w:type="dxa"/>
            <w:shd w:val="clear" w:color="auto" w:fill="auto"/>
            <w:noWrap/>
          </w:tcPr>
          <w:p w14:paraId="0B6A76B8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</w:t>
            </w:r>
          </w:p>
        </w:tc>
        <w:tc>
          <w:tcPr>
            <w:tcW w:w="1278" w:type="dxa"/>
            <w:shd w:val="clear" w:color="auto" w:fill="auto"/>
            <w:noWrap/>
          </w:tcPr>
          <w:p w14:paraId="0E591EB4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54.93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7AC1" w:rsidRPr="00367AC1" w14:paraId="278FE8AC" w14:textId="77777777" w:rsidTr="00923926">
        <w:trPr>
          <w:trHeight w:val="255"/>
        </w:trPr>
        <w:tc>
          <w:tcPr>
            <w:tcW w:w="851" w:type="dxa"/>
            <w:shd w:val="clear" w:color="auto" w:fill="auto"/>
          </w:tcPr>
          <w:p w14:paraId="4E2F9575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520" w:type="dxa"/>
            <w:shd w:val="clear" w:color="auto" w:fill="auto"/>
          </w:tcPr>
          <w:p w14:paraId="128581FF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1276" w:type="dxa"/>
            <w:shd w:val="clear" w:color="auto" w:fill="auto"/>
            <w:noWrap/>
          </w:tcPr>
          <w:p w14:paraId="26D8DAF8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1278" w:type="dxa"/>
            <w:shd w:val="clear" w:color="auto" w:fill="auto"/>
            <w:noWrap/>
          </w:tcPr>
          <w:p w14:paraId="685532EF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07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7AC1" w:rsidRPr="00367AC1" w14:paraId="55E47668" w14:textId="77777777" w:rsidTr="00923926">
        <w:trPr>
          <w:trHeight w:val="105"/>
        </w:trPr>
        <w:tc>
          <w:tcPr>
            <w:tcW w:w="851" w:type="dxa"/>
            <w:shd w:val="clear" w:color="auto" w:fill="auto"/>
          </w:tcPr>
          <w:p w14:paraId="56DDCCE6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20" w:type="dxa"/>
            <w:shd w:val="clear" w:color="auto" w:fill="auto"/>
          </w:tcPr>
          <w:p w14:paraId="160A7929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1276" w:type="dxa"/>
            <w:shd w:val="clear" w:color="auto" w:fill="auto"/>
            <w:noWrap/>
          </w:tcPr>
          <w:p w14:paraId="2AD6D910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0F51F303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7AC1" w:rsidRPr="00367AC1" w14:paraId="4AFCB734" w14:textId="77777777" w:rsidTr="00923926">
        <w:trPr>
          <w:trHeight w:val="480"/>
        </w:trPr>
        <w:tc>
          <w:tcPr>
            <w:tcW w:w="851" w:type="dxa"/>
            <w:shd w:val="clear" w:color="auto" w:fill="auto"/>
          </w:tcPr>
          <w:p w14:paraId="389F5617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53B66FD2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Получено в контрольные сроки,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</w:tcPr>
          <w:p w14:paraId="18EC9F5C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233</w:t>
            </w:r>
          </w:p>
        </w:tc>
        <w:tc>
          <w:tcPr>
            <w:tcW w:w="1278" w:type="dxa"/>
            <w:shd w:val="clear" w:color="auto" w:fill="auto"/>
            <w:noWrap/>
          </w:tcPr>
          <w:p w14:paraId="48AA5E9E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82.04</w:t>
            </w:r>
          </w:p>
        </w:tc>
      </w:tr>
      <w:tr w:rsidR="00367AC1" w:rsidRPr="00367AC1" w14:paraId="321AC4E8" w14:textId="77777777" w:rsidTr="00923926">
        <w:trPr>
          <w:trHeight w:val="255"/>
        </w:trPr>
        <w:tc>
          <w:tcPr>
            <w:tcW w:w="851" w:type="dxa"/>
            <w:shd w:val="clear" w:color="auto" w:fill="auto"/>
          </w:tcPr>
          <w:p w14:paraId="5C0D1DA1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0" w:type="dxa"/>
            <w:shd w:val="clear" w:color="auto" w:fill="auto"/>
          </w:tcPr>
          <w:p w14:paraId="7E369E39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в Управление Роскомнадзора</w:t>
            </w:r>
          </w:p>
        </w:tc>
        <w:tc>
          <w:tcPr>
            <w:tcW w:w="1276" w:type="dxa"/>
            <w:shd w:val="clear" w:color="auto" w:fill="auto"/>
            <w:noWrap/>
          </w:tcPr>
          <w:p w14:paraId="1060F0C3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118</w:t>
            </w:r>
          </w:p>
        </w:tc>
        <w:tc>
          <w:tcPr>
            <w:tcW w:w="1278" w:type="dxa"/>
            <w:shd w:val="clear" w:color="auto" w:fill="auto"/>
            <w:noWrap/>
          </w:tcPr>
          <w:p w14:paraId="72012CA6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CC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7AC1" w:rsidRPr="00367AC1" w14:paraId="46B13DD4" w14:textId="77777777" w:rsidTr="00923926">
        <w:trPr>
          <w:trHeight w:val="255"/>
        </w:trPr>
        <w:tc>
          <w:tcPr>
            <w:tcW w:w="851" w:type="dxa"/>
            <w:shd w:val="clear" w:color="auto" w:fill="auto"/>
          </w:tcPr>
          <w:p w14:paraId="4800C1A3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20" w:type="dxa"/>
            <w:shd w:val="clear" w:color="auto" w:fill="auto"/>
          </w:tcPr>
          <w:p w14:paraId="60115D62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1276" w:type="dxa"/>
            <w:shd w:val="clear" w:color="auto" w:fill="auto"/>
            <w:noWrap/>
          </w:tcPr>
          <w:p w14:paraId="15386A45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val="en-US"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</w:t>
            </w:r>
          </w:p>
        </w:tc>
        <w:tc>
          <w:tcPr>
            <w:tcW w:w="1278" w:type="dxa"/>
            <w:shd w:val="clear" w:color="auto" w:fill="auto"/>
            <w:noWrap/>
          </w:tcPr>
          <w:p w14:paraId="3051A199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CC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7AC1" w:rsidRPr="00367AC1" w14:paraId="07F89D3A" w14:textId="77777777" w:rsidTr="00923926">
        <w:trPr>
          <w:trHeight w:val="317"/>
        </w:trPr>
        <w:tc>
          <w:tcPr>
            <w:tcW w:w="851" w:type="dxa"/>
            <w:shd w:val="clear" w:color="auto" w:fill="auto"/>
          </w:tcPr>
          <w:p w14:paraId="189DC04A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20" w:type="dxa"/>
            <w:shd w:val="clear" w:color="auto" w:fill="auto"/>
          </w:tcPr>
          <w:p w14:paraId="76E69B4A" w14:textId="77777777" w:rsidR="00367AC1" w:rsidRPr="00367AC1" w:rsidRDefault="00367AC1" w:rsidP="00367A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1276" w:type="dxa"/>
            <w:shd w:val="clear" w:color="auto" w:fill="auto"/>
            <w:noWrap/>
          </w:tcPr>
          <w:p w14:paraId="07E05FDF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45CA9666" w14:textId="77777777" w:rsidR="00367AC1" w:rsidRPr="00367AC1" w:rsidRDefault="00367AC1" w:rsidP="00367A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</w:tr>
    </w:tbl>
    <w:p w14:paraId="67B46933" w14:textId="77777777" w:rsidR="00367AC1" w:rsidRPr="00367AC1" w:rsidRDefault="00367AC1" w:rsidP="00367A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Удельный вес письменной корреспонденции, пересылаемой в контрольные сроки по межобластному потоку, составил: </w:t>
      </w:r>
      <w:r w:rsidRPr="00367A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82.04 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(ниже установленного норматива 90 %). </w:t>
      </w:r>
    </w:p>
    <w:p w14:paraId="0F34AD09" w14:textId="77777777" w:rsidR="00367AC1" w:rsidRPr="00367AC1" w:rsidRDefault="00367AC1" w:rsidP="00367A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сроки пересылки письменной корреспонденции по межобластному потоку </w:t>
      </w:r>
      <w:r w:rsidRPr="00367A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соблюдаются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DEEE22" w14:textId="77777777" w:rsidR="00367AC1" w:rsidRPr="00367AC1" w:rsidRDefault="00367AC1" w:rsidP="00367A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29392" w14:textId="77777777" w:rsidR="00367AC1" w:rsidRPr="00367AC1" w:rsidRDefault="00367AC1" w:rsidP="00367AC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города Тверь</w:t>
      </w:r>
      <w:r w:rsidRPr="00367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административных центров субъектов Российской Федерации</w:t>
      </w:r>
      <w:r w:rsidRPr="00367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разослано </w:t>
      </w:r>
      <w:r w:rsidRPr="00367A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150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писем, принято к учёту </w:t>
      </w:r>
      <w:r w:rsidRPr="00367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367A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128</w:t>
      </w:r>
      <w:r w:rsidRPr="00367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писем.</w:t>
      </w:r>
    </w:p>
    <w:p w14:paraId="79C44697" w14:textId="77777777" w:rsidR="00367AC1" w:rsidRPr="00367AC1" w:rsidRDefault="00367AC1" w:rsidP="00367AC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367AC1" w:rsidRPr="00367AC1" w14:paraId="54B10FCB" w14:textId="77777777" w:rsidTr="00923926">
        <w:trPr>
          <w:trHeight w:val="1846"/>
        </w:trPr>
        <w:tc>
          <w:tcPr>
            <w:tcW w:w="10065" w:type="dxa"/>
            <w:shd w:val="clear" w:color="auto" w:fill="auto"/>
          </w:tcPr>
          <w:p w14:paraId="79D5071D" w14:textId="77777777" w:rsidR="00367AC1" w:rsidRPr="00367AC1" w:rsidRDefault="00367AC1" w:rsidP="00367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36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разосланных контрольных писем:</w:t>
            </w:r>
          </w:p>
          <w:p w14:paraId="7C7ED1E7" w14:textId="77777777" w:rsidR="00367AC1" w:rsidRPr="00367AC1" w:rsidRDefault="00367AC1" w:rsidP="00367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учтено </w:t>
            </w:r>
            <w:r w:rsidRPr="0036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письма, в том числе:</w:t>
            </w:r>
          </w:p>
          <w:p w14:paraId="28477A30" w14:textId="77777777" w:rsidR="00367AC1" w:rsidRPr="00367AC1" w:rsidRDefault="00367AC1" w:rsidP="00367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ОКШ: исходящий ОКШ – 0, входящий ОКШ - 0.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видно ОКШ: исходящий ОКШ – 1, входящий ОКШ - 2.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вернулись: Саранск – 1, Воронеж – 1, Ханты-Мансийск– 2, Нижний Новгород-1, Красноярск-1, Улан-Удэ-1, Иваново-1, Челябинск-1, Грозный-2, Белгород-1, Великий Новгород-1, Саратов-1, Уфа-1, Якутск-1, Краснодар-1, Ярославль-1, Воронеж-1.</w:t>
            </w:r>
          </w:p>
          <w:p w14:paraId="5927533C" w14:textId="77777777" w:rsidR="00367AC1" w:rsidRPr="00367AC1" w:rsidRDefault="00367AC1" w:rsidP="00367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Учтено (всего): </w:t>
            </w:r>
            <w:r w:rsidRPr="00367A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128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писем.</w:t>
            </w:r>
          </w:p>
        </w:tc>
      </w:tr>
    </w:tbl>
    <w:p w14:paraId="27B7C746" w14:textId="77777777" w:rsidR="00367AC1" w:rsidRPr="00367AC1" w:rsidRDefault="00367AC1" w:rsidP="00367AC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48AD1" w14:textId="77777777" w:rsidR="00367AC1" w:rsidRPr="00367AC1" w:rsidRDefault="00367AC1" w:rsidP="00367A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При осуществлении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административных центров субъектов Российской Федерации до города Тверь</w:t>
      </w:r>
      <w:r w:rsidRPr="00367A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был проведён учёт, исследование и анализ письменной корреспонденции, </w:t>
      </w:r>
      <w:r w:rsidRPr="00367AC1">
        <w:rPr>
          <w:rFonts w:ascii="Times New Roman" w:eastAsia="Calibri" w:hAnsi="Times New Roman" w:cs="Times New Roman"/>
          <w:b/>
          <w:sz w:val="28"/>
          <w:szCs w:val="28"/>
        </w:rPr>
        <w:t>поступившей непосредственно в адрес</w:t>
      </w: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Управления Роскомнадзора по Тверской области.</w:t>
      </w:r>
    </w:p>
    <w:p w14:paraId="3C2E4B38" w14:textId="77777777" w:rsidR="00367AC1" w:rsidRPr="00367AC1" w:rsidRDefault="00367AC1" w:rsidP="00367A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В период проведения наблюдения с 10.04.2023 по 20.06.2023 учтено </w:t>
      </w:r>
      <w:r w:rsidRPr="00367AC1">
        <w:rPr>
          <w:rFonts w:ascii="Times New Roman" w:eastAsia="Calibri" w:hAnsi="Times New Roman" w:cs="Times New Roman"/>
          <w:b/>
          <w:sz w:val="28"/>
          <w:szCs w:val="28"/>
        </w:rPr>
        <w:t xml:space="preserve">156 </w:t>
      </w: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писем, в контрольный срок поступило </w:t>
      </w:r>
      <w:r w:rsidRPr="00367AC1">
        <w:rPr>
          <w:rFonts w:ascii="Times New Roman" w:eastAsia="Calibri" w:hAnsi="Times New Roman" w:cs="Times New Roman"/>
          <w:b/>
          <w:sz w:val="28"/>
          <w:szCs w:val="28"/>
        </w:rPr>
        <w:t xml:space="preserve">118 </w:t>
      </w:r>
      <w:r w:rsidRPr="00367AC1">
        <w:rPr>
          <w:rFonts w:ascii="Times New Roman" w:eastAsia="Calibri" w:hAnsi="Times New Roman" w:cs="Times New Roman"/>
          <w:sz w:val="28"/>
          <w:szCs w:val="28"/>
        </w:rPr>
        <w:t>писем (75.64%).</w:t>
      </w:r>
    </w:p>
    <w:p w14:paraId="57086E45" w14:textId="77777777" w:rsidR="00367AC1" w:rsidRPr="00367AC1" w:rsidRDefault="00367AC1" w:rsidP="00367A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Замедлено на пересылке: </w:t>
      </w:r>
      <w:r w:rsidRPr="00367AC1">
        <w:rPr>
          <w:rFonts w:ascii="Times New Roman" w:eastAsia="Calibri" w:hAnsi="Times New Roman" w:cs="Times New Roman"/>
          <w:b/>
          <w:sz w:val="28"/>
          <w:szCs w:val="28"/>
        </w:rPr>
        <w:t>38</w:t>
      </w: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писем.</w:t>
      </w:r>
    </w:p>
    <w:p w14:paraId="797B3F7B" w14:textId="77777777" w:rsidR="00367AC1" w:rsidRPr="00367AC1" w:rsidRDefault="00367AC1" w:rsidP="00367A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Таким образом, в ходе проведения наблюдения за соблюдением контрольных сроков пересылки письменной корреспонденции межобластного потока выявлено несоблюдение контрольных сроков пересылки </w:t>
      </w:r>
      <w:r w:rsidRPr="00367AC1">
        <w:rPr>
          <w:rFonts w:ascii="Times New Roman" w:eastAsia="Calibri" w:hAnsi="Times New Roman" w:cs="Times New Roman"/>
          <w:b/>
          <w:sz w:val="28"/>
          <w:szCs w:val="28"/>
        </w:rPr>
        <w:t>38</w:t>
      </w: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писем, поступивших в город Тверь.</w:t>
      </w:r>
    </w:p>
    <w:p w14:paraId="083F398A" w14:textId="77777777" w:rsidR="00367AC1" w:rsidRPr="00367AC1" w:rsidRDefault="00367AC1" w:rsidP="00367A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В ходе проведения наблюдения за соблюдением контрольных сроков пересылки письменной корреспонденции межобластного потока выявлено:</w:t>
      </w:r>
    </w:p>
    <w:p w14:paraId="7C8F0D2A" w14:textId="77777777" w:rsidR="00367AC1" w:rsidRPr="00367AC1" w:rsidRDefault="00367AC1" w:rsidP="00367A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несоблюдение контрольных сроков пересылки письменной корреспонденции, поступившей </w:t>
      </w:r>
      <w:r w:rsidRPr="00367AC1">
        <w:rPr>
          <w:rFonts w:ascii="Times New Roman" w:eastAsia="Calibri" w:hAnsi="Times New Roman" w:cs="Times New Roman"/>
          <w:sz w:val="28"/>
          <w:szCs w:val="28"/>
          <w:u w:val="single"/>
        </w:rPr>
        <w:t>в Тверь</w:t>
      </w: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из городов:</w:t>
      </w:r>
    </w:p>
    <w:p w14:paraId="16F900A4" w14:textId="77777777" w:rsidR="00367AC1" w:rsidRPr="00367AC1" w:rsidRDefault="00367AC1" w:rsidP="00367A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- Москва – в КС прошло 70,83% писем;</w:t>
      </w:r>
    </w:p>
    <w:p w14:paraId="699A5B22" w14:textId="77777777" w:rsidR="00367AC1" w:rsidRPr="00367AC1" w:rsidRDefault="00367AC1" w:rsidP="00367A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- Биробиджан, Горно-Алтайск – в КС прошло 66,67% писем;</w:t>
      </w:r>
    </w:p>
    <w:p w14:paraId="61A71319" w14:textId="77777777" w:rsidR="00367AC1" w:rsidRPr="00367AC1" w:rsidRDefault="00367AC1" w:rsidP="00367A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- Калининград, Нальчик, Оренбург, Хабаровск, Чита – в КС прошло 50% писем;</w:t>
      </w:r>
    </w:p>
    <w:p w14:paraId="61948790" w14:textId="77777777" w:rsidR="00367AC1" w:rsidRPr="00367AC1" w:rsidRDefault="00367AC1" w:rsidP="00367A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- Абакан, Волгоград, Вологда, Калуга, Кемерово, Красноярск, Магадан, Новосибирск, Пенза, Ставрополь, Тамбов, Уфа, Южно-Сахалинск, Иркутск – в КС прошло 0% писем. </w:t>
      </w:r>
      <w:proofErr w:type="gramEnd"/>
    </w:p>
    <w:p w14:paraId="1A218538" w14:textId="77777777" w:rsidR="00367AC1" w:rsidRPr="00367AC1" w:rsidRDefault="00367AC1" w:rsidP="00367A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б) несоблюдение контрольных сроков пересылки письменной корреспонденции, отправленной </w:t>
      </w:r>
      <w:r w:rsidRPr="00367AC1">
        <w:rPr>
          <w:rFonts w:ascii="Times New Roman" w:eastAsia="Calibri" w:hAnsi="Times New Roman" w:cs="Times New Roman"/>
          <w:sz w:val="28"/>
          <w:szCs w:val="28"/>
          <w:u w:val="single"/>
        </w:rPr>
        <w:t>из Твери</w:t>
      </w: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в города:</w:t>
      </w:r>
    </w:p>
    <w:p w14:paraId="13006A05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7AC1">
        <w:rPr>
          <w:rFonts w:ascii="Times New Roman" w:eastAsia="Calibri" w:hAnsi="Times New Roman" w:cs="Times New Roman"/>
          <w:sz w:val="28"/>
          <w:szCs w:val="28"/>
        </w:rPr>
        <w:t>- Брянск, Владикавказ, Москва, Петропавловск-Камчатский, Псков, Тула, Чита – в КС прошло 50% писем;</w:t>
      </w:r>
      <w:proofErr w:type="gramEnd"/>
    </w:p>
    <w:p w14:paraId="11F00FE5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- Великий Новгород, Краснодар, Магадан, Мурманск, Нижний Новгород, Пермь – в КС прошло 0% писем.</w:t>
      </w:r>
    </w:p>
    <w:p w14:paraId="419E8202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Сведения представлены установленным порядком в Управление Роскомнадзора по Центральному федеральному округу для принятия решения.</w:t>
      </w:r>
    </w:p>
    <w:p w14:paraId="78EE5AF1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Государственный контроль и надзор за соблюдением нормативов частоты сбора письменной корреспонденции из почтовых ящиков, её обмена, перевозки и доставки, а также контрольных сроков пересылки почтовых отправлений и почтовых переводов денежных средств возложен на 2 сотрудников отдела контроля и надзора в сфере связи.</w:t>
      </w:r>
    </w:p>
    <w:p w14:paraId="58D765FF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A70C72B" w14:textId="77777777" w:rsidR="00367AC1" w:rsidRPr="00367AC1" w:rsidRDefault="00367AC1" w:rsidP="00367AC1">
      <w:pPr>
        <w:numPr>
          <w:ilvl w:val="2"/>
          <w:numId w:val="11"/>
        </w:numPr>
        <w:tabs>
          <w:tab w:val="left" w:pos="1178"/>
          <w:tab w:val="left" w:pos="9053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Государственный контроль и надзор за соблюдением операторами связи требований к оказанию услуг связи</w:t>
      </w:r>
    </w:p>
    <w:p w14:paraId="3395AD2A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0F75B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действует 106 операторов связи, подлежащих контролю (надзору) по исполнению полномочия.</w:t>
      </w:r>
    </w:p>
    <w:p w14:paraId="5BBE2264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и внеплановые мероприятия по </w:t>
      </w:r>
      <w:proofErr w:type="gramStart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операторами связи требований к оказанию услуг связи в 1 полугодии 2023 года не проводились.</w:t>
      </w:r>
    </w:p>
    <w:p w14:paraId="283A4958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деятельности Управления Федеральной службы по надзору в сфере связи, информационных технологий и массовых коммуникаций по Тверской области на 2023 год, утвержденным приказом руководителя Управления от 16.11.2022 № 222, в 1 полугодии 2023 года проведены 4 мероприятия наблюдения за соблюдением обязательных требований (мониторинг безопасности): 2 – в сфере почтовой связи в отношении АО «Почта России», 2 – в сфере связи</w:t>
      </w:r>
      <w:proofErr w:type="gramEnd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ПАО «Ростелеком».</w:t>
      </w:r>
    </w:p>
    <w:p w14:paraId="5F1C87D6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мероприятий выявлены предпосылки к несоблюдению 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обязательных требований</w:t>
      </w: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, а именно: 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ч. 1 ст. 46</w:t>
      </w: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 закона от 07.07.2003 № 126-ФЗ «О связи»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связи с изложенным,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АО «Почта России» и</w:t>
      </w: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ПАО «Ростелеком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объявлено 8 предостережений 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о недопустимости нарушения обязательных требований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9418E5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 полугодие 2022 года по результатам мероприятий выявлено 2 административных правонарушения по ч. 3 ст. 14.1 КоАП РФ, в отношении виновных лиц составлено 4 протокола об административном правонарушении.</w:t>
      </w:r>
    </w:p>
    <w:p w14:paraId="208C0892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функции государственного контроля и надзора за соблюдением операторами связи требований к оказанию услуг связи возложено на 5 сотрудников отдела контроля и надзора в сфере связи.</w:t>
      </w:r>
    </w:p>
    <w:p w14:paraId="050BF162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14:paraId="3637E058" w14:textId="77777777" w:rsidR="00367AC1" w:rsidRPr="00367AC1" w:rsidRDefault="00367AC1" w:rsidP="00367AC1">
      <w:pPr>
        <w:numPr>
          <w:ilvl w:val="2"/>
          <w:numId w:val="11"/>
        </w:numPr>
        <w:tabs>
          <w:tab w:val="left" w:pos="1178"/>
          <w:tab w:val="left" w:pos="9053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</w:r>
    </w:p>
    <w:p w14:paraId="18A65C19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14:paraId="4127F38A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использованию, проводился в ходе мероприятия наблюдения 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обязательных требований (мониторинг безопасности) в сфере почтовой связи в отношен</w:t>
      </w:r>
      <w:proofErr w:type="gram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АО</w:t>
      </w:r>
      <w:proofErr w:type="gramEnd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«Почта России».</w:t>
      </w:r>
    </w:p>
    <w:p w14:paraId="34B6C169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мероприятия наблюдения за соблюдением обязательных требований (мониторинг безопасности) в сфере почтовой связи в отношен</w:t>
      </w:r>
      <w:proofErr w:type="gramStart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АО</w:t>
      </w:r>
      <w:proofErr w:type="gramEnd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«Почта России» осуществлялся контроль за соблюдением порядка использования франкировальных машин и выявлением франкировальных машин, не разрешенных для использования. Контроль производился визуальным методом при исследовании и анализе конвертов, поступивших в Управление Роскомнадзора по Тверской области, а именно путём: сопоставления оттиска клише франкировальной машины с оттиском в разрешении; сопоставления оттиска тарификатора ГЗПО; франкировальной машины с действующими тарифами; выявления оттисков ГЗПО, отсутствующих в выданных разрешениях. Нарушений обязательных требований и норм не выявлено.</w:t>
      </w:r>
    </w:p>
    <w:p w14:paraId="6226AF89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использованию, возложен на 1 сотрудника отдела контроля и надзора в сфере связи.</w:t>
      </w:r>
    </w:p>
    <w:p w14:paraId="0129052C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DB819C4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1.2.8.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</w:r>
    </w:p>
    <w:p w14:paraId="3AC13132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14:paraId="20892AF6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действует 106 операторов связи, подлежащих контролю (надзору) по исполнению полномочия.</w:t>
      </w:r>
    </w:p>
    <w:p w14:paraId="4941EECA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и внеплановые мероприятия по </w:t>
      </w:r>
      <w:proofErr w:type="gramStart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 в 1 полугодие 2023 года не проводились.</w:t>
      </w:r>
    </w:p>
    <w:p w14:paraId="0172A9E8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1 полугодие 2022 года с 07.02.2022 по 18.02.2022 была проведена 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 w:rsidRPr="00367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Обособленного подразделения 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ПАО «ВымпелКом» в г. Тверь.</w:t>
      </w:r>
      <w:r w:rsidRPr="00367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Calibri" w:hAnsi="Times New Roman" w:cs="Times New Roman"/>
          <w:sz w:val="28"/>
          <w:szCs w:val="28"/>
        </w:rPr>
        <w:t>По результатам выездной проверки нарушений обязательных требований не выявлено.</w:t>
      </w:r>
    </w:p>
    <w:p w14:paraId="26ECD9B0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мероприятия по контролю и надзору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связи, в 1 полугодие 2023 года не проводились.</w:t>
      </w:r>
    </w:p>
    <w:p w14:paraId="6767F573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функции государственного контроля и надзора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 возложено на 5 сотрудников отдела контроля и надзора в сфере связи.</w:t>
      </w:r>
    </w:p>
    <w:p w14:paraId="1A40312E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BAB7F43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1.2.9. </w:t>
      </w:r>
      <w:r w:rsidRPr="00367AC1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</w:r>
    </w:p>
    <w:p w14:paraId="6D3E071A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7FA36182" w14:textId="77777777" w:rsidR="00367AC1" w:rsidRPr="00367AC1" w:rsidRDefault="00367AC1" w:rsidP="00367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Тверской области действует </w:t>
      </w:r>
      <w:r w:rsidRPr="00367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связи, подлежащих контролю (надзору) по исполнению полномочия. </w:t>
      </w:r>
    </w:p>
    <w:p w14:paraId="39E0BC2D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Роскомнадзора по Тверской области в 1 полугодие 2023 года </w:t>
      </w:r>
      <w:r w:rsidRPr="00367AC1">
        <w:rPr>
          <w:rFonts w:ascii="Times New Roman" w:eastAsia="Calibri" w:hAnsi="Times New Roman" w:cs="Times New Roman"/>
          <w:sz w:val="28"/>
          <w:szCs w:val="28"/>
        </w:rPr>
        <w:t>по требованию Прокуратуры Тверской области о проведении контрольного (надзорного) мероприятия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Calibri" w:hAnsi="Times New Roman" w:cs="Times New Roman"/>
          <w:sz w:val="28"/>
          <w:szCs w:val="28"/>
        </w:rPr>
        <w:t>в период с 09.01.2023 по 13.01.2023 проведены внеплановые выездные проверки в отношении операторов связ</w:t>
      </w:r>
      <w:proofErr w:type="gramStart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67AC1">
        <w:rPr>
          <w:rFonts w:ascii="Times New Roman" w:eastAsia="Calibri" w:hAnsi="Times New Roman" w:cs="Times New Roman"/>
          <w:sz w:val="28"/>
          <w:szCs w:val="28"/>
        </w:rPr>
        <w:br/>
        <w:t>ООО</w:t>
      </w:r>
      <w:proofErr w:type="gramEnd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«РЕГИОНСВЯЗЬ» и ООО ТРК «Интеграл».</w:t>
      </w:r>
    </w:p>
    <w:p w14:paraId="7D9FDF3D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По результатам проведенных проверок установлено, что по состоянию на момент завершения проверок требования по внедрению системы оперативно-</w:t>
      </w:r>
      <w:proofErr w:type="spellStart"/>
      <w:r w:rsidRPr="00367AC1">
        <w:rPr>
          <w:rFonts w:ascii="Times New Roman" w:eastAsia="Calibri" w:hAnsi="Times New Roman" w:cs="Times New Roman"/>
          <w:sz w:val="28"/>
          <w:szCs w:val="28"/>
        </w:rPr>
        <w:t>разыскных</w:t>
      </w:r>
      <w:proofErr w:type="spellEnd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мероприятий ООО «РЕГИОНСВЯЗЬ» </w:t>
      </w:r>
      <w:proofErr w:type="gramStart"/>
      <w:r w:rsidRPr="00367AC1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ТРК «Интеграл» не реализованы. В отношен</w:t>
      </w:r>
      <w:proofErr w:type="gramStart"/>
      <w:r w:rsidRPr="00367AC1">
        <w:rPr>
          <w:rFonts w:ascii="Times New Roman" w:eastAsia="Calibri" w:hAnsi="Times New Roman" w:cs="Times New Roman"/>
          <w:sz w:val="28"/>
          <w:szCs w:val="28"/>
        </w:rPr>
        <w:t>ии ООО</w:t>
      </w:r>
      <w:proofErr w:type="gramEnd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«РЕГИОНСВЯЗЬ» и ООО ТРК «Интеграл», а также их должностных лиц Управлением составлены протоколы об административных правонарушениях по ч. 4 ст. 14.1 КоАП РФ.</w:t>
      </w:r>
    </w:p>
    <w:p w14:paraId="79441FA4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В целях устранения выявленных нарушений операторам связ</w:t>
      </w:r>
      <w:proofErr w:type="gramStart"/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и                         ООО</w:t>
      </w:r>
      <w:proofErr w:type="gramEnd"/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«РЕГИОНСВЯЗЬ» и ООО ТРК «Интеграл» выданы предписания 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от 13.01.2023 об устранении нарушений (срок исполнения до 13.07.2023).</w:t>
      </w:r>
    </w:p>
    <w:p w14:paraId="457ED9C7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Кроме того, ООО «РЕГИОНСВЯЗЬ» </w:t>
      </w:r>
      <w:proofErr w:type="gramStart"/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и ООО</w:t>
      </w:r>
      <w:proofErr w:type="gramEnd"/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ТРК «Интеграл» Управлением выданы предупреждения от 13.01.2023 о приостановлении действия лицензий на оказание </w:t>
      </w:r>
      <w:proofErr w:type="spellStart"/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телематических</w:t>
      </w:r>
      <w:proofErr w:type="spellEnd"/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 связи и услуг связи по передаче данных, за исключением услуг связи по передаче данных для целей передачи голосовой информации.</w:t>
      </w:r>
    </w:p>
    <w:p w14:paraId="2E75833B" w14:textId="77777777" w:rsidR="00367AC1" w:rsidRPr="00367AC1" w:rsidRDefault="00367AC1" w:rsidP="00367AC1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проверок по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контролю и надзору за соблюдением установленных лицензионных условий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полугодие 2023 года не проводилось.</w:t>
      </w:r>
    </w:p>
    <w:p w14:paraId="6D384366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деятельности Управления Федеральной службы по надзору в сфере связи, информационных технологий и массовых коммуникаций по Тверской области на 2023 год, утвержденным приказом 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руководителя Управления от 16.11.2022 № 222, в 1 полугодие 2023 года проведены 3 мероприятия наблюдения за соблюдением обязательных требований (мониторинг безопасности): 1 – в сфере почтовой связи в отношении АО «Почта России», 1 – в сфере связи</w:t>
      </w:r>
      <w:proofErr w:type="gramEnd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ПАО «Ростелеком» и 1 – в отношении неопределенного круга лиц.</w:t>
      </w:r>
    </w:p>
    <w:p w14:paraId="227E9F83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мероприятий выявлены предпосылки к несоблюдению 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обязательных требований</w:t>
      </w: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, а именно: 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ч. 1 ст. 46</w:t>
      </w: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 закона от 07.07.2003 № 126-ФЗ «О связи»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изложенным, 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АО «Почта России» и</w:t>
      </w: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ПАО «Ростелеком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объявлено 4 предостережения 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о недопустимости нарушения обязательных требований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BA1704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Регламента взаимодействия между Роскомнадзором и </w:t>
      </w:r>
      <w:proofErr w:type="spellStart"/>
      <w:r w:rsidRPr="00367AC1">
        <w:rPr>
          <w:rFonts w:ascii="Times New Roman" w:eastAsia="Calibri" w:hAnsi="Times New Roman" w:cs="Times New Roman"/>
          <w:sz w:val="28"/>
          <w:szCs w:val="28"/>
        </w:rPr>
        <w:t>Минцифры</w:t>
      </w:r>
      <w:proofErr w:type="spellEnd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контроля и надзора за исполнением операторами сети связи общего пользования требований об обязательных отчислениях (неналоговых платежах) в резерв универсального обслуживания, в 1 полугодие 2023 года отработано 3 сообщения, поступившие из </w:t>
      </w:r>
      <w:proofErr w:type="spellStart"/>
      <w:r w:rsidRPr="00367AC1">
        <w:rPr>
          <w:rFonts w:ascii="Times New Roman" w:eastAsia="Calibri" w:hAnsi="Times New Roman" w:cs="Times New Roman"/>
          <w:sz w:val="28"/>
          <w:szCs w:val="28"/>
        </w:rPr>
        <w:t>Минцифры</w:t>
      </w:r>
      <w:proofErr w:type="spellEnd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411D7A8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судов об отказе в привлечении к административной ответственности отсутствуют.</w:t>
      </w:r>
    </w:p>
    <w:p w14:paraId="6B8B34C0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было вынесено 18 определений об отказе в возбуждении дела об административном правонарушении.</w:t>
      </w:r>
    </w:p>
    <w:p w14:paraId="5673992B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контроля и надзора за исполнением операторами связи требований по ограничению доступа к запрещенным ресурсам сети «Интернет», в течение 1 полугодия 2023 года от филиала ФГУП «ГРЧЦ» в Центральном федеральном округе материалы о неисполнении требований операторами связи по ограничению доступа к запрещенным Интернет-ресурсам не поступали. </w:t>
      </w:r>
    </w:p>
    <w:p w14:paraId="2BC7E45C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полугодии 2022 года с 07.02.2022 по 18.02.2022 проведена 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 w:rsidRPr="00367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Обособленного подразделения ПАО «</w:t>
      </w:r>
      <w:proofErr w:type="spellStart"/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ВымпелКом</w:t>
      </w:r>
      <w:proofErr w:type="gramStart"/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»в</w:t>
      </w:r>
      <w:proofErr w:type="spellEnd"/>
      <w:proofErr w:type="gramEnd"/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Тверь.</w:t>
      </w:r>
      <w:r w:rsidRPr="00367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Calibri" w:hAnsi="Times New Roman" w:cs="Times New Roman"/>
          <w:sz w:val="28"/>
          <w:szCs w:val="28"/>
        </w:rPr>
        <w:t>По результатам выездной проверки нарушений обязательных требований не выявлено.</w:t>
      </w:r>
    </w:p>
    <w:p w14:paraId="2E9059D1" w14:textId="77777777" w:rsidR="00367AC1" w:rsidRPr="00367AC1" w:rsidRDefault="00367AC1" w:rsidP="00367AC1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проверок по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контролю и надзору за соблюдением установленных лицензионных условий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полугодие 2022 года не проводилось.</w:t>
      </w:r>
    </w:p>
    <w:p w14:paraId="72D269D5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полугодии 2022 года по результатам мероприятий выявлено 1 административное правонарушение по ч. 3 ст. 14.1 КоАП РФ, в отношении виновных лиц составлено 2 протокола об административном правонарушении.</w:t>
      </w:r>
    </w:p>
    <w:p w14:paraId="0D331874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контроль и надзор за соблюдением установленных лицензионных условий и требований владельцами лицензий на деятельность по оказанию услуг в области связи возложен на 5 сотрудников отдела контроля и надзора в сфере связи.</w:t>
      </w:r>
    </w:p>
    <w:p w14:paraId="7C3DC838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9370161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1.2.10. </w:t>
      </w:r>
      <w:r w:rsidRPr="00367AC1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>Государственный контроль и надзор за соблюдением операторами связи требований к пропуску трафика и его маршрутизации</w:t>
      </w:r>
    </w:p>
    <w:p w14:paraId="7E3CDBCC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7FC92115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Тверской области действует 27 операторов связи, подлежащих контролю (надзору) по исполнению полномочия.</w:t>
      </w:r>
    </w:p>
    <w:p w14:paraId="62072C1F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отчетном периоде плановых и внеплановых проверок по г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осударственному контролю и надзору за соблюдением операторами связи требований к пропуску трафика и его маршрутизации 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не планировалось и не проводилось.</w:t>
      </w:r>
    </w:p>
    <w:p w14:paraId="48348717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полугодии 2022 года была проведена 1 плановая проверка в отношении ПАО «ВымпелКом». По ее результатам нарушений установленных 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требований к пропуску трафика и его маршрутизации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выявлено.</w:t>
      </w:r>
    </w:p>
    <w:p w14:paraId="222F516D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функции государственного контроля и надзора за соблюдением операторами связи требований к пропуску трафика и его маршрутизации возложено на 2 сотрудников отдела контроля и надзора в сфере связи.</w:t>
      </w:r>
    </w:p>
    <w:p w14:paraId="0C5394CC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14:paraId="7D80138C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1.2.11. Государственный контроль и надзор за соблюдением требований к порядку </w:t>
      </w:r>
      <w:proofErr w:type="gramStart"/>
      <w:r w:rsidRPr="00367AC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распределения ресурса нумерации единой сети электросвязи Российской Федерации</w:t>
      </w:r>
      <w:proofErr w:type="gramEnd"/>
    </w:p>
    <w:p w14:paraId="357ADFF7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14:paraId="45EED52E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Тверской области действует 27 операторов связи, подлежащих контролю (надзору) по исполнению полномочия.</w:t>
      </w:r>
    </w:p>
    <w:p w14:paraId="7675265E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плановых и внеплановых проверок по г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осударственному контролю и надзору за соблюдением 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требований к порядку </w:t>
      </w:r>
      <w:proofErr w:type="gramStart"/>
      <w:r w:rsidRPr="00367A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распределения ресурса нумерации единой сети электросвязи Российской Федерации</w:t>
      </w:r>
      <w:proofErr w:type="gramEnd"/>
      <w:r w:rsidRPr="00367A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не планировалось и не проводилось.</w:t>
      </w:r>
    </w:p>
    <w:p w14:paraId="074DCA21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полугодии 2022 года была проведена 1 плановая проверка в отношении ПАО «ВымпелКом». По ее результатам нарушений установленных 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требований к пропуску трафика и его маршрутизации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выявлено.</w:t>
      </w:r>
    </w:p>
    <w:p w14:paraId="4E500FB5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функции государственного контроля и надзора за соблюдением операторами связи требований к пропуску трафика и его маршрутизации возложено на 2 сотрудников отдела контроля и надзора в сфере связи.</w:t>
      </w:r>
    </w:p>
    <w:p w14:paraId="707763AD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37C448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1.2.12. </w:t>
      </w:r>
      <w:r w:rsidRPr="00367AC1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</w:r>
      <w:proofErr w:type="gramStart"/>
      <w:r w:rsidRPr="00367AC1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>ресурса нумерации единой сети электросвязи Российской Федерации</w:t>
      </w:r>
      <w:proofErr w:type="gramEnd"/>
    </w:p>
    <w:p w14:paraId="0971CF4F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6E2AB24F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Тверской области действует 27 операторов связи, подлежащих контролю (надзору) по исполнению полномочия.</w:t>
      </w:r>
    </w:p>
    <w:p w14:paraId="77076BC5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плановых и внеплановых проверок по г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осударственному контролю и надзору за </w:t>
      </w:r>
      <w:r w:rsidRPr="00367A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</w:r>
      <w:proofErr w:type="gramStart"/>
      <w:r w:rsidRPr="00367A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ресурса нумерации единой сети электросвязи Российской Федерации</w:t>
      </w:r>
      <w:proofErr w:type="gramEnd"/>
      <w:r w:rsidRPr="00367A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не планировалось и не проводилось.</w:t>
      </w:r>
    </w:p>
    <w:p w14:paraId="72BE5422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полугодии 2022 года была проведена 1 плановая проверка в отношении обособленного подразделения ПАО «ВымпелКом» в г. Тверь. По результатам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проведенной проверки нарушений в части соблюдения операторами связи требований к использованию выделенного им ресурса нумерации 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выявлено.</w:t>
      </w:r>
    </w:p>
    <w:p w14:paraId="0AAE8807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функции государственного контроля и надзора </w:t>
      </w:r>
      <w:r w:rsidRPr="00367A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</w:r>
      <w:proofErr w:type="gramStart"/>
      <w:r w:rsidRPr="00367A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ресурса нумерации единой сети электросвязи Российской Федерации</w:t>
      </w:r>
      <w:proofErr w:type="gramEnd"/>
      <w:r w:rsidRPr="00367A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возложено на 2 сотрудников отдела контроля и надзора в сфере связи.</w:t>
      </w:r>
    </w:p>
    <w:p w14:paraId="64A528C4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2F19D832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1.2.13. </w:t>
      </w:r>
      <w:r w:rsidRPr="00367AC1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</w:t>
      </w:r>
    </w:p>
    <w:p w14:paraId="0D87CCB6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14:paraId="2DC50DBA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контроля,                     в 1 полугодии 2023 года, в виде ежегодной проверки УФПС Тверской области – филиала АО «Почта России», не проводился.</w:t>
      </w:r>
    </w:p>
    <w:p w14:paraId="7BAC6777" w14:textId="77777777" w:rsidR="00367AC1" w:rsidRPr="00367AC1" w:rsidRDefault="00367AC1" w:rsidP="00367AC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В соответствии с ч. 5 ст. 9.1 Федерального закона от 07.08.2001 № 115-ФЗ  принято постановление Правительства Российской Федерации от 19.02.2022 № 219 «Об утверждении Положения о контроле (надзоре)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уничтожения» (далее – Положение).</w:t>
      </w:r>
    </w:p>
    <w:p w14:paraId="200A4AB3" w14:textId="77777777" w:rsidR="00367AC1" w:rsidRPr="00367AC1" w:rsidRDefault="00367AC1" w:rsidP="00367AC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Положением предусмотрено принятие ряда нормативных правовых актов, определяющих порядок проведения контрольных мероприятий (проверок), осуществляемых органами контроля. Упомянутые нормативные правовые акты находятся в стадии разработки.</w:t>
      </w:r>
    </w:p>
    <w:p w14:paraId="45E08247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В 1 полугодии 2023 года внеплановых проверок в сфере ПОД/ФТ не планировалось и не проводилось, обращений граждан и юридических лиц не поступало.</w:t>
      </w:r>
    </w:p>
    <w:p w14:paraId="50F2C20C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В 1 полугодии 2022 года внеплановых проверок в сфере ПОД/ФТ также не планировалось и не проводилось, обращений граждан и юридических лиц не поступало.</w:t>
      </w:r>
    </w:p>
    <w:p w14:paraId="0C0B218D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2 сотрудников отдела контроля и надзора в сфере связи.</w:t>
      </w:r>
    </w:p>
    <w:p w14:paraId="2212D3E0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56EDF3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1.2.14. </w:t>
      </w:r>
      <w:r w:rsidRPr="00367AC1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367AC1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>ств гр</w:t>
      </w:r>
      <w:proofErr w:type="gramEnd"/>
      <w:r w:rsidRPr="00367AC1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>ажданского назначения</w:t>
      </w:r>
    </w:p>
    <w:p w14:paraId="6CF3583E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284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4E8D41FA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состоянию на 30.06.2023 (30.06.2022) на территории Тверской области используются 21291 (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19988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РЭС.</w:t>
      </w:r>
    </w:p>
    <w:p w14:paraId="1C28EC9D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 190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(204) юридических лица используют 21051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19761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РЭС, 1 (</w:t>
      </w:r>
      <w:proofErr w:type="gramStart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proofErr w:type="gramEnd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 использует 1 (1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РЭС, 2 (2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владельца используют 2(2)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РЭС индивидуального пользования. </w:t>
      </w:r>
    </w:p>
    <w:p w14:paraId="6909FFE0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Тверской области 102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(103) владельца используют 234 (221) коллективных и индивидуальных любительских радиостанций.</w:t>
      </w:r>
    </w:p>
    <w:p w14:paraId="3FAA2119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(1)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владелец ВЧУ использует 3 (3) ВЧУ. </w:t>
      </w:r>
    </w:p>
    <w:p w14:paraId="7CC4850F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год (2022 год) по результатам контрольно-надзорных мероприятий выявлено 32 (60) нарушения обязательных требований в области связи (правил использования радиочастот, правил регистрации РЭС и разрешенных в установленном порядке параметров радиоизлучений), составлены 69 (86) протокола и выдано 0 (0) предписания об устранении выявленных нарушений; сумма наложенных штрафов составила 876300 руб. (432100руб). </w:t>
      </w:r>
      <w:proofErr w:type="gramEnd"/>
    </w:p>
    <w:p w14:paraId="1A318D82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причины нарушений правил использования радиочастот и правил регистрации РЭС: </w:t>
      </w:r>
    </w:p>
    <w:p w14:paraId="7A0E6DD8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в сетях сухопутной подвижной радиосвязи маломощных ретрансляторов и маломощных базовых станций владельцами этих РЭС с нарушением требований решения ГКРЧ от 19.12.2012 № 12-16-02; </w:t>
      </w:r>
    </w:p>
    <w:p w14:paraId="1698EB76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радиочастот РЭС подвижной радиотелефонной связи без соответствующих разрешений; </w:t>
      </w:r>
    </w:p>
    <w:p w14:paraId="038DC83E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радиочастот и РЭС беспроводного широкополосного доступа без соответствующих разрешений и регистрации. </w:t>
      </w:r>
    </w:p>
    <w:p w14:paraId="714792BD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Последствия нарушений правил использования радиочастот и регистрации РЭС: </w:t>
      </w:r>
    </w:p>
    <w:p w14:paraId="61D560E8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радиочастот без соответствующих разрешений или с нарушениями условий их использования приводит к нарушению норм электромагнитной совместимости и созданию радиопомех в первую очередь РЭС сетей сухопутной подвижной радиотелефонной связи.</w:t>
      </w:r>
    </w:p>
    <w:p w14:paraId="51F3950C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Доведение до владельцев РЭС и пользователей радиочастотного спектра информации о вновь принятых нормативных документах и об изменениях в нормативно-технических документах осуществлялось с помощью сайта Управления, в ходе составления протоколов об административных правонарушениях, доведением информации до владельцев РЭС и пользователей с помощью информационных разъяснительных писем, в личных беседах.</w:t>
      </w:r>
    </w:p>
    <w:p w14:paraId="08A9D55D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трех сотрудников отдела контроля и надзора в сфере связи.</w:t>
      </w:r>
    </w:p>
    <w:p w14:paraId="766B08C1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3BC842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1.2.15. </w:t>
      </w:r>
      <w:r w:rsidRPr="00367AC1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367AC1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>ств гр</w:t>
      </w:r>
      <w:proofErr w:type="gramEnd"/>
      <w:r w:rsidRPr="00367AC1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ажданского назначения, включая надзор с учетом сообщений (данных), полученных в процессе проведения радиочастотной службой </w:t>
      </w:r>
      <w:proofErr w:type="spellStart"/>
      <w:r w:rsidRPr="00367AC1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>радиоконтроля</w:t>
      </w:r>
      <w:proofErr w:type="spellEnd"/>
    </w:p>
    <w:p w14:paraId="277E2DEC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2EB47514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30.06.2023 (30.06.2022) на территории Тверской области используются 21291 (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19988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РЭС.</w:t>
      </w:r>
    </w:p>
    <w:p w14:paraId="5BFC4F8A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 190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(204) юридических лиц используют 21051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19761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РЭС, 1 (</w:t>
      </w:r>
      <w:proofErr w:type="gramStart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proofErr w:type="gramEnd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 использует 1 (1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РЭС, 2 (2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владельца используют 2(2)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РЭС индивидуального пользования. </w:t>
      </w:r>
    </w:p>
    <w:p w14:paraId="798441B6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Тверской области 102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(103) владельца используют 234 (221) коллективных и индивидуальных любительских радиостанций.</w:t>
      </w:r>
    </w:p>
    <w:p w14:paraId="61D9E87D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(1)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владелец ВЧУ использует 3 (3) ВЧУ. </w:t>
      </w:r>
    </w:p>
    <w:p w14:paraId="7FB8E989" w14:textId="77777777" w:rsidR="00367AC1" w:rsidRPr="00367AC1" w:rsidRDefault="00367AC1" w:rsidP="00367A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Взаимодействие Управления с предприятием радиочастотной службы осуществляется:</w:t>
      </w:r>
    </w:p>
    <w:p w14:paraId="73E41CB6" w14:textId="77777777" w:rsidR="00367AC1" w:rsidRPr="00367AC1" w:rsidRDefault="00367AC1" w:rsidP="00367A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планировании проверок, мероприятий по наблюдению за соблюдением обязательных требований (мониторинг безопасности) и мероприятий по </w:t>
      </w:r>
      <w:proofErr w:type="spellStart"/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радиоконтролю</w:t>
      </w:r>
      <w:proofErr w:type="spellEnd"/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112E5A32" w14:textId="77777777" w:rsidR="00367AC1" w:rsidRPr="00367AC1" w:rsidRDefault="00367AC1" w:rsidP="00367A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поступлении на предприятия радиочастотной службы или в их филиалы заявок территориального органа Роскомнадзора на проведение внеплановых мероприятий по </w:t>
      </w:r>
      <w:proofErr w:type="spellStart"/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радиоконтролю</w:t>
      </w:r>
      <w:proofErr w:type="spellEnd"/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3A46EF2E" w14:textId="77777777" w:rsidR="00367AC1" w:rsidRPr="00367AC1" w:rsidRDefault="00367AC1" w:rsidP="00367A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поступлении в территориальные органы Роскомнадзора сообщений (данных), полученных в процессе проведения предприятиями радиочастотной службы (филиалами) </w:t>
      </w:r>
      <w:proofErr w:type="spellStart"/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радиоконтроля</w:t>
      </w:r>
      <w:proofErr w:type="spellEnd"/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4E528855" w14:textId="77777777" w:rsidR="00367AC1" w:rsidRPr="00367AC1" w:rsidRDefault="00367AC1" w:rsidP="00367A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при введении временных запретов (ограничений) на излучения РЭС и проверке их выполнения;</w:t>
      </w:r>
    </w:p>
    <w:p w14:paraId="4F450FCD" w14:textId="77777777" w:rsidR="00367AC1" w:rsidRPr="00367AC1" w:rsidRDefault="00367AC1" w:rsidP="00367A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67A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 поступлении в территориальные органы Роскомнадзора информации о наличии радиопомех;</w:t>
      </w:r>
    </w:p>
    <w:p w14:paraId="277C0D08" w14:textId="77777777" w:rsidR="00367AC1" w:rsidRPr="00367AC1" w:rsidRDefault="00367AC1" w:rsidP="00367A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67A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 участии представителей предприятия радиочастотной службы (филиала), в проведении проверок, мероприятий по контролю в области связи, не связанных с взаимодействием с юридическими и физическими лицами, и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мероприятий по наблюдению за соблюдением обязательных требований (мониторинг безопасности)</w:t>
      </w:r>
      <w:r w:rsidRPr="00367A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14:paraId="5D0CB26A" w14:textId="77777777" w:rsidR="00367AC1" w:rsidRPr="00367AC1" w:rsidRDefault="00367AC1" w:rsidP="00367A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67A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 информационном обмене;</w:t>
      </w:r>
    </w:p>
    <w:p w14:paraId="4B25636D" w14:textId="77777777" w:rsidR="00367AC1" w:rsidRPr="00367AC1" w:rsidRDefault="00367AC1" w:rsidP="00367A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67A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 проведении совещаний по вопросам, затрагивающим совместные сферы деятельности. </w:t>
      </w:r>
    </w:p>
    <w:p w14:paraId="74641B0B" w14:textId="77777777" w:rsidR="00367AC1" w:rsidRPr="00367AC1" w:rsidRDefault="00367AC1" w:rsidP="00367A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2023 год (2022 год) поступило 71</w:t>
      </w:r>
      <w:r w:rsidRPr="00367A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(60) сообщение о нарушениях обязательных требований в области связи (правил использования радиочастот, правил регистрации РЭС и разрешенных в установленном порядке параметров радиоизлучений), составлены 64 (62) протокола и выдано 0 (0) предписания об устранении выявленных нарушений; сумма наложенных штрафов составляет 876300 (43210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7A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 </w:t>
      </w:r>
      <w:proofErr w:type="gramEnd"/>
    </w:p>
    <w:p w14:paraId="3F6E7C04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Доведение до владельцев РЭС и пользователей радиочастотного спектра информации о вновь принятых нормативных документах и об изменениях в нормативно-технических документах осуществлялось с помощью сайта Управления, уведомительных писем и телефонных переговоров.</w:t>
      </w:r>
    </w:p>
    <w:p w14:paraId="0C988B6F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трех сотрудников отдела контроля и надзора в сфере связи.</w:t>
      </w:r>
    </w:p>
    <w:p w14:paraId="5329DCF7" w14:textId="77777777" w:rsidR="00367AC1" w:rsidRPr="00367AC1" w:rsidRDefault="00367AC1" w:rsidP="00367AC1">
      <w:pPr>
        <w:rPr>
          <w:rFonts w:ascii="Calibri" w:eastAsia="Calibri" w:hAnsi="Calibri" w:cs="Times New Roman"/>
        </w:rPr>
      </w:pPr>
    </w:p>
    <w:p w14:paraId="080EE00D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14:paraId="3DB610EA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1.2.16. 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</w:r>
    </w:p>
    <w:p w14:paraId="0CB3B1B6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14:paraId="64B53848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Тверской области действует 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106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операторов связи, подлежащих контролю (надзору) по исполнению полномочия.</w:t>
      </w:r>
    </w:p>
    <w:p w14:paraId="173CFF98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и внеплановые мероприятия по </w:t>
      </w:r>
      <w:proofErr w:type="gramStart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к присоединению сетей электросвязи к сети связи общего пользования, в том числе к условиям присоединения, 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в 1 полугодии 2023 года не проводились.</w:t>
      </w:r>
    </w:p>
    <w:p w14:paraId="1A26311B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полугодии 2022 года проведена 1 плановая проверка в отношении обособленного подразделения ПАО «ВымпелКом» в г. Тверь (с 07.02.2022 по 18.02.2022). По результатам проведенной проверки нарушений в части соблюдения оператором связи требований к присоединению сетей электросвязи к сети связи общего пользования, в том числе к условиям присоединения, не выявлено.</w:t>
      </w:r>
    </w:p>
    <w:p w14:paraId="463685D7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Внеплановые мероприятия по </w:t>
      </w:r>
      <w:proofErr w:type="gramStart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к присоединению сетей электросвязи к сети связи общего пользования, в том числе к условиям присоединения, в 1 квартале 2022 года не проводились.</w:t>
      </w:r>
    </w:p>
    <w:p w14:paraId="34B96950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 осуществляется 4 должностными лицами отдела контроля и надзора в сфере связи.</w:t>
      </w:r>
    </w:p>
    <w:p w14:paraId="480A0498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35F0F97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>1.2.17. 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</w:r>
    </w:p>
    <w:p w14:paraId="30E5DB90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7D24F6A1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Тверской области услуги связи оказывают </w:t>
      </w:r>
      <w:r w:rsidRPr="00367A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106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операторов связи.</w:t>
      </w:r>
    </w:p>
    <w:p w14:paraId="0E167E18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законом, производится в соответствии с Административным регламентом, утвержденным приказом Федеральной службы по надзору в сфере связи, информационных технологий и массовых коммуникаций от 31.10.2018 № 160.</w:t>
      </w:r>
    </w:p>
    <w:p w14:paraId="0FF01F16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полугодии 2023 года обращений от операторов связи не поступало, нарушения не выявлены.</w:t>
      </w:r>
    </w:p>
    <w:p w14:paraId="09E54398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полугодие 2022 года обращений от операторов связи по вопросам присоединения сетей электросвязи также не поступало.</w:t>
      </w:r>
    </w:p>
    <w:p w14:paraId="3B5EE554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 осуществляется 1 должностным лицом отдела контроля и надзора в сфере связи.</w:t>
      </w:r>
    </w:p>
    <w:p w14:paraId="3DF5FAFC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AA7934" w14:textId="77777777" w:rsidR="00367AC1" w:rsidRPr="00367AC1" w:rsidRDefault="00367AC1" w:rsidP="00367AC1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Разрешительная деятельность в сфере связи</w:t>
      </w:r>
    </w:p>
    <w:p w14:paraId="46F889B2" w14:textId="77777777" w:rsidR="00367AC1" w:rsidRPr="00367AC1" w:rsidRDefault="00367AC1" w:rsidP="00367A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47C74848" w14:textId="77777777" w:rsidR="00367AC1" w:rsidRPr="00367AC1" w:rsidRDefault="00367AC1" w:rsidP="00367AC1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1004"/>
        <w:contextualSpacing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>Выдача разрешений на применение франкировальных машин</w:t>
      </w:r>
    </w:p>
    <w:p w14:paraId="432CCB19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1"/>
        <w:gridCol w:w="1807"/>
      </w:tblGrid>
      <w:tr w:rsidR="00367AC1" w:rsidRPr="00367AC1" w14:paraId="1505AD26" w14:textId="77777777" w:rsidTr="00923926">
        <w:trPr>
          <w:trHeight w:val="217"/>
          <w:jc w:val="center"/>
        </w:trPr>
        <w:tc>
          <w:tcPr>
            <w:tcW w:w="4109" w:type="pct"/>
            <w:vAlign w:val="center"/>
          </w:tcPr>
          <w:p w14:paraId="287848DD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891" w:type="pct"/>
            <w:vAlign w:val="center"/>
          </w:tcPr>
          <w:p w14:paraId="29900467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 полугодие 2023г.</w:t>
            </w:r>
          </w:p>
        </w:tc>
      </w:tr>
      <w:tr w:rsidR="00367AC1" w:rsidRPr="00367AC1" w14:paraId="0B74224C" w14:textId="77777777" w:rsidTr="00923926">
        <w:trPr>
          <w:trHeight w:val="297"/>
          <w:jc w:val="center"/>
        </w:trPr>
        <w:tc>
          <w:tcPr>
            <w:tcW w:w="4109" w:type="pct"/>
            <w:vAlign w:val="center"/>
          </w:tcPr>
          <w:p w14:paraId="15D05A75" w14:textId="77777777"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выездных мероприятий (обследований машин)</w:t>
            </w:r>
          </w:p>
        </w:tc>
        <w:tc>
          <w:tcPr>
            <w:tcW w:w="891" w:type="pct"/>
            <w:vAlign w:val="center"/>
          </w:tcPr>
          <w:p w14:paraId="752AF133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67AC1" w:rsidRPr="00367AC1" w14:paraId="5E4B2C5F" w14:textId="77777777" w:rsidTr="00923926">
        <w:trPr>
          <w:trHeight w:val="297"/>
          <w:jc w:val="center"/>
        </w:trPr>
        <w:tc>
          <w:tcPr>
            <w:tcW w:w="4109" w:type="pct"/>
            <w:vAlign w:val="center"/>
          </w:tcPr>
          <w:p w14:paraId="01547F53" w14:textId="77777777"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Оформление/переоформление разрешений на применение франкировальных машин</w:t>
            </w:r>
          </w:p>
        </w:tc>
        <w:tc>
          <w:tcPr>
            <w:tcW w:w="891" w:type="pct"/>
            <w:vAlign w:val="center"/>
          </w:tcPr>
          <w:p w14:paraId="21A55218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67AC1" w:rsidRPr="00367AC1" w14:paraId="69A864BF" w14:textId="77777777" w:rsidTr="00923926">
        <w:trPr>
          <w:trHeight w:val="297"/>
          <w:jc w:val="center"/>
        </w:trPr>
        <w:tc>
          <w:tcPr>
            <w:tcW w:w="4109" w:type="pct"/>
            <w:vAlign w:val="center"/>
          </w:tcPr>
          <w:p w14:paraId="04F23310" w14:textId="77777777"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Аннулировано разрешений на применение франкировальных машин (по заявкам)</w:t>
            </w:r>
          </w:p>
        </w:tc>
        <w:tc>
          <w:tcPr>
            <w:tcW w:w="891" w:type="pct"/>
            <w:vAlign w:val="center"/>
          </w:tcPr>
          <w:p w14:paraId="5A9D8FF4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7C2DDCCF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36B7E9" w14:textId="1B194B6C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В 1 полугодии 2023 года заявлений от владельцев франкировальных машин на переоформление, (выдачу разрешений на применение), аннулирования ФМ в Управление не поступало, обследований франкировальных машин не проводилось.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1"/>
        <w:gridCol w:w="1807"/>
      </w:tblGrid>
      <w:tr w:rsidR="00367AC1" w:rsidRPr="00367AC1" w14:paraId="5B095309" w14:textId="77777777" w:rsidTr="00923926">
        <w:trPr>
          <w:trHeight w:val="217"/>
          <w:jc w:val="center"/>
        </w:trPr>
        <w:tc>
          <w:tcPr>
            <w:tcW w:w="4109" w:type="pct"/>
            <w:vAlign w:val="center"/>
          </w:tcPr>
          <w:p w14:paraId="063A2DCE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891" w:type="pct"/>
            <w:vAlign w:val="center"/>
          </w:tcPr>
          <w:p w14:paraId="00FBE83E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 2022 г.</w:t>
            </w:r>
          </w:p>
        </w:tc>
      </w:tr>
      <w:tr w:rsidR="00367AC1" w:rsidRPr="00367AC1" w14:paraId="4DA1E918" w14:textId="77777777" w:rsidTr="00923926">
        <w:trPr>
          <w:trHeight w:val="297"/>
          <w:jc w:val="center"/>
        </w:trPr>
        <w:tc>
          <w:tcPr>
            <w:tcW w:w="4109" w:type="pct"/>
            <w:vAlign w:val="center"/>
          </w:tcPr>
          <w:p w14:paraId="0FC3692C" w14:textId="77777777"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выездных мероприятий (обследований машин)</w:t>
            </w:r>
          </w:p>
        </w:tc>
        <w:tc>
          <w:tcPr>
            <w:tcW w:w="891" w:type="pct"/>
            <w:vAlign w:val="center"/>
          </w:tcPr>
          <w:p w14:paraId="56A68750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67AC1" w:rsidRPr="00367AC1" w14:paraId="14D63095" w14:textId="77777777" w:rsidTr="00923926">
        <w:trPr>
          <w:trHeight w:val="297"/>
          <w:jc w:val="center"/>
        </w:trPr>
        <w:tc>
          <w:tcPr>
            <w:tcW w:w="4109" w:type="pct"/>
            <w:vAlign w:val="center"/>
          </w:tcPr>
          <w:p w14:paraId="5778202C" w14:textId="77777777"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Оформление/переоформление разрешений на применение франкировальных машин</w:t>
            </w:r>
          </w:p>
        </w:tc>
        <w:tc>
          <w:tcPr>
            <w:tcW w:w="891" w:type="pct"/>
            <w:vAlign w:val="center"/>
          </w:tcPr>
          <w:p w14:paraId="36772BC0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67AC1" w:rsidRPr="00367AC1" w14:paraId="60F8D6A1" w14:textId="77777777" w:rsidTr="00923926">
        <w:trPr>
          <w:trHeight w:val="297"/>
          <w:jc w:val="center"/>
        </w:trPr>
        <w:tc>
          <w:tcPr>
            <w:tcW w:w="4109" w:type="pct"/>
            <w:vAlign w:val="center"/>
          </w:tcPr>
          <w:p w14:paraId="781270B5" w14:textId="77777777"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Аннулировано разрешений на применение франкировальных машин (по заявкам)</w:t>
            </w:r>
          </w:p>
        </w:tc>
        <w:tc>
          <w:tcPr>
            <w:tcW w:w="891" w:type="pct"/>
            <w:vAlign w:val="center"/>
          </w:tcPr>
          <w:p w14:paraId="767AD2E0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454ED70C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9CCB29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В 1 полугодии 2022 года Управлением проведено: </w:t>
      </w:r>
    </w:p>
    <w:p w14:paraId="262AE200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24.01.2022 выездное обследование 1 франкировальной машины модели </w:t>
      </w:r>
      <w:r w:rsidRPr="00367AC1">
        <w:rPr>
          <w:rFonts w:ascii="Times New Roman" w:eastAsia="Calibri" w:hAnsi="Times New Roman" w:cs="Times New Roman"/>
          <w:sz w:val="28"/>
          <w:szCs w:val="28"/>
          <w:lang w:val="en-US"/>
        </w:rPr>
        <w:t>DM</w:t>
      </w: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1000 на предмет проверки сведений, содержащихся в заявлении о выдаче разрешения на применение указанной франкировальной машины АО «Почта России». По результатам обследования выдано 1 разрешение на применение ФМ.</w:t>
      </w:r>
    </w:p>
    <w:p w14:paraId="562CE873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11.04.2022 выездное обследование 1 франкировальной машины модели </w:t>
      </w:r>
      <w:r w:rsidRPr="00367AC1">
        <w:rPr>
          <w:rFonts w:ascii="Times New Roman" w:eastAsia="Calibri" w:hAnsi="Times New Roman" w:cs="Times New Roman"/>
          <w:sz w:val="28"/>
          <w:szCs w:val="28"/>
          <w:lang w:val="en-US"/>
        </w:rPr>
        <w:t>DM</w:t>
      </w: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1000 на предмет проверки сведений, содержащихся в заявлении о выдаче разрешения на применение указанной франкировальной машины АО «Почта России». По результатам обследования проверки выдано 1 разрешение на применение ФМ.</w:t>
      </w:r>
    </w:p>
    <w:p w14:paraId="13DE6470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04.04.2022 было аннулировано 2 разрешения на применение 2 франкировальных машин.</w:t>
      </w:r>
    </w:p>
    <w:p w14:paraId="55BFDC4D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Исполнение данного полномочия возложено на 1 сотрудника отдела контроля и надзора в сфере связи.</w:t>
      </w:r>
    </w:p>
    <w:p w14:paraId="3C7357FB" w14:textId="77777777" w:rsidR="00367AC1" w:rsidRPr="00367AC1" w:rsidRDefault="00367AC1" w:rsidP="00367AC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0030224" w14:textId="77777777" w:rsidR="00367AC1" w:rsidRPr="00367AC1" w:rsidRDefault="00367AC1" w:rsidP="00367AC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E75DD44" w14:textId="77777777" w:rsidR="00367AC1" w:rsidRPr="00367AC1" w:rsidRDefault="00367AC1" w:rsidP="00367AC1">
      <w:pPr>
        <w:numPr>
          <w:ilvl w:val="2"/>
          <w:numId w:val="11"/>
        </w:numPr>
        <w:shd w:val="clear" w:color="auto" w:fill="FFFFFF"/>
        <w:tabs>
          <w:tab w:val="left" w:pos="1178"/>
          <w:tab w:val="left" w:pos="9053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</w:r>
    </w:p>
    <w:p w14:paraId="0AB670C5" w14:textId="77777777" w:rsidR="00367AC1" w:rsidRPr="00367AC1" w:rsidRDefault="00367AC1" w:rsidP="00367AC1">
      <w:pPr>
        <w:shd w:val="clear" w:color="auto" w:fill="FFFFFF"/>
        <w:tabs>
          <w:tab w:val="left" w:pos="1178"/>
          <w:tab w:val="left" w:pos="9053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1410DACF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30.06.2023 (30.06.2022) на территории Тверской области используются 21291 (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19988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РЭС.</w:t>
      </w:r>
    </w:p>
    <w:p w14:paraId="65A6F53D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 190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(204) юридических лиц используют 21051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19761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РЭС, 1 (</w:t>
      </w:r>
      <w:proofErr w:type="gramStart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proofErr w:type="gramEnd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 использует 1 (1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РЭС, 2 (2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владельца используют 2(2)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РЭС индивидуального пользования. </w:t>
      </w:r>
    </w:p>
    <w:p w14:paraId="511B0E49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Тверской области 102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(103) владельца используют 234 (221) коллективных и индивидуальных любительских радиостанций.</w:t>
      </w:r>
    </w:p>
    <w:p w14:paraId="15FFDA4B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(1)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владелец ВЧУ использует 3 (3) ВЧУ. </w:t>
      </w:r>
    </w:p>
    <w:p w14:paraId="13662592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выдачи </w:t>
      </w: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разрешений на судовые радиостанции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полугодие 2022 и 2023 года представлены в таблице:</w:t>
      </w:r>
    </w:p>
    <w:p w14:paraId="50BC1FF7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350"/>
        <w:gridCol w:w="3502"/>
      </w:tblGrid>
      <w:tr w:rsidR="00367AC1" w:rsidRPr="00367AC1" w14:paraId="2655E4B9" w14:textId="77777777" w:rsidTr="00923926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1CF9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58EB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месяцев 2022 г.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0EC2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месяцев 202</w:t>
            </w: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67AC1" w:rsidRPr="00367AC1" w14:paraId="57EE7B13" w14:textId="77777777" w:rsidTr="00923926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422E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Выдано разрешений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C8AA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CF16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7AC1" w:rsidRPr="00367AC1" w14:paraId="21E8FF3A" w14:textId="77777777" w:rsidTr="00923926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59F2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Возврат документов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9526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8C6C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2940E72" w14:textId="77777777" w:rsidR="00367AC1" w:rsidRPr="00367AC1" w:rsidRDefault="00367AC1" w:rsidP="00367AC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4FACBA3" w14:textId="70E255FE" w:rsidR="00367AC1" w:rsidRPr="00367AC1" w:rsidRDefault="00367AC1" w:rsidP="00367AC1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58A35C" wp14:editId="1AD17781">
            <wp:extent cx="6049645" cy="2070100"/>
            <wp:effectExtent l="0" t="0" r="8255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2E3BE" w14:textId="77777777" w:rsidR="00367AC1" w:rsidRPr="00367AC1" w:rsidRDefault="00367AC1" w:rsidP="00367A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0C7AAFE" w14:textId="77777777" w:rsidR="00367AC1" w:rsidRPr="00367AC1" w:rsidRDefault="00367AC1" w:rsidP="00367A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Исполнение данного полномочия возложено на 1 сотрудника отдела контроля и надзора в сфере связи.</w:t>
      </w:r>
    </w:p>
    <w:p w14:paraId="06F77C3D" w14:textId="77777777" w:rsidR="00367AC1" w:rsidRPr="00367AC1" w:rsidRDefault="00367AC1" w:rsidP="00367AC1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65D8D9" w14:textId="77777777" w:rsidR="00367AC1" w:rsidRPr="00367AC1" w:rsidRDefault="00367AC1" w:rsidP="00367AC1">
      <w:pPr>
        <w:numPr>
          <w:ilvl w:val="2"/>
          <w:numId w:val="11"/>
        </w:numPr>
        <w:shd w:val="clear" w:color="auto" w:fill="FFFFFF"/>
        <w:tabs>
          <w:tab w:val="left" w:pos="1178"/>
          <w:tab w:val="left" w:pos="9053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Регистрация радиоэлектронных средств и высокочастотных устрой</w:t>
      </w:r>
      <w:proofErr w:type="gramStart"/>
      <w:r w:rsidRPr="00367A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ств гр</w:t>
      </w:r>
      <w:proofErr w:type="gramEnd"/>
      <w:r w:rsidRPr="00367A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ажданского назначения</w:t>
      </w:r>
    </w:p>
    <w:p w14:paraId="613CD402" w14:textId="77777777" w:rsidR="00367AC1" w:rsidRPr="00367AC1" w:rsidRDefault="00367AC1" w:rsidP="00367AC1">
      <w:pPr>
        <w:shd w:val="clear" w:color="auto" w:fill="FFFFFF"/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759E4AC8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30.06.2023 (30.06.2022) на территории Тверской области используются 21291 (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19988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РЭС.</w:t>
      </w:r>
    </w:p>
    <w:p w14:paraId="54A7D6BD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 190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(204) юридических лиц используют 21051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19761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РЭС, 1 (</w:t>
      </w:r>
      <w:proofErr w:type="gramStart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proofErr w:type="gramEnd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 использует 1 (1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РЭС, 2 (2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владельца используют 2(2)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РЭС индивидуального пользования. </w:t>
      </w:r>
    </w:p>
    <w:p w14:paraId="45E5E2B5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Тверской области 102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(103) владельца используют 234 (221) коллективных и индивидуальных любительских радиостанций.</w:t>
      </w:r>
    </w:p>
    <w:p w14:paraId="1F370FA0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(1)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владелец ВЧУ использует 3 (3) ВЧУ. </w:t>
      </w:r>
    </w:p>
    <w:p w14:paraId="1E5F26BF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Изменение показателей за 1 полугодие 2023 года в сравнении с аналогичным периодом 2022 года, составляет: по регистрации РЭС – увеличение на 4,2 %, по прекращению РЭС – уменьшение на 20 %.</w:t>
      </w:r>
    </w:p>
    <w:p w14:paraId="435E3B03" w14:textId="77777777" w:rsidR="00367AC1" w:rsidRPr="00367AC1" w:rsidRDefault="00367AC1" w:rsidP="00367A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0"/>
        <w:gridCol w:w="1843"/>
        <w:gridCol w:w="1665"/>
      </w:tblGrid>
      <w:tr w:rsidR="00367AC1" w:rsidRPr="00367AC1" w14:paraId="34D2C3BC" w14:textId="77777777" w:rsidTr="00923926">
        <w:trPr>
          <w:trHeight w:val="340"/>
          <w:jc w:val="center"/>
        </w:trPr>
        <w:tc>
          <w:tcPr>
            <w:tcW w:w="3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C2D3" w14:textId="77777777" w:rsidR="00367AC1" w:rsidRPr="00367AC1" w:rsidRDefault="00367AC1" w:rsidP="00367A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 выполненной работы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DF3C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1полугодие</w:t>
            </w:r>
          </w:p>
          <w:p w14:paraId="21E0DEAF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A9E7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1полугодие</w:t>
            </w:r>
          </w:p>
          <w:p w14:paraId="0241E3F4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года</w:t>
            </w:r>
          </w:p>
        </w:tc>
      </w:tr>
      <w:tr w:rsidR="00367AC1" w:rsidRPr="00367AC1" w14:paraId="0519E010" w14:textId="77777777" w:rsidTr="00923926">
        <w:trPr>
          <w:trHeight w:val="340"/>
          <w:jc w:val="center"/>
        </w:trPr>
        <w:tc>
          <w:tcPr>
            <w:tcW w:w="3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D0B4" w14:textId="77777777" w:rsidR="00367AC1" w:rsidRPr="00367AC1" w:rsidRDefault="00367AC1" w:rsidP="00367A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45DC" w14:textId="77777777" w:rsidR="00367AC1" w:rsidRPr="00367AC1" w:rsidRDefault="00367AC1" w:rsidP="00367A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D2CE" w14:textId="77777777" w:rsidR="00367AC1" w:rsidRPr="00367AC1" w:rsidRDefault="00367AC1" w:rsidP="00367A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AC1" w:rsidRPr="00367AC1" w14:paraId="2F7F6C76" w14:textId="77777777" w:rsidTr="00923926">
        <w:trPr>
          <w:trHeight w:val="614"/>
          <w:jc w:val="center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7445" w14:textId="77777777" w:rsidR="00367AC1" w:rsidRPr="00367AC1" w:rsidRDefault="00367AC1" w:rsidP="00367A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поступивших заявок на выдачу выписок из реестра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4638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B34E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461</w:t>
            </w:r>
          </w:p>
        </w:tc>
      </w:tr>
      <w:tr w:rsidR="00367AC1" w:rsidRPr="00367AC1" w14:paraId="7F26B4A0" w14:textId="77777777" w:rsidTr="00923926">
        <w:trPr>
          <w:trHeight w:val="340"/>
          <w:jc w:val="center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BC64" w14:textId="77777777" w:rsidR="00367AC1" w:rsidRPr="00367AC1" w:rsidRDefault="00367AC1" w:rsidP="00367A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поступивших заявок на прекращение выписок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13C7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B61F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367AC1" w:rsidRPr="00367AC1" w14:paraId="399830CA" w14:textId="77777777" w:rsidTr="00923926">
        <w:trPr>
          <w:trHeight w:val="340"/>
          <w:jc w:val="center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5783" w14:textId="77777777" w:rsidR="00367AC1" w:rsidRPr="00367AC1" w:rsidRDefault="00367AC1" w:rsidP="00367A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прекращенных выписок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F9F5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FCC7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1768</w:t>
            </w:r>
          </w:p>
        </w:tc>
      </w:tr>
      <w:tr w:rsidR="00367AC1" w:rsidRPr="00367AC1" w14:paraId="1FDD5E4C" w14:textId="77777777" w:rsidTr="00923926">
        <w:trPr>
          <w:trHeight w:val="340"/>
          <w:jc w:val="center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8EB3" w14:textId="77777777" w:rsidR="00367AC1" w:rsidRPr="00367AC1" w:rsidRDefault="00367AC1" w:rsidP="00367A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выданных выписок из реестра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3049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3064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3010</w:t>
            </w:r>
          </w:p>
        </w:tc>
      </w:tr>
    </w:tbl>
    <w:p w14:paraId="0A7747BB" w14:textId="77777777" w:rsidR="00367AC1" w:rsidRPr="00367AC1" w:rsidRDefault="00367AC1" w:rsidP="00367A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1D07744D" w14:textId="77777777" w:rsidR="00367AC1" w:rsidRPr="00367AC1" w:rsidRDefault="00367AC1" w:rsidP="00367A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работе по регистрации РЭС:</w:t>
      </w:r>
    </w:p>
    <w:p w14:paraId="42057D9F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B119D2" w14:textId="45207C0F" w:rsidR="00367AC1" w:rsidRPr="00367AC1" w:rsidRDefault="00367AC1" w:rsidP="00367A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7FE74D" wp14:editId="15F07761">
            <wp:extent cx="6108065" cy="1411605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0387E0F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2 сотрудников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контроля и надзора в сфере связи.</w:t>
      </w:r>
    </w:p>
    <w:p w14:paraId="6248C716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0A7554" w14:textId="77777777" w:rsidR="00367AC1" w:rsidRPr="00367AC1" w:rsidRDefault="00367AC1" w:rsidP="00367AC1">
      <w:pPr>
        <w:numPr>
          <w:ilvl w:val="2"/>
          <w:numId w:val="11"/>
        </w:numPr>
        <w:tabs>
          <w:tab w:val="left" w:pos="1178"/>
          <w:tab w:val="left" w:pos="9053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Участие в работе приемочных комиссий по вводу в эксплуатацию сооружений связи</w:t>
      </w:r>
    </w:p>
    <w:p w14:paraId="3543E54B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08C0368E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полугодии </w:t>
      </w:r>
      <w:r w:rsidRPr="00367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года принималось участие 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приемочных комиссий операторов связи по вводу в эксплуатацию сетей (фрагментов сетей) связи.</w:t>
      </w:r>
    </w:p>
    <w:p w14:paraId="50F9A3ED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1608"/>
        <w:gridCol w:w="1608"/>
      </w:tblGrid>
      <w:tr w:rsidR="00367AC1" w:rsidRPr="00367AC1" w14:paraId="13C9B145" w14:textId="77777777" w:rsidTr="00923926">
        <w:trPr>
          <w:trHeight w:val="217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99BC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8496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2651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202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67AC1" w:rsidRPr="00367AC1" w14:paraId="6757B02B" w14:textId="77777777" w:rsidTr="00923926">
        <w:trPr>
          <w:trHeight w:val="297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4E40" w14:textId="77777777" w:rsidR="00367AC1" w:rsidRPr="00367AC1" w:rsidRDefault="00367AC1" w:rsidP="0036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D134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9D92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7AC1" w:rsidRPr="00367AC1" w14:paraId="042D7E59" w14:textId="77777777" w:rsidTr="00923926">
        <w:trPr>
          <w:trHeight w:val="297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626D" w14:textId="77777777" w:rsidR="00367AC1" w:rsidRPr="00367AC1" w:rsidRDefault="00367AC1" w:rsidP="0036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поступивших уведомлений о вводе в эксплуатацию сетей (фрагментов сетей) электросвязи в ЕИС Роскомнадзора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AC4B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71AC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14:paraId="6054CBE9" w14:textId="77777777" w:rsidR="00367AC1" w:rsidRPr="00367AC1" w:rsidRDefault="00367AC1" w:rsidP="0036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F9099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невозможности ввода в эксплуатацию сетей (фрагментов сетей) электросвязи в 1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полугодии 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операторам связи не выдавались.</w:t>
      </w:r>
    </w:p>
    <w:p w14:paraId="45FB0716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Заключения о невозможности ввода в эксплуатацию сетей (фрагментов сетей) электросвязи в 1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полугодии 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операторам связи также не выдавались.</w:t>
      </w:r>
    </w:p>
    <w:p w14:paraId="4A4BB819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5 сотрудников отдела контроля и надзора в сфере связи.</w:t>
      </w:r>
    </w:p>
    <w:p w14:paraId="55E28081" w14:textId="77777777" w:rsidR="00367AC1" w:rsidRPr="00367AC1" w:rsidRDefault="00367AC1" w:rsidP="00367AC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D68C481" w14:textId="77777777" w:rsidR="00367AC1" w:rsidRPr="00367AC1" w:rsidRDefault="00367AC1" w:rsidP="00367A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Анализ сведений о субъектах и предметах надзора в сфере связи и динамике их изменений</w:t>
      </w:r>
    </w:p>
    <w:p w14:paraId="67477B6D" w14:textId="77777777" w:rsidR="00367AC1" w:rsidRPr="00367AC1" w:rsidRDefault="00367AC1" w:rsidP="00367A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C56FA76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области:</w:t>
      </w:r>
    </w:p>
    <w:p w14:paraId="6FD34FFD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лицензий на оказание услуг связи в сравнении с аналогичным периодом прошлого года увеличилось на 7,26 % и составило 8362 лицензии;</w:t>
      </w:r>
    </w:p>
    <w:p w14:paraId="18B095EC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операторов, предоставляющих услуги связи на территории Тверской области, в сравнении с аналогичным периодом прошлого года, уменьшилось на 20,30 % и составило 106 операторов связи;</w:t>
      </w:r>
    </w:p>
    <w:p w14:paraId="49743FB2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владельцев технологических систем связи, использующих радиочастотный спектр, уменьшилось на 16,55% и составило 116 владельцев; </w:t>
      </w:r>
    </w:p>
    <w:p w14:paraId="0BBC7C04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РЭС увеличилось на 6,72 % и составило 21054 единиц;</w:t>
      </w:r>
    </w:p>
    <w:p w14:paraId="58EE4B97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ВЧУ осталось на прежнем уровне и составляет 3 единицы;</w:t>
      </w:r>
    </w:p>
    <w:p w14:paraId="48D6CB27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франкировальных машин уменьшилось на 3,85% и составляет 25 единиц.</w:t>
      </w:r>
    </w:p>
    <w:p w14:paraId="733C7533" w14:textId="77777777" w:rsidR="00367AC1" w:rsidRPr="00367AC1" w:rsidRDefault="00367AC1" w:rsidP="00367A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 части субъектов и предметов надзора в сфере связи нагрузка на одного сотрудника отдела контроля и надзора в сфере связи в отчетном периоде изменилась незначительно.</w:t>
      </w:r>
    </w:p>
    <w:p w14:paraId="71692427" w14:textId="77777777" w:rsidR="00367AC1" w:rsidRPr="00367AC1" w:rsidRDefault="00367AC1" w:rsidP="00367A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C8C12" w14:textId="77777777" w:rsidR="00367AC1" w:rsidRPr="00367AC1" w:rsidRDefault="00367AC1" w:rsidP="00367A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работы Управления Роскомнадзора по Тверской области по мониторингу ситуации, связанной с эксплуатацией АС «Ревизор»</w:t>
      </w:r>
    </w:p>
    <w:p w14:paraId="4A965BDD" w14:textId="77777777" w:rsidR="00367AC1" w:rsidRPr="00367AC1" w:rsidRDefault="00367AC1" w:rsidP="00367A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F1883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Регламента взаимодействия между Роскомнадзором и ФГУП «ГРЧЦ» при осуществлении контроля и надзора за исполнением операторами связи требований по ограничению доступа к запрещённым ресурсам сети «Интернет» от ФГУП «ГРЧЦ» в 1 полугодии 2023 года материалы о неисполнении требований операторами связи по ограничению доступа к запрещённым Интернет-ресурсам в Управление не поступали. </w:t>
      </w:r>
      <w:proofErr w:type="gramEnd"/>
    </w:p>
    <w:p w14:paraId="466C0A4B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полугодии 2022 года материалы о неисполнении требований операторами связи по ограничению доступа к запрещённым Интернет-ресурсам в Управление также не поступали.</w:t>
      </w:r>
    </w:p>
    <w:p w14:paraId="39D3BBA2" w14:textId="77777777" w:rsidR="00367AC1" w:rsidRPr="00367AC1" w:rsidRDefault="00367AC1" w:rsidP="00367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D20E45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Результаты работы по вопросам, связанным с взаимодействием с предприятиями радиочастотной службы при осуществлении контрольно-надзорной деятельности</w:t>
      </w:r>
    </w:p>
    <w:p w14:paraId="377A2D6E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2DAFEC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Управления с предприятием радиочастотной службы осуществляется:</w:t>
      </w:r>
    </w:p>
    <w:p w14:paraId="24C2DE35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при планировании 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мероприятий по наблюдению за соблюдением обязательных требований (мониторинг безопасности) 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мероприятий по </w:t>
      </w:r>
      <w:proofErr w:type="spellStart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радиоконтролю</w:t>
      </w:r>
      <w:proofErr w:type="spellEnd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D35930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поступлении на предприятия радиочастотной службы или в их филиалы заявок территориального органа Роскомнадзора на проведение внеплановых мероприятий по </w:t>
      </w:r>
      <w:proofErr w:type="spellStart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радиоконтролю</w:t>
      </w:r>
      <w:proofErr w:type="spellEnd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11180A5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поступлении в территориальные органы Роскомнадзора сообщений (данных), полученных в процессе проведения предприятиями радиочастотной службы (филиалами) </w:t>
      </w:r>
      <w:proofErr w:type="spellStart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радиоконтроля</w:t>
      </w:r>
      <w:proofErr w:type="spellEnd"/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7811D98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введении временных запретов (ограничений) на излучения РЭС и проверке их выполнения;</w:t>
      </w:r>
    </w:p>
    <w:p w14:paraId="2F594063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поступлении в территориальные органы Роскомнадзора информации о наличии радиопомех;</w:t>
      </w:r>
    </w:p>
    <w:p w14:paraId="0E07ECA9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информационном обмене;</w:t>
      </w:r>
    </w:p>
    <w:p w14:paraId="610EC8F0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проведении совещаний по вопросам, затрагивающим совместные сферы деятельности. </w:t>
      </w:r>
    </w:p>
    <w:p w14:paraId="0F3F8C36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67AC1">
        <w:rPr>
          <w:rFonts w:ascii="Times New Roman" w:eastAsia="Calibri" w:hAnsi="Times New Roman" w:cs="Times New Roman"/>
          <w:sz w:val="28"/>
          <w:szCs w:val="28"/>
        </w:rPr>
        <w:t>За 1 полугодие 2023 года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(2022 год) поступило 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57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(60) сообщений о нарушениях обязательных требований в области связи (правил использования радиочастот, правил регистрации РЭС и разрешенных в установленном порядке параметров радиоизлучений), составлены </w:t>
      </w:r>
      <w:r w:rsidRPr="00367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63</w:t>
      </w:r>
      <w:r w:rsidRPr="0036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(86) протоколов и выдано </w:t>
      </w:r>
      <w:r w:rsidRPr="00367A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(0) предписания об устранении выявленных нарушений; сумма наложенных штрафов составляет </w:t>
      </w:r>
      <w:r w:rsidRPr="00367A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656200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(432100</w:t>
      </w:r>
      <w:r w:rsidRPr="00367A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  <w:r w:rsidRPr="00367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</w:t>
      </w:r>
      <w:proofErr w:type="gramEnd"/>
    </w:p>
    <w:p w14:paraId="13F2B21C" w14:textId="77777777" w:rsidR="00367AC1" w:rsidRPr="00367AC1" w:rsidRDefault="00367AC1" w:rsidP="00367AC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0A7A261" w14:textId="77777777" w:rsidR="00367AC1" w:rsidRPr="00367AC1" w:rsidRDefault="00367AC1" w:rsidP="00367AC1">
      <w:pPr>
        <w:numPr>
          <w:ilvl w:val="1"/>
          <w:numId w:val="13"/>
        </w:numPr>
        <w:shd w:val="clear" w:color="auto" w:fill="FFFFFF"/>
        <w:tabs>
          <w:tab w:val="left" w:pos="993"/>
          <w:tab w:val="left" w:pos="9053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</w:r>
    </w:p>
    <w:p w14:paraId="1A0D44A6" w14:textId="77777777" w:rsidR="00367AC1" w:rsidRPr="00367AC1" w:rsidRDefault="00367AC1" w:rsidP="00367AC1">
      <w:pPr>
        <w:shd w:val="clear" w:color="auto" w:fill="FFFFFF"/>
        <w:tabs>
          <w:tab w:val="left" w:pos="1178"/>
          <w:tab w:val="left" w:pos="905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0A0F4CE1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За 1 полугодие 2023 года в Управление поступило всего 643 обращений граждан, что на 178 обращений меньше, чем за 1 полугодие 2022 года, из них в сфере связи – 249, что на 131 обращений больше, чем за 1 полугодие 2022 года. Поступившие обращения можно разделить по группам:</w:t>
      </w:r>
    </w:p>
    <w:p w14:paraId="08050C8A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- вопросы по пересылке, доставке и розыску почтовых отправлений – 23 (25%), что на 2 обращения меньше, чем в 1 полугодии 2022 года;</w:t>
      </w:r>
    </w:p>
    <w:p w14:paraId="44BEB178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- вопросы организации работы почтовых отделений и их сотрудников – 9 (20%), что на 8 обращений больше, чем в 1 полугодии 2022 года;</w:t>
      </w:r>
    </w:p>
    <w:p w14:paraId="62AB304B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- вопросы эксплуатации оборудования связи – 3, что на 2 обращения меньше, чем в 1 полугодии 2022 года;</w:t>
      </w:r>
    </w:p>
    <w:p w14:paraId="5C689612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- вопросы качества оказания услуг связи – 78 (47,37%), что на 42 обращения больше, чем в 1 полугодии 2022 года;</w:t>
      </w:r>
    </w:p>
    <w:p w14:paraId="33520ECD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- вопросы перенесения абонентских номеров на сетях подвижной радиотелефонной связи – 18 (33,33%), что на 14 обращений больше, чем в </w:t>
      </w:r>
      <w:r w:rsidRPr="00367AC1">
        <w:rPr>
          <w:rFonts w:ascii="Times New Roman" w:eastAsia="Calibri" w:hAnsi="Times New Roman" w:cs="Times New Roman"/>
          <w:sz w:val="28"/>
          <w:szCs w:val="28"/>
        </w:rPr>
        <w:br/>
        <w:t>1 полугодии 2022 года;</w:t>
      </w:r>
    </w:p>
    <w:p w14:paraId="6E0E9547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lastRenderedPageBreak/>
        <w:t>- вопросы оплаты за оказанные услуги связи – 2 (71,43%), уменьшилось по сравнению с 1 полугодием 2022 года на 13 обращений;</w:t>
      </w:r>
    </w:p>
    <w:p w14:paraId="4081B795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- вопросы предоставления услуг связи – 78 (26,67%), увеличилось по сравнению с 1 полугодием 2022 года на 70 обращений;</w:t>
      </w:r>
    </w:p>
    <w:p w14:paraId="4B6CB375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- вопросы законности размещения сооружений связи – 3, не изменилось по сравнению с 1 полугодием 2022 года;</w:t>
      </w:r>
    </w:p>
    <w:p w14:paraId="242D71A9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- другие вопросы в сфере связи – 35 (58,33%), количество обращений увеличилось по сравнению с 1 полугодием 2022 года на 17 обращений.</w:t>
      </w:r>
    </w:p>
    <w:p w14:paraId="7E6E3848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Нарушений в части порядка рассмотрения обращений за 1 полугодие 2023 года не зафиксировано.</w:t>
      </w:r>
    </w:p>
    <w:p w14:paraId="657224D4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5 сотрудников отдела контроля и надзора в сфере связи.</w:t>
      </w:r>
    </w:p>
    <w:p w14:paraId="66FBD0D3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871980" w14:textId="77777777" w:rsidR="00367AC1" w:rsidRPr="00367AC1" w:rsidRDefault="00367AC1" w:rsidP="00367AC1">
      <w:pPr>
        <w:numPr>
          <w:ilvl w:val="1"/>
          <w:numId w:val="3"/>
        </w:numPr>
        <w:shd w:val="clear" w:color="auto" w:fill="FFFFFF"/>
        <w:tabs>
          <w:tab w:val="left" w:pos="567"/>
          <w:tab w:val="left" w:pos="9053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Результаты работы Управления Роскомнадзора по Тверской области в рамках взаимодействия с органами МВД при контроле распространения </w:t>
      </w:r>
      <w:r w:rsidRPr="00367AC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SIM</w:t>
      </w:r>
      <w:r w:rsidRPr="00367A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-карт в нестационарных торговых объектах</w:t>
      </w:r>
    </w:p>
    <w:p w14:paraId="0AEA1E18" w14:textId="77777777" w:rsidR="00367AC1" w:rsidRPr="00367AC1" w:rsidRDefault="00367AC1" w:rsidP="00367A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9122FC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поручений Роскомнадзора об организации взаимодействия с территориальными органами МВД России, согласованного Плана мероприятий УМВД России по Тверской области (ООПАЗ УМВД России по Тверской области) и Управления Роскомнадзора по Тверской области, совместно с сотрудниками УМВД России по Тверской области в 1 полугодии 2023 года проведено 9 мероприятий по выявлению нарушений законодательства Российской Федерации при реализации </w:t>
      </w:r>
      <w:r w:rsidRPr="00367A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-карт.</w:t>
      </w:r>
      <w:proofErr w:type="gramEnd"/>
    </w:p>
    <w:p w14:paraId="24F7F417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проводились путем совместного с сотрудниками УМВД России по Тверской области осмотра торговых точек. В рамках проведенных мероприятий </w:t>
      </w:r>
      <w:r w:rsidRPr="00367A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-карты не изымались.</w:t>
      </w:r>
    </w:p>
    <w:p w14:paraId="575BE853" w14:textId="77777777" w:rsidR="00367AC1" w:rsidRPr="00367AC1" w:rsidRDefault="00367AC1" w:rsidP="00367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совместной работы за 1 полугодие 2023 года отражены в таблице:</w:t>
      </w:r>
    </w:p>
    <w:p w14:paraId="7BECAD69" w14:textId="77777777" w:rsidR="00367AC1" w:rsidRPr="00367AC1" w:rsidRDefault="00367AC1" w:rsidP="0036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134"/>
        <w:gridCol w:w="1276"/>
        <w:gridCol w:w="850"/>
        <w:gridCol w:w="851"/>
        <w:gridCol w:w="992"/>
        <w:gridCol w:w="1842"/>
      </w:tblGrid>
      <w:tr w:rsidR="00367AC1" w:rsidRPr="00367AC1" w14:paraId="0D6D4CEA" w14:textId="77777777" w:rsidTr="00923926">
        <w:trPr>
          <w:trHeight w:val="587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9F9D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проведенных совместных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1749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изъятых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SIM-карт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2FC7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изъятых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SIM-карт (в разрезе по операторам связи)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9A1F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протоколов об АП по ст. 13.29 КоАП РФ</w:t>
            </w:r>
          </w:p>
        </w:tc>
      </w:tr>
      <w:tr w:rsidR="00367AC1" w:rsidRPr="00367AC1" w14:paraId="7C837B07" w14:textId="77777777" w:rsidTr="00923926">
        <w:trPr>
          <w:trHeight w:val="303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6295" w14:textId="77777777"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C31A" w14:textId="77777777"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6F2C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Вымпел-Ком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C3B4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МегаФон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9D45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217B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351E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73AD" w14:textId="77777777"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7AC1" w:rsidRPr="00367AC1" w14:paraId="0B50CE3D" w14:textId="77777777" w:rsidTr="00923926">
        <w:trPr>
          <w:trHeight w:val="303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AACF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BD5D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5D6B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BA65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9D71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CF57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2DE5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9C9C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604AB2A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273C27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2022 года было проведено 6 мероприятий по выявлению нарушений законодательства Российской Федерации при реализации </w:t>
      </w:r>
      <w:r w:rsidRPr="00367A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-карт. В рамках проведенных мероприятий </w:t>
      </w:r>
      <w:r w:rsidRPr="00367A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-карты не изымались.</w:t>
      </w:r>
    </w:p>
    <w:p w14:paraId="383B9277" w14:textId="77777777" w:rsidR="00367AC1" w:rsidRPr="00367AC1" w:rsidRDefault="00367AC1" w:rsidP="00367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совместной работы за 1 полугодие 2022 года отражены в таблице:</w:t>
      </w:r>
    </w:p>
    <w:p w14:paraId="606EA117" w14:textId="77777777" w:rsidR="00367AC1" w:rsidRPr="00367AC1" w:rsidRDefault="00367AC1" w:rsidP="0036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5"/>
        <w:gridCol w:w="991"/>
        <w:gridCol w:w="851"/>
        <w:gridCol w:w="850"/>
        <w:gridCol w:w="851"/>
        <w:gridCol w:w="846"/>
        <w:gridCol w:w="1697"/>
        <w:gridCol w:w="1559"/>
      </w:tblGrid>
      <w:tr w:rsidR="00367AC1" w:rsidRPr="00367AC1" w14:paraId="316E6986" w14:textId="77777777" w:rsidTr="00923926">
        <w:trPr>
          <w:trHeight w:val="587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E299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проведенных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совмест-ных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меропри-ятий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C8FE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Кол-во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изъятых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SIM-</w:t>
            </w: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карт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A810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Кол-во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изъятых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SIM-карт (в разрезе по операторам связи)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6E50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протоколов об АП по ст. </w:t>
            </w: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13.29 КоАП 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E0AF" w14:textId="77777777" w:rsidR="00367AC1" w:rsidRPr="00367AC1" w:rsidRDefault="00367AC1" w:rsidP="00367AC1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Кол-во протоколов об АП по ст. </w:t>
            </w: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13.30 КоАП РФ</w:t>
            </w:r>
          </w:p>
        </w:tc>
      </w:tr>
      <w:tr w:rsidR="00367AC1" w:rsidRPr="00367AC1" w14:paraId="664000CB" w14:textId="77777777" w:rsidTr="00923926">
        <w:trPr>
          <w:trHeight w:val="303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0C3F" w14:textId="77777777"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D389" w14:textId="77777777"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F1FA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Вымпе</w:t>
            </w: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лКом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0168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Мега-</w:t>
            </w: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A74F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МТС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41D7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9B2A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Дру-</w:t>
            </w:r>
            <w:r w:rsidRPr="0036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гие</w:t>
            </w:r>
            <w:proofErr w:type="spellEnd"/>
            <w:proofErr w:type="gramEnd"/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6DBA" w14:textId="77777777"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5FBE" w14:textId="77777777"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7AC1" w:rsidRPr="00367AC1" w14:paraId="0CA9B12E" w14:textId="77777777" w:rsidTr="00923926">
        <w:trPr>
          <w:trHeight w:val="30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66DB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A3BE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951A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E1A3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DFDC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FD3A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5424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BA27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322D" w14:textId="77777777" w:rsidR="00367AC1" w:rsidRPr="00367AC1" w:rsidRDefault="00367AC1" w:rsidP="003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4FEFA77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DB8F62" w14:textId="77777777" w:rsidR="00367AC1" w:rsidRPr="00367AC1" w:rsidRDefault="00367AC1" w:rsidP="00367AC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7AC1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Управлением Роскомнадзора по Тверской области в еженедельном режиме осуществлялся мониторинг интернет-сайтов для размещения платных и бесплатных объявлений о товарах и услугах от частных лиц и компаний. Признаков нарушений в части «тверского сегмента» не выявлено. По результатам проведенного мониторинга еженедельно оформлялись соответствующие докладные записки на имя руководителя Управления.</w:t>
      </w:r>
    </w:p>
    <w:p w14:paraId="16186883" w14:textId="77777777" w:rsidR="00367AC1" w:rsidRPr="00367AC1" w:rsidRDefault="00367AC1" w:rsidP="00367A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6E2F20" w14:textId="77777777" w:rsidR="00367AC1" w:rsidRPr="00367AC1" w:rsidRDefault="00367AC1" w:rsidP="00367AC1">
      <w:pPr>
        <w:numPr>
          <w:ilvl w:val="1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работы Управления Роскомнадзора по Тверской области по мониторингу ситуации, связанной с эксплуатацией</w:t>
      </w:r>
    </w:p>
    <w:p w14:paraId="3B12A7AE" w14:textId="77777777" w:rsidR="00367AC1" w:rsidRPr="00367AC1" w:rsidRDefault="00367AC1" w:rsidP="00367A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 «Ревизор»</w:t>
      </w:r>
    </w:p>
    <w:p w14:paraId="55B79BDF" w14:textId="77777777" w:rsidR="00367AC1" w:rsidRPr="00367AC1" w:rsidRDefault="00367AC1" w:rsidP="00367A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FE395CC" w14:textId="77777777" w:rsidR="00367AC1" w:rsidRPr="00367AC1" w:rsidRDefault="00367AC1" w:rsidP="00367A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Роскомнадзора по Тверской области в еженедельном режиме осуществлялся анализ сведений, поступающих из радиочастотной службы.</w:t>
      </w:r>
    </w:p>
    <w:p w14:paraId="58F6A081" w14:textId="77777777" w:rsidR="00367AC1" w:rsidRPr="00367AC1" w:rsidRDefault="00367AC1" w:rsidP="00367A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операторами связи в постоянном режиме проводится профилактическая работа, в первую очередь с операторами, у которых имеются нестабильные показатели по процентам незаблокированных ресурсов. Операторам связи предлагается в ежедневном режиме контролировать в «Личном кабинете» показатели установленного на сетях АС «Ревизор», в постоянном режиме взаимодействовать с представителями радиочастотной службы по анализу сведений работы АС «Ревизор».</w:t>
      </w:r>
    </w:p>
    <w:p w14:paraId="08785633" w14:textId="77777777" w:rsidR="00367AC1" w:rsidRPr="00367AC1" w:rsidRDefault="00367AC1" w:rsidP="00367A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полугодии 2023 года такая работа проводилась с операторами связи:              ИП Андреев Б.В., ООО «</w:t>
      </w:r>
      <w:proofErr w:type="spell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ИнфоЛинк</w:t>
      </w:r>
      <w:proofErr w:type="spellEnd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«РЕГИОНСВЯЗЬ».</w:t>
      </w:r>
    </w:p>
    <w:p w14:paraId="0B8F9422" w14:textId="77777777" w:rsidR="00367AC1" w:rsidRPr="00367AC1" w:rsidRDefault="00367AC1" w:rsidP="00367A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2023 года Управлением Роскомнадзора по Тверской области административные протоколы в отношении операторов связи по ч. 1.2 ст. 13.34 КоАП РФ не составлялись.</w:t>
      </w:r>
    </w:p>
    <w:p w14:paraId="1E329945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В 1 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полугодии </w:t>
      </w:r>
      <w:r w:rsidRPr="00367AC1">
        <w:rPr>
          <w:rFonts w:ascii="Times New Roman" w:eastAsia="Calibri" w:hAnsi="Times New Roman" w:cs="Times New Roman"/>
          <w:sz w:val="28"/>
          <w:szCs w:val="28"/>
        </w:rPr>
        <w:t>2022 года такая работа проводилась с операторами связи:        ООО «АСКОМ», ООО «</w:t>
      </w:r>
      <w:proofErr w:type="spellStart"/>
      <w:r w:rsidRPr="00367AC1">
        <w:rPr>
          <w:rFonts w:ascii="Times New Roman" w:eastAsia="Calibri" w:hAnsi="Times New Roman" w:cs="Times New Roman"/>
          <w:sz w:val="28"/>
          <w:szCs w:val="28"/>
        </w:rPr>
        <w:t>Телебор</w:t>
      </w:r>
      <w:proofErr w:type="spellEnd"/>
      <w:r w:rsidRPr="00367AC1">
        <w:rPr>
          <w:rFonts w:ascii="Times New Roman" w:eastAsia="Calibri" w:hAnsi="Times New Roman" w:cs="Times New Roman"/>
          <w:sz w:val="28"/>
          <w:szCs w:val="28"/>
        </w:rPr>
        <w:t>», ООО ТРК «Интеграл», ООО «Городская кабельная сеть», ООО «</w:t>
      </w:r>
      <w:proofErr w:type="spellStart"/>
      <w:r w:rsidRPr="00367AC1">
        <w:rPr>
          <w:rFonts w:ascii="Times New Roman" w:eastAsia="Calibri" w:hAnsi="Times New Roman" w:cs="Times New Roman"/>
          <w:sz w:val="28"/>
          <w:szCs w:val="28"/>
        </w:rPr>
        <w:t>Редкино</w:t>
      </w:r>
      <w:proofErr w:type="gramStart"/>
      <w:r w:rsidRPr="00367AC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367AC1">
        <w:rPr>
          <w:rFonts w:ascii="Times New Roman" w:eastAsia="Calibri" w:hAnsi="Times New Roman" w:cs="Times New Roman"/>
          <w:sz w:val="28"/>
          <w:szCs w:val="28"/>
        </w:rPr>
        <w:t>эт</w:t>
      </w:r>
      <w:proofErr w:type="spellEnd"/>
      <w:r w:rsidRPr="00367AC1">
        <w:rPr>
          <w:rFonts w:ascii="Times New Roman" w:eastAsia="Calibri" w:hAnsi="Times New Roman" w:cs="Times New Roman"/>
          <w:sz w:val="28"/>
          <w:szCs w:val="28"/>
        </w:rPr>
        <w:t>» и др.</w:t>
      </w:r>
    </w:p>
    <w:p w14:paraId="198B1C8E" w14:textId="77777777" w:rsidR="00367AC1" w:rsidRPr="00367AC1" w:rsidRDefault="00367AC1" w:rsidP="00367A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3244B" w14:textId="77777777" w:rsidR="00367AC1" w:rsidRPr="00367AC1" w:rsidRDefault="00367AC1" w:rsidP="00367AC1">
      <w:pPr>
        <w:numPr>
          <w:ilvl w:val="1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работы Управления Роскомнадзора по Тверской области по контролю работы WI-FI точек доступа к сети «Интернет»</w:t>
      </w:r>
    </w:p>
    <w:p w14:paraId="27240745" w14:textId="77777777" w:rsidR="00367AC1" w:rsidRPr="00367AC1" w:rsidRDefault="00367AC1" w:rsidP="00367AC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C37BA7C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2023 года Управлением продолжена работа по проверке точек доступа к сети Интернет, реализованных с использованием беспроводной технологии </w:t>
      </w:r>
      <w:proofErr w:type="spellStart"/>
      <w:r w:rsidRPr="00367A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proofErr w:type="spellEnd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7A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как областного центра – г. Твери, так и на территории </w:t>
      </w:r>
      <w:r w:rsidRPr="00367AC1">
        <w:rPr>
          <w:rFonts w:ascii="Times New Roman" w:eastAsia="Calibri" w:hAnsi="Times New Roman" w:cs="Times New Roman"/>
          <w:sz w:val="28"/>
          <w:szCs w:val="28"/>
        </w:rPr>
        <w:t>городов Твери, Торжка, Западной Двины, Осташкова, а также                      пгт. Жарковский и Кувшиново.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Проверялся порядок ограничения доступа к запрещенному ресурсу сети Интернет, а также порядок идентификации пользователей. Проводилась профилактическая работа с операторами связи.</w:t>
      </w:r>
    </w:p>
    <w:p w14:paraId="70F9E768" w14:textId="7777777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соответствии с планами работы Управлением по Тверской области - Филиала ФГУП «ГРЧЦ» в ЦФО проведены мероприятия мониторинга за соблюдением порядка идентификации пользователей в пунктах коллективного доступа операторов связи, использующих технологию беспроводного доступа      </w:t>
      </w:r>
      <w:proofErr w:type="spellStart"/>
      <w:r w:rsidRPr="00367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Wi-Fi</w:t>
      </w:r>
      <w:proofErr w:type="spellEnd"/>
      <w:r w:rsidRPr="00367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выходом в сеть «Интернет» через следующих операторов связи: </w:t>
      </w:r>
    </w:p>
    <w:p w14:paraId="3D9AEADB" w14:textId="345470E7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ПАО «ВымпелКом»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«Ростелеком», АО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ЭР-Телеком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Холдинг»,               </w:t>
      </w:r>
      <w:r w:rsidRPr="00367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 «Домашние Компьютерные Сети»,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«АННЕТ», ПАО «МТС», 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«Наука-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Связь», 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«Мобильные Телесистемы»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ТрансТелеком</w:t>
      </w:r>
      <w:proofErr w:type="spellEnd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30EEF89" w14:textId="267C1D0B" w:rsidR="00367AC1" w:rsidRPr="00367AC1" w:rsidRDefault="00367AC1" w:rsidP="0036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представлены в таблице: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019"/>
        <w:gridCol w:w="1024"/>
        <w:gridCol w:w="1126"/>
        <w:gridCol w:w="1828"/>
        <w:gridCol w:w="1637"/>
        <w:gridCol w:w="2621"/>
      </w:tblGrid>
      <w:tr w:rsidR="00367AC1" w:rsidRPr="00367AC1" w14:paraId="46A84D5E" w14:textId="77777777" w:rsidTr="00923926">
        <w:trPr>
          <w:jc w:val="center"/>
        </w:trPr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118B" w14:textId="77777777" w:rsidR="00367AC1" w:rsidRPr="00367AC1" w:rsidRDefault="00367AC1" w:rsidP="00367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проверенных точек доступа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D2DF" w14:textId="77777777" w:rsidR="00367AC1" w:rsidRPr="00367AC1" w:rsidRDefault="00367AC1" w:rsidP="00367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осуществление идентификации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7288" w14:textId="77777777" w:rsidR="00367AC1" w:rsidRPr="00367AC1" w:rsidRDefault="00367AC1" w:rsidP="00367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Составлено протоколов об АП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83C1" w14:textId="77777777" w:rsidR="00367AC1" w:rsidRPr="00367AC1" w:rsidRDefault="00367AC1" w:rsidP="00367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осуществление ограничения доступа к информации, запрещенной для распространения среди детей</w:t>
            </w:r>
          </w:p>
        </w:tc>
      </w:tr>
      <w:tr w:rsidR="00367AC1" w:rsidRPr="00367AC1" w14:paraId="7DB463ED" w14:textId="77777777" w:rsidTr="00923926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E936" w14:textId="77777777" w:rsidR="00367AC1" w:rsidRPr="00367AC1" w:rsidRDefault="00367AC1" w:rsidP="00367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A332" w14:textId="77777777" w:rsidR="00367AC1" w:rsidRPr="00367AC1" w:rsidRDefault="00367AC1" w:rsidP="00367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8231" w14:textId="77777777" w:rsidR="00367AC1" w:rsidRPr="00367AC1" w:rsidRDefault="00367AC1" w:rsidP="00367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6127" w14:textId="77777777" w:rsidR="00367AC1" w:rsidRPr="00367AC1" w:rsidRDefault="00367AC1" w:rsidP="00367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и РЧЦ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D65B" w14:textId="77777777" w:rsidR="00367AC1" w:rsidRPr="00367AC1" w:rsidRDefault="00367AC1" w:rsidP="00367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3BF3" w14:textId="77777777" w:rsidR="00367AC1" w:rsidRPr="00367AC1" w:rsidRDefault="00367AC1" w:rsidP="00367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996B" w14:textId="77777777" w:rsidR="00367AC1" w:rsidRPr="00367AC1" w:rsidRDefault="00367AC1" w:rsidP="00367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14:paraId="4A04A342" w14:textId="77777777" w:rsidTr="00923926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4EF" w14:textId="77777777" w:rsidR="00367AC1" w:rsidRPr="00367AC1" w:rsidRDefault="00367AC1" w:rsidP="00367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B5A3" w14:textId="77777777" w:rsidR="00367AC1" w:rsidRPr="00367AC1" w:rsidRDefault="00367AC1" w:rsidP="00367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0CA1" w14:textId="77777777" w:rsidR="00367AC1" w:rsidRPr="00367AC1" w:rsidRDefault="00367AC1" w:rsidP="00367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2ADE" w14:textId="77777777" w:rsidR="00367AC1" w:rsidRPr="00367AC1" w:rsidRDefault="00367AC1" w:rsidP="00367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7133" w14:textId="77777777" w:rsidR="00367AC1" w:rsidRPr="00367AC1" w:rsidRDefault="00367AC1" w:rsidP="00367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703E" w14:textId="77777777" w:rsidR="00367AC1" w:rsidRPr="00367AC1" w:rsidRDefault="00367AC1" w:rsidP="00367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D5A2" w14:textId="77777777" w:rsidR="00367AC1" w:rsidRPr="00367AC1" w:rsidRDefault="00367AC1" w:rsidP="00367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24BD0CA" w14:textId="77777777" w:rsidR="00367AC1" w:rsidRPr="00367AC1" w:rsidRDefault="00367AC1" w:rsidP="00367A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59CCB" w14:textId="77777777" w:rsidR="00367AC1" w:rsidRPr="00367AC1" w:rsidRDefault="00367AC1" w:rsidP="00367AC1">
      <w:pPr>
        <w:numPr>
          <w:ilvl w:val="1"/>
          <w:numId w:val="2"/>
        </w:numPr>
        <w:tabs>
          <w:tab w:val="left" w:pos="1222"/>
        </w:tabs>
        <w:spacing w:line="240" w:lineRule="auto"/>
        <w:ind w:right="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7AC1">
        <w:rPr>
          <w:rFonts w:ascii="Times New Roman" w:eastAsia="Calibri" w:hAnsi="Times New Roman" w:cs="Times New Roman"/>
          <w:b/>
          <w:i/>
          <w:sz w:val="28"/>
          <w:szCs w:val="28"/>
        </w:rPr>
        <w:t>Сведения о проведенной профилактической работе с объектами надзора в сфере связи</w:t>
      </w:r>
    </w:p>
    <w:p w14:paraId="03ACCF32" w14:textId="77777777" w:rsidR="00367AC1" w:rsidRPr="00367AC1" w:rsidRDefault="00367AC1" w:rsidP="00367AC1">
      <w:pPr>
        <w:spacing w:after="0" w:line="22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профилактики сотрудниками отдела контроля и надзора в сфере связи проведено за 1 полугодие 2023 года 262 </w:t>
      </w:r>
      <w:proofErr w:type="gramStart"/>
      <w:r w:rsidRPr="00367AC1">
        <w:rPr>
          <w:rFonts w:ascii="Times New Roman" w:eastAsia="Calibri" w:hAnsi="Times New Roman" w:cs="Times New Roman"/>
          <w:sz w:val="28"/>
          <w:szCs w:val="28"/>
        </w:rPr>
        <w:t>профилактических</w:t>
      </w:r>
      <w:proofErr w:type="gramEnd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мероприятия:</w:t>
      </w:r>
    </w:p>
    <w:p w14:paraId="17957487" w14:textId="77777777" w:rsidR="00367AC1" w:rsidRPr="00367AC1" w:rsidRDefault="00367AC1" w:rsidP="00367AC1">
      <w:pPr>
        <w:spacing w:after="0" w:line="22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- 4 профилактических мероприятия для определенного круга лиц (профилактический визит), что на 2 мероприятия меньше, чем за 1 полугодие 2022 года, в том числе:</w:t>
      </w:r>
    </w:p>
    <w:p w14:paraId="5BA41DD5" w14:textId="77777777" w:rsidR="00367AC1" w:rsidRPr="00367AC1" w:rsidRDefault="00367AC1" w:rsidP="00367AC1">
      <w:pPr>
        <w:spacing w:after="0" w:line="22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- 240 адресных профилактических мероприятий, что на 82 мероприятия больше, чем за 1 полугодие 2022 года;</w:t>
      </w:r>
    </w:p>
    <w:p w14:paraId="42195676" w14:textId="77777777" w:rsidR="00367AC1" w:rsidRPr="00367AC1" w:rsidRDefault="00367AC1" w:rsidP="00367AC1">
      <w:pPr>
        <w:spacing w:after="0" w:line="22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- 18 мероприятий для неопределенного круга лиц (размещение и актуализация информации, разъяснений по вопросам соблюдения обязательных требований, на </w:t>
      </w:r>
      <w:proofErr w:type="gramStart"/>
      <w:r w:rsidRPr="00367AC1">
        <w:rPr>
          <w:rFonts w:ascii="Times New Roman" w:eastAsia="Calibri" w:hAnsi="Times New Roman" w:cs="Times New Roman"/>
          <w:sz w:val="28"/>
          <w:szCs w:val="28"/>
        </w:rPr>
        <w:t>интернет-страницах</w:t>
      </w:r>
      <w:proofErr w:type="gramEnd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территориальных органов и официального сайта Роскомнадзора).</w:t>
      </w:r>
    </w:p>
    <w:p w14:paraId="6116BDCA" w14:textId="77777777" w:rsidR="00367AC1" w:rsidRPr="00367AC1" w:rsidRDefault="00367AC1" w:rsidP="00367AC1">
      <w:pPr>
        <w:spacing w:after="0" w:line="22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Кроме того, выдано 27 предостережений о недопустимости нарушения обязательных требований. Информация установленным порядком внесена в  Единый реестр контрольных (надзорных) мероприятий (ЕРКНМ).</w:t>
      </w:r>
    </w:p>
    <w:p w14:paraId="407BCED1" w14:textId="77777777" w:rsidR="00367AC1" w:rsidRPr="00367AC1" w:rsidRDefault="00367AC1" w:rsidP="00367AC1">
      <w:pPr>
        <w:spacing w:after="0" w:line="22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В профилактических мероприятиях приняли участие 5 сотрудников отдела контроля и надзора в сфере связи. </w:t>
      </w:r>
    </w:p>
    <w:p w14:paraId="68B9F8FF" w14:textId="77777777" w:rsidR="00367AC1" w:rsidRPr="00367AC1" w:rsidRDefault="00367AC1" w:rsidP="00367AC1">
      <w:pPr>
        <w:spacing w:after="0" w:line="221" w:lineRule="auto"/>
        <w:ind w:firstLine="709"/>
        <w:jc w:val="both"/>
        <w:rPr>
          <w:rFonts w:ascii="Calibri" w:eastAsia="Calibri" w:hAnsi="Calibri" w:cs="Times New Roman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Мероприятия, запланированные на 1 полугодие 2023 года, 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планом-графиком профилактических мероприятий Управления Федеральной службы по надзору в сфере связи, информационных технологий и массовых коммуникаций по Тверской области на 2023 год (утв. приказом Управления от 24.01.2023 № 12) в части ответственности отдела контроля и надзора в сфере связи выполнены.</w:t>
      </w:r>
    </w:p>
    <w:p w14:paraId="41923D02" w14:textId="77777777" w:rsidR="00367AC1" w:rsidRPr="00367AC1" w:rsidRDefault="00367AC1" w:rsidP="00367AC1">
      <w:pPr>
        <w:spacing w:after="0" w:line="221" w:lineRule="auto"/>
        <w:rPr>
          <w:rFonts w:ascii="Times New Roman" w:eastAsia="Calibri" w:hAnsi="Times New Roman" w:cs="Times New Roman"/>
          <w:color w:val="000000"/>
        </w:rPr>
      </w:pPr>
    </w:p>
    <w:p w14:paraId="223B3E8F" w14:textId="77777777" w:rsidR="00367AC1" w:rsidRPr="00367AC1" w:rsidRDefault="00367AC1" w:rsidP="00367AC1">
      <w:pPr>
        <w:numPr>
          <w:ilvl w:val="1"/>
          <w:numId w:val="2"/>
        </w:numPr>
        <w:tabs>
          <w:tab w:val="left" w:pos="1222"/>
        </w:tabs>
        <w:spacing w:after="0" w:line="226" w:lineRule="auto"/>
        <w:ind w:right="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7AC1">
        <w:rPr>
          <w:rFonts w:ascii="Times New Roman" w:eastAsia="Calibri" w:hAnsi="Times New Roman" w:cs="Times New Roman"/>
          <w:b/>
          <w:i/>
          <w:sz w:val="28"/>
          <w:szCs w:val="28"/>
        </w:rPr>
        <w:t>Сведения о проведенной работе с операторами связи по их подключению к системе «</w:t>
      </w:r>
      <w:proofErr w:type="spellStart"/>
      <w:r w:rsidRPr="00367AC1">
        <w:rPr>
          <w:rFonts w:ascii="Times New Roman" w:eastAsia="Calibri" w:hAnsi="Times New Roman" w:cs="Times New Roman"/>
          <w:b/>
          <w:i/>
          <w:sz w:val="28"/>
          <w:szCs w:val="28"/>
        </w:rPr>
        <w:t>Антифрод</w:t>
      </w:r>
      <w:proofErr w:type="spellEnd"/>
      <w:r w:rsidRPr="00367AC1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14:paraId="55DBBCB4" w14:textId="77777777" w:rsidR="00367AC1" w:rsidRPr="00367AC1" w:rsidRDefault="00367AC1" w:rsidP="00367AC1">
      <w:pPr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перечне ЦМУ ССОП ГРЧЦ на подключение в первую очередь в 2023 году к системе «</w:t>
      </w:r>
      <w:proofErr w:type="spell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Антифрод</w:t>
      </w:r>
      <w:proofErr w:type="spellEnd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предназначенной для блокирования входящих 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телефонных соединений с подменных номеров (создана в соответствии с требованиями постановлений Правительства Российской Федерации от 03.11.2022 № 1978 и № 1979) </w:t>
      </w:r>
      <w:r w:rsidRPr="00367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операторов связи:</w:t>
      </w:r>
    </w:p>
    <w:p w14:paraId="69E32D8A" w14:textId="77777777" w:rsidR="00367AC1" w:rsidRPr="00367AC1" w:rsidRDefault="00367AC1" w:rsidP="00367AC1">
      <w:pPr>
        <w:spacing w:after="0" w:line="223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«ТСК» (есть лицензии и </w:t>
      </w:r>
      <w:r w:rsidRPr="00367A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оказывает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МТ</w:t>
      </w:r>
      <w:proofErr w:type="gram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МТЗ);</w:t>
      </w:r>
    </w:p>
    <w:p w14:paraId="4B56F367" w14:textId="77777777" w:rsidR="00367AC1" w:rsidRPr="00367AC1" w:rsidRDefault="00367AC1" w:rsidP="00367AC1">
      <w:pPr>
        <w:spacing w:after="0" w:line="223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</w:t>
      </w:r>
      <w:proofErr w:type="spellEnd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</w:t>
      </w:r>
      <w:proofErr w:type="spellEnd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(есть лицензии и </w:t>
      </w:r>
      <w:r w:rsidRPr="00367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оказывае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услуги МТ</w:t>
      </w:r>
      <w:proofErr w:type="gram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1C4A250" w14:textId="77777777" w:rsidR="00367AC1" w:rsidRPr="00367AC1" w:rsidRDefault="00367AC1" w:rsidP="00367AC1">
      <w:pPr>
        <w:spacing w:after="0" w:line="223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«Тверь» (есть лицензии и </w:t>
      </w:r>
      <w:r w:rsidRPr="00367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оказывае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услуги МТ</w:t>
      </w:r>
      <w:proofErr w:type="gram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F93C67B" w14:textId="77777777" w:rsidR="00367AC1" w:rsidRPr="00367AC1" w:rsidRDefault="00367AC1" w:rsidP="00367AC1">
      <w:pPr>
        <w:spacing w:after="0" w:line="223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«АННЕТ» (есть </w:t>
      </w:r>
      <w:proofErr w:type="gram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</w:t>
      </w:r>
      <w:proofErr w:type="gramEnd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оказывает ПДГИ);</w:t>
      </w:r>
    </w:p>
    <w:p w14:paraId="73323A57" w14:textId="77777777" w:rsidR="00367AC1" w:rsidRPr="00367AC1" w:rsidRDefault="00367AC1" w:rsidP="00367AC1">
      <w:pPr>
        <w:spacing w:after="0" w:line="223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«АТ Консалтинг» (есть </w:t>
      </w:r>
      <w:proofErr w:type="gram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</w:t>
      </w:r>
      <w:proofErr w:type="gramEnd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67A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оказывает 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ПКП);</w:t>
      </w:r>
    </w:p>
    <w:p w14:paraId="68F51DC1" w14:textId="77777777" w:rsidR="00367AC1" w:rsidRPr="00367AC1" w:rsidRDefault="00367AC1" w:rsidP="00367AC1">
      <w:pPr>
        <w:spacing w:after="0" w:line="223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«ХАБСТАР» (есть лицензия, но </w:t>
      </w:r>
      <w:r w:rsidRPr="00367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оказывает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ПДГИ).</w:t>
      </w:r>
    </w:p>
    <w:p w14:paraId="1E836296" w14:textId="77777777" w:rsidR="00367AC1" w:rsidRPr="00367AC1" w:rsidRDefault="00367AC1" w:rsidP="00367AC1">
      <w:pPr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«СВЯЗЬСЕРВИС» (есть лицензии и </w:t>
      </w:r>
      <w:r w:rsidRPr="00367A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оказывает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МТ</w:t>
      </w:r>
      <w:proofErr w:type="gram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169D66E" w14:textId="77777777" w:rsidR="00367AC1" w:rsidRPr="00367AC1" w:rsidRDefault="00367AC1" w:rsidP="00367AC1">
      <w:pPr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Криптоком</w:t>
      </w:r>
      <w:proofErr w:type="spellEnd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(есть лицензии и </w:t>
      </w:r>
      <w:r w:rsidRPr="00367A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оказывает</w:t>
      </w: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МТ</w:t>
      </w:r>
      <w:proofErr w:type="gram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4540DCE" w14:textId="77777777" w:rsidR="00367AC1" w:rsidRPr="00367AC1" w:rsidRDefault="00367AC1" w:rsidP="00367AC1">
      <w:pPr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указаниями ЦА Роскомнадзора Управлением в июне текущего года была проведена работа с данными операторами по направлению ими в ЦМУ ССОП заявок на получение технических условий на подключение к системе «</w:t>
      </w:r>
      <w:proofErr w:type="spell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Антифрод</w:t>
      </w:r>
      <w:proofErr w:type="spellEnd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(ТУ). В результате проведенной работы всеми операторами связи такие заявки направлены. Двумя операторами связи: ООО «СВЯЗЬСЕРВИС» </w:t>
      </w:r>
      <w:proofErr w:type="gram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Криптоком</w:t>
      </w:r>
      <w:proofErr w:type="spellEnd"/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уже ТУ получены и ведутся работы по их реализации.</w:t>
      </w:r>
    </w:p>
    <w:p w14:paraId="67A27B7D" w14:textId="77777777" w:rsidR="00367AC1" w:rsidRPr="00367AC1" w:rsidRDefault="00367AC1" w:rsidP="00367AC1">
      <w:pPr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оператором связи (лицензиатом), ООО «ХАБСТАР» направлено ходатайство в ЦМУ ССОП об исключении его из перечня в связи с неоказанием услуг связи и направлением заявления в Роскомнадзор о прекращении действия лицензии на ПДГИ.</w:t>
      </w:r>
    </w:p>
    <w:p w14:paraId="5F685A94" w14:textId="77777777" w:rsidR="00367AC1" w:rsidRPr="00367AC1" w:rsidRDefault="00367AC1" w:rsidP="00367AC1">
      <w:pPr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ТУ остальными операторами связи поставлено на контроль.</w:t>
      </w:r>
    </w:p>
    <w:p w14:paraId="4167B662" w14:textId="77777777" w:rsidR="00367AC1" w:rsidRPr="00367AC1" w:rsidRDefault="00367AC1" w:rsidP="00367AC1">
      <w:pPr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CA68B" w14:textId="77777777" w:rsidR="00367AC1" w:rsidRPr="00367AC1" w:rsidRDefault="00367AC1" w:rsidP="00367AC1">
      <w:pPr>
        <w:numPr>
          <w:ilvl w:val="1"/>
          <w:numId w:val="2"/>
        </w:numPr>
        <w:tabs>
          <w:tab w:val="left" w:pos="1222"/>
        </w:tabs>
        <w:spacing w:after="0" w:line="223" w:lineRule="auto"/>
        <w:ind w:left="0" w:right="20" w:firstLine="709"/>
        <w:jc w:val="center"/>
        <w:rPr>
          <w:rFonts w:ascii="Times" w:eastAsia="Calibri" w:hAnsi="Times" w:cs="Times New Roman"/>
          <w:b/>
          <w:sz w:val="28"/>
          <w:szCs w:val="28"/>
        </w:rPr>
      </w:pPr>
      <w:r w:rsidRPr="00367AC1">
        <w:rPr>
          <w:rFonts w:ascii="Times New Roman" w:eastAsia="Calibri" w:hAnsi="Times New Roman" w:cs="Times New Roman"/>
          <w:b/>
          <w:sz w:val="28"/>
          <w:szCs w:val="28"/>
        </w:rPr>
        <w:t>Сведения о проведенной работе с операторами связи по установке технических</w:t>
      </w:r>
      <w:r w:rsidRPr="00367AC1">
        <w:rPr>
          <w:rFonts w:ascii="Times" w:eastAsia="Calibri" w:hAnsi="Times" w:cs="Times New Roman"/>
          <w:b/>
          <w:sz w:val="28"/>
          <w:szCs w:val="28"/>
        </w:rPr>
        <w:t xml:space="preserve"> </w:t>
      </w:r>
      <w:r w:rsidRPr="00367AC1">
        <w:rPr>
          <w:rFonts w:ascii="Times New Roman" w:eastAsia="Calibri" w:hAnsi="Times New Roman" w:cs="Times New Roman"/>
          <w:b/>
          <w:sz w:val="28"/>
          <w:szCs w:val="28"/>
        </w:rPr>
        <w:t>сре</w:t>
      </w:r>
      <w:proofErr w:type="gramStart"/>
      <w:r w:rsidRPr="00367AC1">
        <w:rPr>
          <w:rFonts w:ascii="Times New Roman" w:eastAsia="Calibri" w:hAnsi="Times New Roman" w:cs="Times New Roman"/>
          <w:b/>
          <w:sz w:val="28"/>
          <w:szCs w:val="28"/>
        </w:rPr>
        <w:t>дств</w:t>
      </w:r>
      <w:r w:rsidRPr="00367AC1">
        <w:rPr>
          <w:rFonts w:ascii="Times" w:eastAsia="Calibri" w:hAnsi="Times" w:cs="Times New Roman"/>
          <w:b/>
          <w:sz w:val="28"/>
          <w:szCs w:val="28"/>
        </w:rPr>
        <w:t xml:space="preserve"> </w:t>
      </w:r>
      <w:r w:rsidRPr="00367AC1">
        <w:rPr>
          <w:rFonts w:ascii="Times New Roman" w:eastAsia="Calibri" w:hAnsi="Times New Roman" w:cs="Times New Roman"/>
          <w:b/>
          <w:sz w:val="28"/>
          <w:szCs w:val="28"/>
        </w:rPr>
        <w:t>пр</w:t>
      </w:r>
      <w:proofErr w:type="gramEnd"/>
      <w:r w:rsidRPr="00367AC1">
        <w:rPr>
          <w:rFonts w:ascii="Times New Roman" w:eastAsia="Calibri" w:hAnsi="Times New Roman" w:cs="Times New Roman"/>
          <w:b/>
          <w:sz w:val="28"/>
          <w:szCs w:val="28"/>
        </w:rPr>
        <w:t>отиводействия</w:t>
      </w:r>
      <w:r w:rsidRPr="00367AC1">
        <w:rPr>
          <w:rFonts w:ascii="Times" w:eastAsia="Calibri" w:hAnsi="Times" w:cs="Times New Roman"/>
          <w:b/>
          <w:sz w:val="28"/>
          <w:szCs w:val="28"/>
        </w:rPr>
        <w:t xml:space="preserve"> </w:t>
      </w:r>
      <w:r w:rsidRPr="00367AC1">
        <w:rPr>
          <w:rFonts w:ascii="Times New Roman" w:eastAsia="Calibri" w:hAnsi="Times New Roman" w:cs="Times New Roman"/>
          <w:b/>
          <w:sz w:val="28"/>
          <w:szCs w:val="28"/>
        </w:rPr>
        <w:t>угрозам</w:t>
      </w:r>
      <w:r w:rsidRPr="00367AC1">
        <w:rPr>
          <w:rFonts w:ascii="Times" w:eastAsia="Calibri" w:hAnsi="Times" w:cs="Times New Roman"/>
          <w:b/>
          <w:sz w:val="28"/>
          <w:szCs w:val="28"/>
        </w:rPr>
        <w:t xml:space="preserve"> (</w:t>
      </w:r>
      <w:r w:rsidRPr="00367AC1">
        <w:rPr>
          <w:rFonts w:ascii="Times New Roman" w:eastAsia="Calibri" w:hAnsi="Times New Roman" w:cs="Times New Roman"/>
          <w:b/>
          <w:sz w:val="28"/>
          <w:szCs w:val="28"/>
        </w:rPr>
        <w:t>ТСПУ</w:t>
      </w:r>
      <w:r w:rsidRPr="00367AC1">
        <w:rPr>
          <w:rFonts w:ascii="Times" w:eastAsia="Calibri" w:hAnsi="Times" w:cs="Times New Roman"/>
          <w:b/>
          <w:sz w:val="28"/>
          <w:szCs w:val="28"/>
        </w:rPr>
        <w:t>)</w:t>
      </w:r>
    </w:p>
    <w:p w14:paraId="401DED46" w14:textId="77777777" w:rsidR="00367AC1" w:rsidRPr="00367AC1" w:rsidRDefault="00367AC1" w:rsidP="00367AC1">
      <w:pPr>
        <w:tabs>
          <w:tab w:val="left" w:pos="1222"/>
        </w:tabs>
        <w:spacing w:after="0" w:line="223" w:lineRule="auto"/>
        <w:ind w:left="709" w:right="20"/>
        <w:rPr>
          <w:rFonts w:ascii="Times" w:eastAsia="Calibri" w:hAnsi="Times" w:cs="Times New Roman"/>
          <w:b/>
          <w:sz w:val="28"/>
          <w:szCs w:val="28"/>
        </w:rPr>
      </w:pPr>
    </w:p>
    <w:p w14:paraId="57247AE8" w14:textId="77777777" w:rsidR="00367AC1" w:rsidRPr="00367AC1" w:rsidRDefault="00367AC1" w:rsidP="00367AC1">
      <w:pPr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В перечень ЦСП ГРЧЦ на установку ТСПУ в первом полугодии 2023 года внесено 3 </w:t>
      </w:r>
      <w:proofErr w:type="gramStart"/>
      <w:r w:rsidRPr="00367AC1">
        <w:rPr>
          <w:rFonts w:ascii="Times New Roman" w:eastAsia="Calibri" w:hAnsi="Times New Roman" w:cs="Times New Roman"/>
          <w:sz w:val="28"/>
          <w:szCs w:val="28"/>
        </w:rPr>
        <w:t>региональных</w:t>
      </w:r>
      <w:proofErr w:type="gramEnd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оператора связи:</w:t>
      </w:r>
    </w:p>
    <w:p w14:paraId="1ACCD1BE" w14:textId="4E99696D" w:rsidR="00367AC1" w:rsidRPr="00367AC1" w:rsidRDefault="00367AC1" w:rsidP="00367AC1">
      <w:pPr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Линк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ООО «ЛАН-Оптик», </w:t>
      </w:r>
      <w:r w:rsidRPr="00367AC1">
        <w:rPr>
          <w:rFonts w:ascii="Times New Roman" w:eastAsia="Calibri" w:hAnsi="Times New Roman" w:cs="Times New Roman"/>
          <w:sz w:val="28"/>
          <w:szCs w:val="28"/>
        </w:rPr>
        <w:t>ООО «АННЕТ».</w:t>
      </w:r>
    </w:p>
    <w:p w14:paraId="3E97306D" w14:textId="77777777" w:rsidR="00367AC1" w:rsidRPr="00367AC1" w:rsidRDefault="00367AC1" w:rsidP="00367AC1">
      <w:pPr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В отчетный период Управлением была проведена работа с данными операторами связи от подготовки «нулевого цикла» </w:t>
      </w:r>
      <w:proofErr w:type="gramStart"/>
      <w:r w:rsidRPr="00367AC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установке ТСПУ.</w:t>
      </w:r>
    </w:p>
    <w:p w14:paraId="4929AD99" w14:textId="77777777" w:rsidR="00367AC1" w:rsidRPr="00367AC1" w:rsidRDefault="00367AC1" w:rsidP="00367AC1">
      <w:pPr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ООО «АННЕТ»: обследование специалистами ГРЧЦ проведено 11.01.2023, протокол обследования подписан 08.02.2023, полученные от ЦСП технические условия (ТУ) исполнены 21.03.2023, уведомление о готовности УС к установке ТСПУ с приложением фотоотчета направлено в ЦСП 21.03.2023. ТСПУ </w:t>
      </w:r>
      <w:proofErr w:type="gramStart"/>
      <w:r w:rsidRPr="00367AC1">
        <w:rPr>
          <w:rFonts w:ascii="Times New Roman" w:eastAsia="Calibri" w:hAnsi="Times New Roman" w:cs="Times New Roman"/>
          <w:sz w:val="28"/>
          <w:szCs w:val="28"/>
        </w:rPr>
        <w:t>установлены</w:t>
      </w:r>
      <w:proofErr w:type="gramEnd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AC1">
        <w:rPr>
          <w:rFonts w:ascii="Times New Roman" w:eastAsia="Calibri" w:hAnsi="Times New Roman" w:cs="Times New Roman"/>
          <w:b/>
          <w:sz w:val="28"/>
          <w:szCs w:val="28"/>
        </w:rPr>
        <w:t>15.06.2023</w:t>
      </w:r>
      <w:r w:rsidRPr="00367AC1">
        <w:rPr>
          <w:rFonts w:ascii="Times New Roman" w:eastAsia="Calibri" w:hAnsi="Times New Roman" w:cs="Times New Roman"/>
          <w:sz w:val="28"/>
          <w:szCs w:val="28"/>
        </w:rPr>
        <w:t>. Тестирование успешно завершено 21.06.2023.</w:t>
      </w:r>
    </w:p>
    <w:p w14:paraId="5EF5A4EA" w14:textId="77777777" w:rsidR="00367AC1" w:rsidRPr="00367AC1" w:rsidRDefault="00367AC1" w:rsidP="00367AC1">
      <w:pPr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ООО «ЛАН-Оптик»: обследование специалистами ГРЧЦ проведено 11.01.2023, протокол обследования подписан 13.01.2023, полученные от ЦСП ТУ исполнены 03.03.2023, уведомление в ЦСП о готовности УС к установке ТСПУ с приложением фотоотчета направлено в ЦСП 03.03.2023. ТСПУ </w:t>
      </w:r>
      <w:proofErr w:type="gramStart"/>
      <w:r w:rsidRPr="00367AC1">
        <w:rPr>
          <w:rFonts w:ascii="Times New Roman" w:eastAsia="Calibri" w:hAnsi="Times New Roman" w:cs="Times New Roman"/>
          <w:sz w:val="28"/>
          <w:szCs w:val="28"/>
        </w:rPr>
        <w:t>установлены</w:t>
      </w:r>
      <w:proofErr w:type="gramEnd"/>
      <w:r w:rsidRPr="00367AC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367AC1">
        <w:rPr>
          <w:rFonts w:ascii="Times New Roman" w:eastAsia="Calibri" w:hAnsi="Times New Roman" w:cs="Times New Roman"/>
          <w:b/>
          <w:sz w:val="28"/>
          <w:szCs w:val="28"/>
        </w:rPr>
        <w:t>19.06.2023</w:t>
      </w:r>
      <w:r w:rsidRPr="00367AC1">
        <w:rPr>
          <w:rFonts w:ascii="Times New Roman" w:eastAsia="Calibri" w:hAnsi="Times New Roman" w:cs="Times New Roman"/>
          <w:sz w:val="28"/>
          <w:szCs w:val="28"/>
        </w:rPr>
        <w:t>. Тестирование успешно завершено 27.06.2023.</w:t>
      </w:r>
    </w:p>
    <w:p w14:paraId="33EAE30E" w14:textId="424557FD" w:rsidR="00722125" w:rsidRPr="009B6AEA" w:rsidRDefault="00367AC1" w:rsidP="00367AC1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367AC1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367AC1">
        <w:rPr>
          <w:rFonts w:ascii="Times New Roman" w:eastAsia="Calibri" w:hAnsi="Times New Roman" w:cs="Times New Roman"/>
          <w:sz w:val="28"/>
          <w:szCs w:val="28"/>
        </w:rPr>
        <w:t>Фаст</w:t>
      </w:r>
      <w:proofErr w:type="spellEnd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7AC1">
        <w:rPr>
          <w:rFonts w:ascii="Times New Roman" w:eastAsia="Calibri" w:hAnsi="Times New Roman" w:cs="Times New Roman"/>
          <w:sz w:val="28"/>
          <w:szCs w:val="28"/>
        </w:rPr>
        <w:t>Линк</w:t>
      </w:r>
      <w:proofErr w:type="spellEnd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»: обследование специалистами ГРЧЦ проведено 03.03.2023, протокол обследования подписан 22.03.2023, полученные 28.03.2023 от ЦСП ТУ исполнены 24.04.2023, уведомление о готовности УС к установке ТСПУ с приложением фотоотчета направлено в ЦСП 26.04.2023. ТСПУ </w:t>
      </w:r>
      <w:proofErr w:type="gramStart"/>
      <w:r w:rsidRPr="00367AC1">
        <w:rPr>
          <w:rFonts w:ascii="Times New Roman" w:eastAsia="Calibri" w:hAnsi="Times New Roman" w:cs="Times New Roman"/>
          <w:sz w:val="28"/>
          <w:szCs w:val="28"/>
        </w:rPr>
        <w:t>установлены</w:t>
      </w:r>
      <w:proofErr w:type="gramEnd"/>
      <w:r w:rsidRPr="00367A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AC1">
        <w:rPr>
          <w:rFonts w:ascii="Times New Roman" w:eastAsia="Calibri" w:hAnsi="Times New Roman" w:cs="Times New Roman"/>
          <w:b/>
          <w:sz w:val="28"/>
          <w:szCs w:val="28"/>
        </w:rPr>
        <w:t>27.06.2023</w:t>
      </w:r>
      <w:r w:rsidRPr="00367AC1">
        <w:rPr>
          <w:rFonts w:ascii="Times New Roman" w:eastAsia="Calibri" w:hAnsi="Times New Roman" w:cs="Times New Roman"/>
          <w:sz w:val="28"/>
          <w:szCs w:val="28"/>
        </w:rPr>
        <w:t>. Тестирование успешно завершено 30.06.2023.</w:t>
      </w:r>
      <w:r w:rsidR="00722125"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br w:type="page"/>
      </w:r>
    </w:p>
    <w:p w14:paraId="36DDCF38" w14:textId="77777777" w:rsidR="007B6263" w:rsidRPr="003B411C" w:rsidRDefault="00722125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F82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</w:t>
      </w:r>
      <w:r w:rsidRPr="007B62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7B6263" w:rsidRPr="003B411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Сведения о выполнении полномочий в сфере массовых коммуникаций</w:t>
      </w:r>
    </w:p>
    <w:p w14:paraId="76636D22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5EB0BA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2.1. Регистрационная деятельность</w:t>
      </w:r>
    </w:p>
    <w:p w14:paraId="4EAEC7AE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2F3E92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2.1.1 Статистические данные.</w:t>
      </w:r>
    </w:p>
    <w:p w14:paraId="09803126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На территории Тверской области расположены редакции 223 действующих СМИ, из них печатных периодических изданий – 104, телеканалов – 19, радиоканалов – 42, сетевых изданий – 45, электронных периодических изданий – 2, информационных агентств – 11.</w:t>
      </w:r>
    </w:p>
    <w:p w14:paraId="15EA2492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Из 223 действующих СМИ, редакции которых расположены на территории Тверской области, 129 зарегистрировано Управлением.</w:t>
      </w:r>
    </w:p>
    <w:p w14:paraId="5289BD7E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377D6B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F1DD84" wp14:editId="74CBF2E2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0D321E7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85EF4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Количество СМИ, находящихся в реестре на протяжении четырех лет, отражено на диаграмме:</w:t>
      </w:r>
    </w:p>
    <w:p w14:paraId="57EF8DC8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1F1504" w14:textId="77777777" w:rsidR="007B6263" w:rsidRPr="003B411C" w:rsidRDefault="007B6263" w:rsidP="007B62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31B173" wp14:editId="40717174">
            <wp:extent cx="5295900" cy="19050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F75E862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60DEB5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 xml:space="preserve">Прослеживается тенденция по уменьшению количества СМИ, находящихся в реестре. Это объясняется работой Управления в течение трех последних лет по </w:t>
      </w:r>
      <w:r w:rsidRPr="003B411C">
        <w:rPr>
          <w:rFonts w:ascii="Times New Roman" w:hAnsi="Times New Roman" w:cs="Times New Roman"/>
          <w:sz w:val="28"/>
          <w:szCs w:val="28"/>
        </w:rPr>
        <w:lastRenderedPageBreak/>
        <w:t>исключению из реестра средств массовой информации, не выходящих в свет (эфир) более одного года (работа с учредителями СМИ по предоставлению уведомлений о прекращении деятельности, подача административных исковых заявлений о признании регистрации СМИ недействительной, проверка прекращения деятельности учредителя – юридического лица).</w:t>
      </w:r>
    </w:p>
    <w:p w14:paraId="344C76D5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7477A23E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2.1.2 Количественные данные, отражающие регистрационную деятельность Управления (первичная регистрация, внесение изменений в запись).</w:t>
      </w:r>
    </w:p>
    <w:p w14:paraId="2C980EB3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>Во 2 квартале 2023 года поступило 2 заявления на регистрацию средств массовой информации.</w:t>
      </w:r>
    </w:p>
    <w:p w14:paraId="6078AB56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>Во 2 квартале 2023 года поступило 1 заявление на внесение изменений в реестровую запись.</w:t>
      </w:r>
    </w:p>
    <w:p w14:paraId="1051F8EF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>Количественные данные, отражающие регистрационную деятельность, приведены на диаграмме:</w:t>
      </w:r>
    </w:p>
    <w:p w14:paraId="33C79183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261A45" w14:textId="77777777" w:rsidR="007B6263" w:rsidRPr="003B411C" w:rsidRDefault="007B6263" w:rsidP="007B62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B1A3F76" wp14:editId="19018748">
            <wp:extent cx="5661329" cy="2838616"/>
            <wp:effectExtent l="0" t="0" r="0" b="0"/>
            <wp:docPr id="2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2CA8E13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B953E7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>Во 2 квартале 2023 года продолжилась работа по прекращению действия СМИ, не выходящих в свет (эфир) более года. Это связано работой по «чистке реестра». В адрес редакций средств массовой информации направлено 8 информационных писем о фактах. За отчетный период поступило 3 уведомления о прекращении деятельности СМИ. Материалы проанализированы, внесены в ЕИС, подготовлены приказы о прекращении деятельности СМИ и замене мероприятий в плане деятельности Управления на 2023 г.</w:t>
      </w:r>
    </w:p>
    <w:p w14:paraId="63D4BF6D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>За отчетный период внесено в реестр зарегистрированных СМИ 3 уведомления учредителей СМИ об изменениях периодичности, максимального объема, 0 уведомлений о приостановлении деятельности СМИ, 0 уведомлений о прекращении деятельности СМИ, 0 уведомлений о возобновлении деятельности СМИ.</w:t>
      </w:r>
    </w:p>
    <w:p w14:paraId="73C091C2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 xml:space="preserve">Заявлений на выдачу выписок из реестра не поступало. </w:t>
      </w:r>
    </w:p>
    <w:p w14:paraId="3DA4C586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lastRenderedPageBreak/>
        <w:t>По состоянию на 30.06.2023 в статусе «деятельность приостановлена» находится 4 СМИ зарегистрированных Управлением:</w:t>
      </w:r>
    </w:p>
    <w:p w14:paraId="753A7DDE" w14:textId="77777777" w:rsidR="007B6263" w:rsidRPr="003B411C" w:rsidRDefault="007B6263" w:rsidP="007B62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>- периодическое печатное издание газета «Быль нового Ржева», действие СМИ приостановлено с 01.07.2022 по 01.07.2023;</w:t>
      </w:r>
    </w:p>
    <w:p w14:paraId="5FFBA5D5" w14:textId="77777777" w:rsidR="007B6263" w:rsidRPr="003B411C" w:rsidRDefault="007B6263" w:rsidP="007B62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>- периодическое печатное издание газета «Идём Ва-Банк», действие СМИ приостановлено с 18.07.2021 по 18.01.2023;</w:t>
      </w:r>
    </w:p>
    <w:p w14:paraId="5415C3B4" w14:textId="77777777" w:rsidR="007B6263" w:rsidRPr="003B411C" w:rsidRDefault="007B6263" w:rsidP="007B626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>- периодическое печатное издание газета «Тверской Пенсионер», действие СМИ приостановлено с 01.02.2022 по 01.11.2023;</w:t>
      </w:r>
    </w:p>
    <w:p w14:paraId="6201BCBC" w14:textId="77777777" w:rsidR="007B6263" w:rsidRPr="003B411C" w:rsidRDefault="007B6263" w:rsidP="007B6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>- периодическое печатное издание газета «Прометей+», действие СМИ приостановлено с 10.01.2023 по 31.12.2023.</w:t>
      </w:r>
    </w:p>
    <w:p w14:paraId="77B26B29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C5EF32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2.1.3 Характеристика медиапространства региона.</w:t>
      </w:r>
    </w:p>
    <w:p w14:paraId="4E7608D6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3DD203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>В целом медиапространство региона за отчетный период изменений не претерпело. Как и ранее выделяются СМИ и медиахолдинги, принадлежащие госсектору, частные медиахолдинги, партийные ресурсы, а также ресурсы оппозиционной направленности</w:t>
      </w:r>
      <w:r w:rsidRPr="003B411C">
        <w:rPr>
          <w:rFonts w:ascii="Times New Roman" w:hAnsi="Times New Roman" w:cs="Times New Roman"/>
          <w:sz w:val="28"/>
          <w:szCs w:val="28"/>
        </w:rPr>
        <w:t>.</w:t>
      </w:r>
    </w:p>
    <w:p w14:paraId="5BAE6F84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 xml:space="preserve">Крупнейшие игроки </w:t>
      </w:r>
      <w:r w:rsidRPr="003B411C">
        <w:rPr>
          <w:rFonts w:ascii="Times New Roman" w:hAnsi="Times New Roman" w:cs="Times New Roman"/>
          <w:sz w:val="28"/>
          <w:szCs w:val="28"/>
        </w:rPr>
        <w:t>из госсектора: Ассоциация телерадиокомпаний «Говорит и показывает Верхневолжье»; медиахолдинг государственное автономное учреждение региональное информационное агентство «Верхневолжье»; НП «Верхневолжская ассоциация периодической печати».</w:t>
      </w:r>
    </w:p>
    <w:p w14:paraId="4DF8FE28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 xml:space="preserve">Крупнейшими игроками из частного сектора продолжают оставаться: </w:t>
      </w:r>
    </w:p>
    <w:p w14:paraId="643B3140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медиагруппа «Тверской проспект» (</w:t>
      </w:r>
      <w:proofErr w:type="spellStart"/>
      <w:r w:rsidRPr="003B411C">
        <w:rPr>
          <w:rFonts w:ascii="Times New Roman" w:hAnsi="Times New Roman" w:cs="Times New Roman"/>
          <w:sz w:val="28"/>
          <w:szCs w:val="28"/>
        </w:rPr>
        <w:t>Ялышев</w:t>
      </w:r>
      <w:proofErr w:type="spellEnd"/>
      <w:r w:rsidRPr="003B411C">
        <w:rPr>
          <w:rFonts w:ascii="Times New Roman" w:hAnsi="Times New Roman" w:cs="Times New Roman"/>
          <w:sz w:val="28"/>
          <w:szCs w:val="28"/>
        </w:rPr>
        <w:t xml:space="preserve"> Игорь), специализирующаяся на телерадиовещании, в которую входят 13% телерадиовещателей (в том числе ТК «Тверской проспект-Регион» - 21 кнопка 100% собственного контента и ТК «ПАНОРАМА ТВ» - 22 кнопка); </w:t>
      </w:r>
    </w:p>
    <w:p w14:paraId="4DDD5398" w14:textId="77777777" w:rsidR="007B6263" w:rsidRPr="003B411C" w:rsidRDefault="007B6263" w:rsidP="007B6263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11C">
        <w:rPr>
          <w:rFonts w:ascii="Times New Roman" w:hAnsi="Times New Roman" w:cs="Times New Roman"/>
          <w:sz w:val="28"/>
          <w:szCs w:val="28"/>
        </w:rPr>
        <w:t>м</w:t>
      </w:r>
      <w:r w:rsidRPr="003B411C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едиахолдинг «Пилот», (Зеленов Денис, Ищенко Э.А.), специализирующийся на распространении информации в сетевых изданиях (</w:t>
      </w:r>
      <w:r w:rsidRPr="003B411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«RZHEVGRAD», «KONAKOVOGRAD», «TVERISPORT.RU» и «TVTVER.RU»</w:t>
      </w:r>
      <w:r w:rsidRPr="003B411C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) и телерадиовещании (входит 1 РК «Пилот», имеющий 100% собственного контента и вещающий на территории 5 городов Тверской области) и 6 сетевых изданий, одним из которых является н</w:t>
      </w:r>
      <w:r w:rsidRPr="003B411C">
        <w:rPr>
          <w:rFonts w:ascii="Times New Roman" w:hAnsi="Times New Roman" w:cs="Times New Roman"/>
          <w:sz w:val="28"/>
          <w:szCs w:val="28"/>
        </w:rPr>
        <w:t>аиболее популярное и цитируемое издание в региональном сегменте - сетевое издание «</w:t>
      </w:r>
      <w:r w:rsidRPr="003B4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Tverigrad.ru»</w:t>
      </w:r>
      <w:r w:rsidRPr="003B411C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14:paraId="3EDCC4E9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3B411C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радиохолдинг «Свежий ветер» (</w:t>
      </w:r>
      <w:proofErr w:type="spellStart"/>
      <w:r w:rsidRPr="003B411C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Кумачёва</w:t>
      </w:r>
      <w:proofErr w:type="spellEnd"/>
      <w:r w:rsidRPr="003B411C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Ирина), специализирующийся на радиовещании, в который входит 12% радиовещателей (9 радиостанций).</w:t>
      </w:r>
    </w:p>
    <w:p w14:paraId="367AFE8E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eastAsiaTheme="majorEastAsia" w:hAnsi="Times New Roman" w:cs="Times New Roman"/>
          <w:bCs/>
          <w:sz w:val="28"/>
          <w:szCs w:val="28"/>
          <w:u w:val="single"/>
          <w:lang w:eastAsia="ru-RU"/>
        </w:rPr>
        <w:t xml:space="preserve">Региональная оппозиция представлена Интернет-ресурсами: </w:t>
      </w:r>
      <w:r w:rsidRPr="003B411C">
        <w:rPr>
          <w:rFonts w:ascii="Times New Roman" w:hAnsi="Times New Roman" w:cs="Times New Roman"/>
          <w:sz w:val="28"/>
          <w:szCs w:val="28"/>
        </w:rPr>
        <w:t>«Другая Тверь», количество просмотров ресурса за месяц – 40 тыс., количество посетителей – более 25,3 тыс. человек; «</w:t>
      </w:r>
      <w:r w:rsidRPr="003B411C">
        <w:rPr>
          <w:rFonts w:ascii="Times New Roman" w:eastAsia="Arial" w:hAnsi="Times New Roman" w:cs="Times New Roman"/>
          <w:sz w:val="28"/>
          <w:szCs w:val="28"/>
        </w:rPr>
        <w:t>Тверь 24</w:t>
      </w:r>
      <w:r w:rsidRPr="003B411C">
        <w:rPr>
          <w:rFonts w:ascii="Times New Roman" w:hAnsi="Times New Roman" w:cs="Times New Roman"/>
          <w:sz w:val="28"/>
          <w:szCs w:val="28"/>
        </w:rPr>
        <w:t>». Данный ресурс характерен неактивной критикой в адрес государственных органов власти.</w:t>
      </w:r>
    </w:p>
    <w:p w14:paraId="2784543F" w14:textId="77777777" w:rsidR="007B6263" w:rsidRPr="003B411C" w:rsidRDefault="007B6263" w:rsidP="007B626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4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А. </w:t>
      </w:r>
      <w:proofErr w:type="spellStart"/>
      <w:r w:rsidRPr="003B4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Важенков</w:t>
      </w:r>
      <w:proofErr w:type="spellEnd"/>
      <w:r w:rsidRPr="003B4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(представитель умеренной оппозиции в региональных социальных сетях сети «Интернет») включен в Реестр иностранных средств массовой информации, выполняющих функции иностранного агента.</w:t>
      </w:r>
    </w:p>
    <w:p w14:paraId="1AA0B361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Количество подписчиков и друзей составляет 3,2 тыс. человек. Количество просмотров видеоматериалов составляет в среднем от 100 человек до 7 тыс. человек.</w:t>
      </w:r>
    </w:p>
    <w:p w14:paraId="220E5673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411C">
        <w:rPr>
          <w:rFonts w:ascii="Times New Roman" w:hAnsi="Times New Roman" w:cs="Times New Roman"/>
          <w:sz w:val="28"/>
          <w:szCs w:val="28"/>
        </w:rPr>
        <w:t xml:space="preserve">Наиболее популярными и формирующими информационную повестку в регионе продолжают оставаться </w:t>
      </w:r>
      <w:r w:rsidRPr="003B4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информационное агентство </w:t>
      </w:r>
      <w:r w:rsidRPr="003B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«Твоё Информационное Агентство (ТИА)», сетевые издания </w:t>
      </w:r>
      <w:r w:rsidRPr="003B4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«Tverigrad.ru» и «Afanasy.biz.», ЭПИ </w:t>
      </w:r>
      <w:r w:rsidRPr="003B411C">
        <w:rPr>
          <w:rFonts w:ascii="Times New Roman" w:eastAsia="Times New Roman" w:hAnsi="Times New Roman" w:cs="Times New Roman"/>
          <w:sz w:val="28"/>
          <w:szCs w:val="28"/>
          <w:lang w:eastAsia="ru-RU"/>
        </w:rPr>
        <w:t>«Tverlife.ru («</w:t>
      </w:r>
      <w:proofErr w:type="spellStart"/>
      <w:r w:rsidRPr="003B41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Тверьлайф.ру</w:t>
      </w:r>
      <w:proofErr w:type="spellEnd"/>
      <w:r w:rsidRPr="003B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»)», </w:t>
      </w:r>
      <w:r w:rsidRPr="003B4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газета «Тверские ведомости» и </w:t>
      </w:r>
      <w:r w:rsidRPr="003B411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ГТРК Тверь.</w:t>
      </w:r>
    </w:p>
    <w:p w14:paraId="1B1734D3" w14:textId="77777777" w:rsidR="007B6263" w:rsidRPr="003B411C" w:rsidRDefault="007B6263" w:rsidP="007B626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медиапространстве региона сохраняется тенденция к увеличению читательской аудитории онлайн-ресурсов, показатели которой во многом превзошли показатели печатной прессы.</w:t>
      </w:r>
    </w:p>
    <w:p w14:paraId="64523B39" w14:textId="77777777" w:rsidR="007B6263" w:rsidRPr="003B411C" w:rsidRDefault="007B6263" w:rsidP="007B626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 2021 года состоялось заседание Федеральной конкурсной комиссии по телерадиовещанию с целью проведения процедуры выбора муниципального обязательного общедоступного телеканала («22 кнопка»).</w:t>
      </w:r>
    </w:p>
    <w:p w14:paraId="41B6D8DE" w14:textId="77777777" w:rsidR="007B6263" w:rsidRPr="003B411C" w:rsidRDefault="007B6263" w:rsidP="007B626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муниципальным образованием, на территории распространяется обязательный общедоступный телеканал, стал городской округ город Тверь.</w:t>
      </w:r>
    </w:p>
    <w:p w14:paraId="1EAA8A5A" w14:textId="77777777" w:rsidR="007B6263" w:rsidRPr="003B411C" w:rsidRDefault="007B6263" w:rsidP="007B626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конкурса на получение права осуществлять вещание на «22 кнопке» в городском округе городе Тверь признан телеканал «Панорама ТВ» </w:t>
      </w:r>
      <w:r w:rsidRPr="003B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(ООО «Рекламное агентство «Панорама»).</w:t>
      </w:r>
    </w:p>
    <w:p w14:paraId="0F8A6009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 кабельные операторы, работающие на территории городского округа Тверь, обязаны бесплатно транслировать выбранный Федеральной конкурсной комиссией по телерадиовещанию телеканал «Панорама ТВ» на 22 позиции в своих сетях.</w:t>
      </w:r>
    </w:p>
    <w:p w14:paraId="4A92FBBB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2.1.4 Анализ нарушений и недостатков, выявленных при исполнении государственной услуги по регистрации СМИ.</w:t>
      </w:r>
    </w:p>
    <w:p w14:paraId="03D01333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стороны ФОУ и ЦА замечаний по регистрации СМИ во 2 квартале 2023 года не выявлено. </w:t>
      </w:r>
    </w:p>
    <w:p w14:paraId="607D2BF8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Мероприятие внутреннего контроля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средств массовой информации и условий хранения регистрационных дел СМИ, проведено в период с 29.05.2023 по 02.06.2023. В части регистрационной деятельности нарушения и замечания не выявлены. Тем не менее, выявлены замечания в части приобщения документов, подготовленных после мероприятия, к докладным запискам о проведенных систематических наблюдениях на бумажных носителях (уведомления о составлении протоколов об административных правонарушениях, протоколы об административных правонарушениях). Все замечания устранены.</w:t>
      </w:r>
    </w:p>
    <w:p w14:paraId="3D0CBBE2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C90B16F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2.2. Контрольно-надзорная деятельность</w:t>
      </w:r>
    </w:p>
    <w:p w14:paraId="45F3AB1E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F875CA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2.2.1 Систематическое наблюдение в отношении СМИ.</w:t>
      </w:r>
    </w:p>
    <w:p w14:paraId="69CBA2B1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41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Выполнение плана.</w:t>
      </w:r>
    </w:p>
    <w:p w14:paraId="442D581C" w14:textId="77777777" w:rsidR="007B6263" w:rsidRPr="003B411C" w:rsidRDefault="007B6263" w:rsidP="007B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lastRenderedPageBreak/>
        <w:t>В отношении средств массовой информации во 2 квартале 2023 года было запланировано проведение 26 мероприятий систематического наблюдения.</w:t>
      </w:r>
    </w:p>
    <w:p w14:paraId="1A9A1506" w14:textId="77777777" w:rsidR="007B6263" w:rsidRPr="003B411C" w:rsidRDefault="007B6263" w:rsidP="007B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Также проведено 5 внеплановых мероприятия систематического наблюдения в отношении:</w:t>
      </w:r>
    </w:p>
    <w:p w14:paraId="24253B68" w14:textId="77777777" w:rsidR="007B6263" w:rsidRPr="003B411C" w:rsidRDefault="007B6263" w:rsidP="007B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- редакции телеканала (Тверской проспект - Регион (ЭЛ ТУ 69 - 00245);</w:t>
      </w:r>
    </w:p>
    <w:p w14:paraId="4364CF69" w14:textId="77777777" w:rsidR="007B6263" w:rsidRPr="003B411C" w:rsidRDefault="007B6263" w:rsidP="007B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-</w:t>
      </w:r>
      <w:r w:rsidRPr="003B411C">
        <w:t xml:space="preserve"> </w:t>
      </w:r>
      <w:r w:rsidRPr="003B411C">
        <w:rPr>
          <w:rFonts w:ascii="Times New Roman" w:hAnsi="Times New Roman" w:cs="Times New Roman"/>
          <w:sz w:val="28"/>
          <w:szCs w:val="28"/>
        </w:rPr>
        <w:t>редакции радиоканала Джем Медиа (ЭЛ ТУ 50 - 02820);</w:t>
      </w:r>
    </w:p>
    <w:p w14:paraId="0D75C5B1" w14:textId="77777777" w:rsidR="007B6263" w:rsidRPr="003B411C" w:rsidRDefault="007B6263" w:rsidP="007B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- редакции печатного СМИ журнала Вестник Тверского государственного университета. Серия: Педагогика и психология (ПИ ФС 77 - 61037);</w:t>
      </w:r>
    </w:p>
    <w:p w14:paraId="7A2DC2E8" w14:textId="77777777" w:rsidR="007B6263" w:rsidRPr="003B411C" w:rsidRDefault="007B6263" w:rsidP="007B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- редакции печатного СМИ журнала Вестник Тверского государственного университета. Серия: История (ПИ ФС 77 - 61026);</w:t>
      </w:r>
    </w:p>
    <w:p w14:paraId="489B338B" w14:textId="77777777" w:rsidR="007B6263" w:rsidRPr="003B411C" w:rsidRDefault="007B6263" w:rsidP="007B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- редакции печатного СМИ газеты Сельский труженик (ПИ 5-0792).</w:t>
      </w:r>
    </w:p>
    <w:p w14:paraId="05153FAE" w14:textId="77777777" w:rsidR="007B6263" w:rsidRPr="003B411C" w:rsidRDefault="007B6263" w:rsidP="007B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Количественные показатели проведенных мероприятий в отношении СМИ приведены на диаграмме:</w:t>
      </w:r>
    </w:p>
    <w:p w14:paraId="1B38A412" w14:textId="77777777" w:rsidR="007B6263" w:rsidRPr="003B411C" w:rsidRDefault="007B6263" w:rsidP="007B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FB004F" w14:textId="77777777" w:rsidR="007B6263" w:rsidRPr="003B411C" w:rsidRDefault="007B6263" w:rsidP="007B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bCs/>
          <w:noProof/>
          <w:sz w:val="28"/>
          <w:szCs w:val="16"/>
          <w:lang w:eastAsia="ru-RU"/>
        </w:rPr>
        <w:drawing>
          <wp:inline distT="0" distB="0" distL="0" distR="0" wp14:anchorId="6AAFA0D5" wp14:editId="6EB9F6C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647B243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E8CD4" w14:textId="77777777" w:rsidR="007B6263" w:rsidRPr="003B411C" w:rsidRDefault="007B6263" w:rsidP="007B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Во 2 квартале 2023 года мероприятия систематического наблюдения в отношении средств массовой информации не отменялись.</w:t>
      </w:r>
    </w:p>
    <w:p w14:paraId="42BD8EB6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Во 2 квартале 2022 года мероприятия не отменялись, во 2 квартале 2021 года было отменено 1 мероприятие СН СМИ, во 2 квартале 2020 года – 35 мероприятий.</w:t>
      </w:r>
    </w:p>
    <w:p w14:paraId="7D18B2F5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По результатам проведённых во 2 квартале 2023 года мероприятий СН СМИ выявлено 22 нарушения.</w:t>
      </w:r>
    </w:p>
    <w:p w14:paraId="37964EDA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Количественные показатели выявленных и подтверждённых нарушений действующего законодательства в сфере средств массовой информации в отчетном периоде и отчетные периоды прошедших трех лет отражены на диаграмме:</w:t>
      </w:r>
    </w:p>
    <w:p w14:paraId="1C5BBF9D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2A947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3C08C0" wp14:editId="6D28A841">
            <wp:extent cx="5486400" cy="22383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AB4C7F5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67E090" w14:textId="77777777" w:rsidR="007B6263" w:rsidRPr="003B411C" w:rsidRDefault="007B6263" w:rsidP="007B62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B4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CBC537" wp14:editId="6359B5B5">
            <wp:extent cx="6353175" cy="3162300"/>
            <wp:effectExtent l="0" t="0" r="0" b="0"/>
            <wp:docPr id="2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Количество составленных протоколов в отношении СМИ:</w:t>
      </w:r>
    </w:p>
    <w:p w14:paraId="001ED6FF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3A2AB094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9CBBB9" wp14:editId="2EDA48F4">
            <wp:extent cx="5636526" cy="2101755"/>
            <wp:effectExtent l="0" t="0" r="2540" b="133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2C50399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B27C0AD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 xml:space="preserve">Во 2 квартале 2023 года, в сравнении с аналогичными периодами 2020 – 2022 гг. значительно прибавилось нарушение ст. 20 Закона о СМИ в связи с изменившимся подходом к проверке Уставов редакций и договоров с </w:t>
      </w:r>
      <w:r w:rsidRPr="003B411C">
        <w:rPr>
          <w:rFonts w:ascii="Times New Roman" w:hAnsi="Times New Roman" w:cs="Times New Roman"/>
          <w:sz w:val="28"/>
          <w:szCs w:val="28"/>
        </w:rPr>
        <w:lastRenderedPageBreak/>
        <w:t>редакторами. Также увеличилось количество выявленных нарушений статьи 11 Закона о СМИ.</w:t>
      </w:r>
    </w:p>
    <w:p w14:paraId="2F177A40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9B514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2.2.2. Мониторинг информационного пространства.</w:t>
      </w:r>
    </w:p>
    <w:p w14:paraId="19649337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тематического мониторинга.</w:t>
      </w:r>
    </w:p>
    <w:p w14:paraId="42705B61" w14:textId="77777777" w:rsidR="007B6263" w:rsidRPr="003B411C" w:rsidRDefault="007B6263" w:rsidP="007B6263">
      <w:pPr>
        <w:tabs>
          <w:tab w:val="left" w:pos="7065"/>
        </w:tabs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Управлением еженедельно по четвергам направляется задание в Управление по Тверской области филиала ФГУП «ГРЧЦ» в Центральном федеральном округе на проверку региональных программ на наличие признаков нарушений статьи 4 Закона Российской Федерации от 27.12.1991 № 2124-1 «О средствах массовой информации».</w:t>
      </w:r>
    </w:p>
    <w:p w14:paraId="6B6E6D21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Управление по Тверской области филиала ФГУП «ГРЧЦ» в Центральном федеральном округе по четвергам представляет в адрес Управления отчет о проведенном мониторинге.</w:t>
      </w:r>
    </w:p>
    <w:p w14:paraId="065D837A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Во 2 квартале 2023 года нарушений в рамках тематического мониторинга не выявлено.</w:t>
      </w:r>
    </w:p>
    <w:p w14:paraId="4C8995CB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4689B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мониторинга телеканалов и радиоканалов.</w:t>
      </w:r>
    </w:p>
    <w:p w14:paraId="3C6DF6AC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 xml:space="preserve">С мая 2022 года информация о нарушениях в кабельных сетях федеральными телеканалами в Управление не поступает, а производится путем поступления карточек в системе АС МСМК. </w:t>
      </w:r>
    </w:p>
    <w:p w14:paraId="619D01B2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В перечень для мониторинга телеканалов и радиоканалов включен телеканал «Тверской проспект-Регион» (21 кнопка) и телеканал «Панорама ТВ» (22 кнопка).</w:t>
      </w:r>
    </w:p>
    <w:p w14:paraId="5F56E201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В ходе мониторинга региональных телеканалов во 2 квартале 2023 года выявлено 1 нарушение в контенте телеканала «Тверской проспект – Регион», проведено 1 внеплановое систематическое наблюдение.</w:t>
      </w:r>
    </w:p>
    <w:p w14:paraId="23292020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 xml:space="preserve">1 нарушение в части выхода в эфир телеканала Тверской проспект – Регион музыкального клипа «в 90-х» с содержанием нецензурной брани. В отношении главного редактора и редакции средства массовой информации составлены протоколы об административных правонарушениях. В отношении редакции телеканала Тверской проспект - Регион судом назначено административное наказание в виде штрафа в размере 20 000 руб., в отношении главного редактора назначено административное наказание в виде штрафа в размере 5 000 руб. Наказания переквалифицированы в предупреждения. </w:t>
      </w:r>
    </w:p>
    <w:p w14:paraId="7BC22458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Проблемные вопросы взаимодействия с территориальным подразделением ФГУП «ГРЧЦ», в части тематического мониторинга, отсутствуют.</w:t>
      </w:r>
    </w:p>
    <w:p w14:paraId="61F93110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DC1EA3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2.2.3. Контрольно-надзорная деятельность в отношении вещателей.</w:t>
      </w:r>
    </w:p>
    <w:p w14:paraId="2A90154E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 xml:space="preserve">На территории Тверской области </w:t>
      </w:r>
      <w:r w:rsidRPr="003B411C">
        <w:rPr>
          <w:rFonts w:ascii="Times New Roman" w:eastAsia="Times New Roman" w:hAnsi="Times New Roman" w:cs="Times New Roman"/>
          <w:sz w:val="28"/>
          <w:szCs w:val="28"/>
        </w:rPr>
        <w:t>осуществляют деятельность 43 организации (региональные и</w:t>
      </w:r>
      <w:r w:rsidRPr="003B411C">
        <w:rPr>
          <w:rFonts w:ascii="Times New Roman" w:hAnsi="Times New Roman" w:cs="Times New Roman"/>
          <w:sz w:val="28"/>
          <w:szCs w:val="28"/>
        </w:rPr>
        <w:t xml:space="preserve"> </w:t>
      </w:r>
      <w:r w:rsidRPr="003B411C">
        <w:rPr>
          <w:rFonts w:ascii="Times New Roman" w:eastAsia="Times New Roman" w:hAnsi="Times New Roman" w:cs="Times New Roman"/>
          <w:sz w:val="28"/>
          <w:szCs w:val="28"/>
        </w:rPr>
        <w:t>федеральные телерадиовещательные организации), владеющие 114 действующими лицензиями на осуществление телевизионного и радиовещания, из них 41 региональная телерадиовещательная организация.</w:t>
      </w:r>
    </w:p>
    <w:p w14:paraId="748E0CC0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Сведения об объектах надзора в сфере вещания представлены на диаграмме:</w:t>
      </w:r>
    </w:p>
    <w:p w14:paraId="088C2388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3BBC9A" w14:textId="77777777" w:rsidR="007B6263" w:rsidRPr="003B411C" w:rsidRDefault="007B6263" w:rsidP="007B62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41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72D7A95" wp14:editId="76C4539B">
            <wp:extent cx="6400800" cy="1752600"/>
            <wp:effectExtent l="0" t="0" r="0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5BF0928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CCF19A1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411C">
        <w:rPr>
          <w:rFonts w:ascii="Times New Roman" w:hAnsi="Times New Roman" w:cs="Times New Roman"/>
          <w:sz w:val="28"/>
          <w:szCs w:val="28"/>
          <w:u w:val="single"/>
        </w:rPr>
        <w:t>Выполнение плана.</w:t>
      </w:r>
    </w:p>
    <w:p w14:paraId="2016F4A8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 xml:space="preserve">Планом деятельности Управления Роскомнадзора по Тверской области, утвержденным приказом от 16.11.2022 № 222, во 2 квартале 2023 года запланировано проведение </w:t>
      </w:r>
      <w:r w:rsidRPr="003B411C">
        <w:rPr>
          <w:rFonts w:ascii="Times New Roman" w:hAnsi="Times New Roman" w:cs="Times New Roman"/>
          <w:b/>
          <w:sz w:val="28"/>
          <w:szCs w:val="28"/>
        </w:rPr>
        <w:t>4 мероприятия</w:t>
      </w:r>
      <w:r w:rsidRPr="003B411C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телерадиовещания.</w:t>
      </w:r>
    </w:p>
    <w:p w14:paraId="2BB4893B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/>
          <w:sz w:val="28"/>
          <w:szCs w:val="28"/>
        </w:rPr>
        <w:t>Завершено 4 плановых мероприятий систематического наблюдения</w:t>
      </w:r>
      <w:r w:rsidRPr="003B411C">
        <w:rPr>
          <w:rFonts w:ascii="Times New Roman" w:hAnsi="Times New Roman" w:cs="Times New Roman"/>
          <w:sz w:val="28"/>
          <w:szCs w:val="28"/>
        </w:rPr>
        <w:t xml:space="preserve">. В ходе проведенных плановых мероприятий систематического наблюдения выявлено </w:t>
      </w:r>
      <w:r w:rsidRPr="003B411C">
        <w:rPr>
          <w:rFonts w:ascii="Times New Roman" w:hAnsi="Times New Roman" w:cs="Times New Roman"/>
          <w:b/>
          <w:sz w:val="28"/>
          <w:szCs w:val="28"/>
        </w:rPr>
        <w:t xml:space="preserve">11 нарушений </w:t>
      </w:r>
      <w:r w:rsidRPr="003B411C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Федерации. </w:t>
      </w:r>
      <w:r w:rsidRPr="003B411C">
        <w:rPr>
          <w:rFonts w:ascii="Times New Roman" w:hAnsi="Times New Roman" w:cs="Times New Roman"/>
          <w:bCs/>
          <w:sz w:val="28"/>
          <w:szCs w:val="28"/>
        </w:rPr>
        <w:t>Кроме того, во 2 квартале 2023 года проведено 6 внеплановых СН Вещ.</w:t>
      </w:r>
    </w:p>
    <w:p w14:paraId="480158C0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B6A00E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Количественные показатели проведенных мероприятий в отношении телерадиовещательных организаций приведены на диаграмме:</w:t>
      </w:r>
    </w:p>
    <w:p w14:paraId="57271EEA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9CB28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11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4C86B53" wp14:editId="77CA3F51">
            <wp:extent cx="5486400" cy="26193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8537055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094C90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Во 2 квартале 2020 года было выявлено 4 нарушения, во 2 квартале 2021 года – 6 нарушений, во 2 квартале 2022 года – 12 нарушений, во 2 квартале 2023 года – 11 нарушений.</w:t>
      </w:r>
    </w:p>
    <w:p w14:paraId="33CB086E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0F2ED1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Количественные показатели выявленных нарушений в отношении вещателей в отчетном периоде и отчетные периоды прошедших трех лет отражены на диаграмме:</w:t>
      </w:r>
    </w:p>
    <w:p w14:paraId="5483CD02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5CB1B2" w14:textId="77777777" w:rsidR="007B6263" w:rsidRPr="003B411C" w:rsidRDefault="007B6263" w:rsidP="007B62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EC0368" wp14:editId="0D4B85B9">
            <wp:extent cx="5238750" cy="32385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219F00E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1AFC43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E4C7280" w14:textId="77777777" w:rsidR="007B6263" w:rsidRPr="003B411C" w:rsidRDefault="007B6263" w:rsidP="007B62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4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55D4FD" wp14:editId="68D8AC06">
            <wp:extent cx="5057775" cy="2276475"/>
            <wp:effectExtent l="0" t="0" r="0" b="0"/>
            <wp:docPr id="2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5D19960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F5E1E6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411C">
        <w:rPr>
          <w:rFonts w:ascii="Times New Roman" w:hAnsi="Times New Roman" w:cs="Times New Roman"/>
          <w:sz w:val="28"/>
          <w:szCs w:val="28"/>
          <w:u w:val="single"/>
        </w:rPr>
        <w:t>Количество составленных протоколов в отношении вещателей.</w:t>
      </w:r>
    </w:p>
    <w:p w14:paraId="47E80F38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C9CA8F1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5B4C5245" wp14:editId="19FD1715">
            <wp:extent cx="5486400" cy="32004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109F7FA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467ADDCE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2.2.4. Результаты мониторинга вещания в конкурсных городах.</w:t>
      </w:r>
    </w:p>
    <w:p w14:paraId="729BF336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На территории региона расположен 1 конкурсный город – Тверь.</w:t>
      </w:r>
    </w:p>
    <w:p w14:paraId="63CE547A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 xml:space="preserve">Мониторинг эфирного вещания на территории конкурсного города проводился в рамках взаимодействия с </w:t>
      </w:r>
      <w:r w:rsidRPr="003B411C">
        <w:rPr>
          <w:rFonts w:ascii="Times New Roman" w:hAnsi="Times New Roman" w:cs="Times New Roman"/>
          <w:bCs/>
          <w:sz w:val="28"/>
          <w:szCs w:val="28"/>
        </w:rPr>
        <w:t xml:space="preserve">Управлением по Тверской области </w:t>
      </w:r>
      <w:r w:rsidRPr="003B411C">
        <w:rPr>
          <w:rFonts w:ascii="Times New Roman" w:hAnsi="Times New Roman" w:cs="Times New Roman"/>
          <w:bCs/>
          <w:sz w:val="28"/>
          <w:szCs w:val="28"/>
        </w:rPr>
        <w:br/>
        <w:t>ФГУП «ГРЧЦ» в Центральном федеральном округе. Перечень телеканалов, радиоканалов наземного эфирного вещания, распространяемых на территории конкурсных городов и подлежащих мониторингу в 2023 году, утверждён приказом от 06.12.2022 № 98-нд и включает 38 радиочастот/ТВК, подлежащих мониторингу. В целях поддержания Перечня телеканалов, радиоканалов, подлежащих мониторингу, в актуальном состоянии, работа по его актуализации осуществляется 1 раз в месяц до направления соответствующего задания в адрес Управления по Тверской области ФГУП «ГРЧЦ» в Центральном федеральном округе.</w:t>
      </w:r>
    </w:p>
    <w:p w14:paraId="7D8BC1E1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>С 03.12.2018 Тверская область перешла на цифровое телевизионное вещание, аналоговое вещание в г. Твери было отключено.</w:t>
      </w:r>
    </w:p>
    <w:p w14:paraId="7599D4B6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>По состоянию на 22.06.2023 не осуществляется вещание в аналоговом режиме в соответствии с лицензионными требованиями:</w:t>
      </w:r>
    </w:p>
    <w:p w14:paraId="2982539D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>- АО «Первый канал» телеканала «Первый канал» (объем вещания в неделю – 168 часов);</w:t>
      </w:r>
    </w:p>
    <w:p w14:paraId="07CE6D81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>- ФГУП «ВГТРК» телеканала «Телеканал «Россия – Культура» (Россия-К) (объем вещания в неделю – 143 ч 51 мин);</w:t>
      </w:r>
    </w:p>
    <w:p w14:paraId="154B9B93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>- ОАО «Телекомпания НТВ» телеканала «Телекомпания НТВ» (объем вещания в неделю – 168 часов);</w:t>
      </w:r>
    </w:p>
    <w:p w14:paraId="109C023D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 xml:space="preserve">- ОАО «Телерадиокомпания Вооруженных Сил Российской Федерации «ЗВЕЗДА» телеканала «Национальная телевизионная компания «ЗВЕЗДА» (НТК ЗВЕЗДА) (объем вещания в неделю – 168 часов); </w:t>
      </w:r>
    </w:p>
    <w:p w14:paraId="4C0E9B9A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АО «ТВ Центр» телеканала «ТВ ЦЕНТР – Москва» (объем вещания в неделю – 168 часов); </w:t>
      </w:r>
    </w:p>
    <w:p w14:paraId="67743AAF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>- ОАО «Телерадиокомпания «Петербург» телеканала «Петербург - 5 канал» (объем вещания в неделю – 168 часов);</w:t>
      </w:r>
    </w:p>
    <w:p w14:paraId="70FC404F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 xml:space="preserve">- АО «Сеть телевизионных станций» телеканала «Первый развлекательный СТС» (объем вещания в неделю – 168 часов); </w:t>
      </w:r>
    </w:p>
    <w:p w14:paraId="183C16C1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>- ООО «Телекомпания ПЯТНИЦА» телеканала «Телекомпания ПЯТНИЦА» объем вещания в неделю – 168 часов);</w:t>
      </w:r>
    </w:p>
    <w:p w14:paraId="5441ADEC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>- ООО «Телеканал ТВ3» телеканала «ТВ-3 Россия» (объем вещания в неделю – 168 часов);</w:t>
      </w:r>
    </w:p>
    <w:p w14:paraId="76BA1F55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>- АО «ТНТ-Телесеть» телеканала «ТНТ» (объем вещания в неделю –149 часов) с 16.08.2020;</w:t>
      </w:r>
    </w:p>
    <w:p w14:paraId="5D50EF98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>- ООО «Национальный спортивный телеканал» телеканала «НТВ-ПЛЮС СПОРТ ПЛЮС» (объем вещания в неделю – 168 часов) с 07.12.2020;</w:t>
      </w:r>
    </w:p>
    <w:p w14:paraId="050493D5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B411C">
        <w:rPr>
          <w:rFonts w:ascii="Times New Roman" w:hAnsi="Times New Roman" w:cs="Times New Roman"/>
          <w:sz w:val="28"/>
          <w:szCs w:val="28"/>
        </w:rPr>
        <w:t xml:space="preserve">ООО «Медиа Группа Центр» телеканала «Телеканал </w:t>
      </w:r>
      <w:r w:rsidRPr="003B411C">
        <w:rPr>
          <w:rFonts w:ascii="Times New Roman" w:hAnsi="Times New Roman" w:cs="Times New Roman"/>
          <w:sz w:val="28"/>
          <w:szCs w:val="28"/>
          <w:lang w:val="en-US"/>
        </w:rPr>
        <w:t>Disney</w:t>
      </w:r>
      <w:r w:rsidRPr="003B411C">
        <w:rPr>
          <w:rFonts w:ascii="Times New Roman" w:hAnsi="Times New Roman" w:cs="Times New Roman"/>
          <w:sz w:val="28"/>
          <w:szCs w:val="28"/>
        </w:rPr>
        <w:t>» (</w:t>
      </w:r>
      <w:r w:rsidRPr="003B411C">
        <w:rPr>
          <w:rFonts w:ascii="Times New Roman" w:hAnsi="Times New Roman" w:cs="Times New Roman"/>
          <w:bCs/>
          <w:sz w:val="28"/>
          <w:szCs w:val="28"/>
        </w:rPr>
        <w:t>объем вещания в неделю – 168 часов) с 01.12.2022.</w:t>
      </w:r>
    </w:p>
    <w:p w14:paraId="1BA7FE4A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>С 18.12.2020 осуществляется вещание радиоканала «Радио Вера» региональным вещателем автономной некоммерческой организацией Информационным центром радиовещания, искусства и культуры «Радио Вера Верхневолжье» в г. Твери на частоте 89,4 МГц.</w:t>
      </w:r>
    </w:p>
    <w:p w14:paraId="16D3214C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>Также осуществляет вещание радиоканал «Радио Джаз» федеральным вещателем обществом с ограниченной ответственностью «Стайл Медиа Холдинг» на территории Тверской области на частоте 89,8 МГц.</w:t>
      </w:r>
    </w:p>
    <w:p w14:paraId="3CB10DDE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bCs/>
          <w:sz w:val="28"/>
          <w:szCs w:val="28"/>
        </w:rPr>
        <w:t xml:space="preserve">Кроме того, не осуществляется вещание радиоканала «Радио «Книга» федеральным вещателем «Дом Музыки» в г. Твери на частоте 104,3 МГц. </w:t>
      </w:r>
      <w:r w:rsidRPr="003B411C">
        <w:rPr>
          <w:rFonts w:ascii="Times New Roman" w:hAnsi="Times New Roman" w:cs="Times New Roman"/>
          <w:sz w:val="28"/>
          <w:szCs w:val="28"/>
        </w:rPr>
        <w:t>Вещание началось в г. Твери с 00:00 01.04.2020 и было приостановлено с 24.04.2020. По состоянию на 30.06.2021 вещание радиоканала «Радио «Книга» на частоте 104,3 МГц в г. Тверь не осуществляется в связи со сложной экономической обстановкой вещателя. Об этом вещателем было направлено соответствующее письмо в ЦА Роскомнадзора.</w:t>
      </w:r>
    </w:p>
    <w:p w14:paraId="6F6DCC65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 xml:space="preserve">С 01.12.2022 прекращено аналоговое вещание телеканала «Телеканал </w:t>
      </w:r>
      <w:r w:rsidRPr="003B411C">
        <w:rPr>
          <w:rFonts w:ascii="Times New Roman" w:hAnsi="Times New Roman" w:cs="Times New Roman"/>
          <w:sz w:val="28"/>
          <w:szCs w:val="28"/>
          <w:lang w:val="en-US"/>
        </w:rPr>
        <w:t>Disney</w:t>
      </w:r>
      <w:r w:rsidRPr="003B411C">
        <w:rPr>
          <w:rFonts w:ascii="Times New Roman" w:hAnsi="Times New Roman" w:cs="Times New Roman"/>
          <w:sz w:val="28"/>
          <w:szCs w:val="28"/>
        </w:rPr>
        <w:t>» в г. Тверь на 26 ТВК. В адрес Управления поступило информационное письмо (</w:t>
      </w:r>
      <w:proofErr w:type="spellStart"/>
      <w:r w:rsidRPr="003B411C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B411C">
        <w:rPr>
          <w:rFonts w:ascii="Times New Roman" w:hAnsi="Times New Roman" w:cs="Times New Roman"/>
          <w:sz w:val="28"/>
          <w:szCs w:val="28"/>
        </w:rPr>
        <w:t xml:space="preserve">. от 16.12.2022 № 13493/69) от ООО «Медиа Группа Центр» о прекращении вещания телеканала «Телеканал </w:t>
      </w:r>
      <w:r w:rsidRPr="003B411C">
        <w:rPr>
          <w:rFonts w:ascii="Times New Roman" w:hAnsi="Times New Roman" w:cs="Times New Roman"/>
          <w:sz w:val="28"/>
          <w:szCs w:val="28"/>
          <w:lang w:val="en-US"/>
        </w:rPr>
        <w:t>Disney</w:t>
      </w:r>
      <w:r w:rsidRPr="003B411C">
        <w:rPr>
          <w:rFonts w:ascii="Times New Roman" w:hAnsi="Times New Roman" w:cs="Times New Roman"/>
          <w:sz w:val="28"/>
          <w:szCs w:val="28"/>
        </w:rPr>
        <w:t>». Также ООО «Медиа Группа Центр» сообщило о том, что с 14.12.2022 на 26 ТВК планируется начать вещание телеканала «Солнце», тем не менее, в ЕИС Роскомнадзора информация о наличии лицензии на вещание в г. Твери на 26 ТВК отсутствует.</w:t>
      </w:r>
    </w:p>
    <w:p w14:paraId="62473B38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B7CF33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2.2.5. Результаты инвентаризации полос радиочастот.</w:t>
      </w:r>
    </w:p>
    <w:p w14:paraId="6394BB08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 xml:space="preserve">В настоящее время осуществляется ежедневное сканирование радиочастот аналогового и цифрового телерадиовещания. Результаты сканирования ежедневно направляются на адрес электронной почты Управления. Сотрудники Управления анализируют полученную информацию, сверяя ее с информацией, размещенной в ЕИС и делах телерадиовещательных организаций. Ведется работа с Управлением </w:t>
      </w:r>
      <w:r w:rsidRPr="003B411C">
        <w:rPr>
          <w:rFonts w:ascii="Times New Roman" w:hAnsi="Times New Roman" w:cs="Times New Roman"/>
          <w:sz w:val="28"/>
          <w:szCs w:val="28"/>
        </w:rPr>
        <w:lastRenderedPageBreak/>
        <w:t>ГРЧЦ по дополнительному радиоконтролю и настройкам оборудования в случае выявления системой неустановленных излучений.</w:t>
      </w:r>
    </w:p>
    <w:p w14:paraId="5BD80423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 xml:space="preserve">Кроме того, сотрудниками Управления еженедельно проводятся мероприятия по контролю телерадиовещания на территории г. Тверь с использованием портативного радиоприемника и телевизионного приемника путем сканирования полосы </w:t>
      </w:r>
      <w:proofErr w:type="spellStart"/>
      <w:r w:rsidRPr="003B411C">
        <w:rPr>
          <w:rFonts w:ascii="Times New Roman" w:hAnsi="Times New Roman" w:cs="Times New Roman"/>
          <w:sz w:val="28"/>
          <w:szCs w:val="28"/>
        </w:rPr>
        <w:t>телерадиочастот</w:t>
      </w:r>
      <w:proofErr w:type="spellEnd"/>
      <w:r w:rsidRPr="003B41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239194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Мониторинг за деятельностью вещателей в значимых неконкурсных городах ведется в соответствии с планом-графиком Управления.</w:t>
      </w:r>
    </w:p>
    <w:p w14:paraId="34948C98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В соответствии с планом-графиком Управления Роскомнадзора по Тверской области, во 2 квартале 2023 года текущего года проведены мероприятия ИПЧ на территории неконкурсных городов: г. Кувшиново и г. Торжок Тверской области. По результатам проведенного мероприятия ИПЧ подготовлена докладная записка.</w:t>
      </w:r>
    </w:p>
    <w:p w14:paraId="41E2750A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 xml:space="preserve">Также, в соответствии с заданием Управления Роскомнадзора по Тверской области от 20.03.2023 № 1864-69-05/69, специалистами Управления по Тверской области филиала ФГУП «ГРЧЦ» в Центральном федеральном округе проведена инвентаризация полос частот, используемых для телевизионного вещания и радиовещания на территории пгт Спирово (апрель), г. Бологое (май) и конкурсного г. Тверь Тверской области за 2 квартал 2023 г. </w:t>
      </w:r>
    </w:p>
    <w:p w14:paraId="27B0E7F6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 xml:space="preserve">В результате проведенной инвентаризации полосы частот установлено: </w:t>
      </w:r>
    </w:p>
    <w:p w14:paraId="48BF8E5A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1. Используемые частоты соответствуют указанным в разрешительных документах;</w:t>
      </w:r>
    </w:p>
    <w:p w14:paraId="77C4DF32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 xml:space="preserve">2. Источников неразрешенных излучений РЭС не </w:t>
      </w:r>
      <w:proofErr w:type="spellStart"/>
      <w:r w:rsidRPr="003B411C">
        <w:rPr>
          <w:rFonts w:ascii="Times New Roman" w:hAnsi="Times New Roman" w:cs="Times New Roman"/>
          <w:sz w:val="28"/>
          <w:szCs w:val="28"/>
        </w:rPr>
        <w:t>обнаружено</w:t>
      </w:r>
      <w:proofErr w:type="gramStart"/>
      <w:r w:rsidRPr="003B411C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3B411C">
        <w:rPr>
          <w:rFonts w:ascii="Times New Roman" w:hAnsi="Times New Roman" w:cs="Times New Roman"/>
          <w:sz w:val="28"/>
          <w:szCs w:val="28"/>
        </w:rPr>
        <w:t xml:space="preserve"> результате проведенной инвентаризации полосы частот установлено, что используемые частоты соответствуют указанным в разрешительных документах, источников неразрешенных излучений РЭС не обнаружено.</w:t>
      </w:r>
    </w:p>
    <w:p w14:paraId="56B36C76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C54C8E7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2.2.6. Анализ тенденций в контрольной деятельности.</w:t>
      </w:r>
    </w:p>
    <w:p w14:paraId="1BAC1E30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 xml:space="preserve">Во 2 квартале 2023 года существенных изменений в структуре нарушений не наблюдалось. </w:t>
      </w:r>
    </w:p>
    <w:p w14:paraId="350EC9DE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3067E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2.2.7. Анализ нарушений и недостатков, выявленных при исполнении государственных контрольных функций.</w:t>
      </w:r>
    </w:p>
    <w:p w14:paraId="58FCD621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Анализ результатов проведенных Управлением мероприятий во 2 квартале 2023 года со стороны Управления Роскомнадзора по Центральному федеральному округу не проводился.</w:t>
      </w:r>
    </w:p>
    <w:p w14:paraId="76AF9F54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05692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2.3. Анализ административной и судебной практики </w:t>
      </w:r>
    </w:p>
    <w:p w14:paraId="3885FF06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9556CF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2.3.1. Сведения о судебно-претензионной работе во 2 квартале 2023 года.</w:t>
      </w:r>
    </w:p>
    <w:p w14:paraId="072FFD92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Style w:val="af5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276"/>
        <w:gridCol w:w="1134"/>
        <w:gridCol w:w="1134"/>
        <w:gridCol w:w="1559"/>
        <w:gridCol w:w="1559"/>
      </w:tblGrid>
      <w:tr w:rsidR="007B6263" w:rsidRPr="003B411C" w14:paraId="61DE74A0" w14:textId="77777777" w:rsidTr="008D5055">
        <w:trPr>
          <w:trHeight w:val="430"/>
          <w:jc w:val="center"/>
        </w:trPr>
        <w:tc>
          <w:tcPr>
            <w:tcW w:w="1134" w:type="dxa"/>
            <w:vMerge w:val="restart"/>
          </w:tcPr>
          <w:p w14:paraId="571F909F" w14:textId="77777777" w:rsidR="007B6263" w:rsidRPr="003B411C" w:rsidRDefault="007B6263" w:rsidP="008D5055">
            <w:pPr>
              <w:jc w:val="center"/>
              <w:rPr>
                <w:bCs/>
              </w:rPr>
            </w:pPr>
            <w:r w:rsidRPr="003B411C">
              <w:rPr>
                <w:bCs/>
              </w:rPr>
              <w:t>Тип мероприятия</w:t>
            </w:r>
          </w:p>
        </w:tc>
        <w:tc>
          <w:tcPr>
            <w:tcW w:w="1134" w:type="dxa"/>
            <w:vMerge w:val="restart"/>
          </w:tcPr>
          <w:p w14:paraId="70FC01A5" w14:textId="77777777" w:rsidR="007B6263" w:rsidRPr="003B411C" w:rsidRDefault="007B6263" w:rsidP="008D5055">
            <w:pPr>
              <w:jc w:val="center"/>
              <w:rPr>
                <w:bCs/>
              </w:rPr>
            </w:pPr>
            <w:r w:rsidRPr="003B411C">
              <w:rPr>
                <w:bCs/>
              </w:rPr>
              <w:t xml:space="preserve">Кол-во выявленных нарушений (без ст. 15 Закона </w:t>
            </w:r>
            <w:r w:rsidRPr="003B411C">
              <w:rPr>
                <w:bCs/>
              </w:rPr>
              <w:lastRenderedPageBreak/>
              <w:t>о СМИ)</w:t>
            </w:r>
          </w:p>
        </w:tc>
        <w:tc>
          <w:tcPr>
            <w:tcW w:w="1276" w:type="dxa"/>
            <w:vMerge w:val="restart"/>
          </w:tcPr>
          <w:p w14:paraId="0ED807A3" w14:textId="77777777" w:rsidR="007B6263" w:rsidRPr="003B411C" w:rsidRDefault="007B6263" w:rsidP="008D5055">
            <w:pPr>
              <w:jc w:val="center"/>
              <w:rPr>
                <w:bCs/>
              </w:rPr>
            </w:pPr>
            <w:r w:rsidRPr="003B411C">
              <w:rPr>
                <w:bCs/>
              </w:rPr>
              <w:lastRenderedPageBreak/>
              <w:t xml:space="preserve">Кол-во </w:t>
            </w:r>
            <w:proofErr w:type="gramStart"/>
            <w:r w:rsidRPr="003B411C">
              <w:rPr>
                <w:bCs/>
              </w:rPr>
              <w:t>составлен-</w:t>
            </w:r>
            <w:proofErr w:type="spellStart"/>
            <w:r w:rsidRPr="003B411C">
              <w:rPr>
                <w:bCs/>
              </w:rPr>
              <w:t>ных</w:t>
            </w:r>
            <w:proofErr w:type="spellEnd"/>
            <w:proofErr w:type="gramEnd"/>
            <w:r w:rsidRPr="003B411C">
              <w:rPr>
                <w:bCs/>
              </w:rPr>
              <w:t xml:space="preserve"> </w:t>
            </w:r>
            <w:proofErr w:type="spellStart"/>
            <w:r w:rsidRPr="003B411C">
              <w:rPr>
                <w:bCs/>
              </w:rPr>
              <w:t>протоко</w:t>
            </w:r>
            <w:proofErr w:type="spellEnd"/>
            <w:r w:rsidRPr="003B411C">
              <w:rPr>
                <w:bCs/>
              </w:rPr>
              <w:t>-лов об АП</w:t>
            </w:r>
          </w:p>
        </w:tc>
        <w:tc>
          <w:tcPr>
            <w:tcW w:w="1276" w:type="dxa"/>
            <w:vMerge w:val="restart"/>
          </w:tcPr>
          <w:p w14:paraId="10A9B2E3" w14:textId="77777777" w:rsidR="007B6263" w:rsidRPr="003B411C" w:rsidRDefault="007B6263" w:rsidP="008D5055">
            <w:pPr>
              <w:jc w:val="center"/>
              <w:rPr>
                <w:bCs/>
              </w:rPr>
            </w:pPr>
            <w:r w:rsidRPr="003B411C">
              <w:rPr>
                <w:bCs/>
              </w:rPr>
              <w:t xml:space="preserve">Кол-во </w:t>
            </w:r>
            <w:proofErr w:type="spellStart"/>
            <w:r w:rsidRPr="003B411C">
              <w:rPr>
                <w:bCs/>
              </w:rPr>
              <w:t>наруше-ний</w:t>
            </w:r>
            <w:proofErr w:type="spellEnd"/>
            <w:r w:rsidRPr="003B411C">
              <w:rPr>
                <w:bCs/>
              </w:rPr>
              <w:t xml:space="preserve">, по которым </w:t>
            </w:r>
            <w:proofErr w:type="spellStart"/>
            <w:r w:rsidRPr="003B411C">
              <w:rPr>
                <w:bCs/>
              </w:rPr>
              <w:t>админист-ративное</w:t>
            </w:r>
            <w:proofErr w:type="spellEnd"/>
            <w:r w:rsidRPr="003B411C">
              <w:rPr>
                <w:bCs/>
              </w:rPr>
              <w:t xml:space="preserve"> </w:t>
            </w:r>
            <w:r w:rsidRPr="003B411C">
              <w:rPr>
                <w:bCs/>
              </w:rPr>
              <w:lastRenderedPageBreak/>
              <w:t>производство не возбуждалось</w:t>
            </w:r>
          </w:p>
        </w:tc>
        <w:tc>
          <w:tcPr>
            <w:tcW w:w="2268" w:type="dxa"/>
            <w:gridSpan w:val="2"/>
          </w:tcPr>
          <w:p w14:paraId="59406A8E" w14:textId="77777777" w:rsidR="007B6263" w:rsidRPr="003B411C" w:rsidRDefault="007B6263" w:rsidP="008D5055">
            <w:pPr>
              <w:jc w:val="center"/>
              <w:rPr>
                <w:bCs/>
              </w:rPr>
            </w:pPr>
            <w:r w:rsidRPr="003B411C">
              <w:rPr>
                <w:bCs/>
              </w:rPr>
              <w:lastRenderedPageBreak/>
              <w:t>Кол-во дел, рассмотренных судом</w:t>
            </w:r>
          </w:p>
        </w:tc>
        <w:tc>
          <w:tcPr>
            <w:tcW w:w="1559" w:type="dxa"/>
            <w:vMerge w:val="restart"/>
          </w:tcPr>
          <w:p w14:paraId="1744BD5A" w14:textId="77777777" w:rsidR="007B6263" w:rsidRPr="003B411C" w:rsidRDefault="007B6263" w:rsidP="008D5055">
            <w:pPr>
              <w:jc w:val="center"/>
              <w:rPr>
                <w:bCs/>
              </w:rPr>
            </w:pPr>
            <w:r w:rsidRPr="003B411C">
              <w:rPr>
                <w:bCs/>
              </w:rPr>
              <w:t>Кол-во дел, рассмотренных самостоятельно</w:t>
            </w:r>
          </w:p>
        </w:tc>
        <w:tc>
          <w:tcPr>
            <w:tcW w:w="1559" w:type="dxa"/>
            <w:vMerge w:val="restart"/>
          </w:tcPr>
          <w:p w14:paraId="4320F186" w14:textId="77777777" w:rsidR="007B6263" w:rsidRPr="003B411C" w:rsidRDefault="007B6263" w:rsidP="008D5055">
            <w:pPr>
              <w:jc w:val="center"/>
              <w:rPr>
                <w:bCs/>
              </w:rPr>
            </w:pPr>
            <w:r w:rsidRPr="003B411C">
              <w:rPr>
                <w:bCs/>
              </w:rPr>
              <w:t>Кол-во дел, прекращенных самостоятельно</w:t>
            </w:r>
          </w:p>
        </w:tc>
      </w:tr>
      <w:tr w:rsidR="007B6263" w:rsidRPr="003B411C" w14:paraId="4434D81F" w14:textId="77777777" w:rsidTr="008D5055">
        <w:trPr>
          <w:trHeight w:val="430"/>
          <w:jc w:val="center"/>
        </w:trPr>
        <w:tc>
          <w:tcPr>
            <w:tcW w:w="1134" w:type="dxa"/>
            <w:vMerge/>
          </w:tcPr>
          <w:p w14:paraId="2E2CFAE3" w14:textId="77777777" w:rsidR="007B6263" w:rsidRPr="003B411C" w:rsidRDefault="007B6263" w:rsidP="008D505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14:paraId="0EA1AB5D" w14:textId="77777777" w:rsidR="007B6263" w:rsidRPr="003B411C" w:rsidRDefault="007B6263" w:rsidP="008D5055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14:paraId="6B37BA8A" w14:textId="77777777" w:rsidR="007B6263" w:rsidRPr="003B411C" w:rsidRDefault="007B6263" w:rsidP="008D5055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14:paraId="53FC4355" w14:textId="77777777" w:rsidR="007B6263" w:rsidRPr="003B411C" w:rsidRDefault="007B6263" w:rsidP="008D505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0FAFEFD2" w14:textId="77777777" w:rsidR="007B6263" w:rsidRPr="003B411C" w:rsidRDefault="007B6263" w:rsidP="008D5055">
            <w:pPr>
              <w:jc w:val="center"/>
              <w:rPr>
                <w:bCs/>
              </w:rPr>
            </w:pPr>
            <w:r w:rsidRPr="003B411C">
              <w:rPr>
                <w:bCs/>
              </w:rPr>
              <w:t xml:space="preserve">Дело </w:t>
            </w:r>
            <w:proofErr w:type="spellStart"/>
            <w:r w:rsidRPr="003B411C">
              <w:rPr>
                <w:bCs/>
              </w:rPr>
              <w:t>прекра-щено</w:t>
            </w:r>
            <w:proofErr w:type="spellEnd"/>
          </w:p>
        </w:tc>
        <w:tc>
          <w:tcPr>
            <w:tcW w:w="1134" w:type="dxa"/>
          </w:tcPr>
          <w:p w14:paraId="6B8FF9E4" w14:textId="77777777" w:rsidR="007B6263" w:rsidRPr="003B411C" w:rsidRDefault="007B6263" w:rsidP="008D5055">
            <w:pPr>
              <w:jc w:val="center"/>
              <w:rPr>
                <w:bCs/>
              </w:rPr>
            </w:pPr>
            <w:proofErr w:type="spellStart"/>
            <w:proofErr w:type="gramStart"/>
            <w:r w:rsidRPr="003B411C">
              <w:rPr>
                <w:bCs/>
              </w:rPr>
              <w:t>Назначе</w:t>
            </w:r>
            <w:proofErr w:type="spellEnd"/>
            <w:r w:rsidRPr="003B411C">
              <w:rPr>
                <w:bCs/>
              </w:rPr>
              <w:t>-но</w:t>
            </w:r>
            <w:proofErr w:type="gramEnd"/>
            <w:r w:rsidRPr="003B411C">
              <w:rPr>
                <w:bCs/>
              </w:rPr>
              <w:t xml:space="preserve"> </w:t>
            </w:r>
            <w:proofErr w:type="spellStart"/>
            <w:r w:rsidRPr="003B411C">
              <w:rPr>
                <w:bCs/>
              </w:rPr>
              <w:t>адми-нистративное</w:t>
            </w:r>
            <w:proofErr w:type="spellEnd"/>
            <w:r w:rsidRPr="003B411C">
              <w:rPr>
                <w:bCs/>
              </w:rPr>
              <w:t xml:space="preserve"> </w:t>
            </w:r>
            <w:r w:rsidRPr="003B411C">
              <w:rPr>
                <w:bCs/>
              </w:rPr>
              <w:lastRenderedPageBreak/>
              <w:t>наказа-</w:t>
            </w:r>
            <w:proofErr w:type="spellStart"/>
            <w:r w:rsidRPr="003B411C">
              <w:rPr>
                <w:bCs/>
              </w:rPr>
              <w:t>ние</w:t>
            </w:r>
            <w:proofErr w:type="spellEnd"/>
          </w:p>
        </w:tc>
        <w:tc>
          <w:tcPr>
            <w:tcW w:w="1559" w:type="dxa"/>
            <w:vMerge/>
          </w:tcPr>
          <w:p w14:paraId="0D729F49" w14:textId="77777777" w:rsidR="007B6263" w:rsidRPr="003B411C" w:rsidRDefault="007B6263" w:rsidP="008D5055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14:paraId="015565F3" w14:textId="77777777" w:rsidR="007B6263" w:rsidRPr="003B411C" w:rsidRDefault="007B6263" w:rsidP="008D5055">
            <w:pPr>
              <w:jc w:val="center"/>
              <w:rPr>
                <w:bCs/>
              </w:rPr>
            </w:pPr>
          </w:p>
        </w:tc>
      </w:tr>
      <w:tr w:rsidR="007B6263" w:rsidRPr="003B411C" w14:paraId="2806FFF3" w14:textId="77777777" w:rsidTr="008D5055">
        <w:trPr>
          <w:jc w:val="center"/>
        </w:trPr>
        <w:tc>
          <w:tcPr>
            <w:tcW w:w="1134" w:type="dxa"/>
          </w:tcPr>
          <w:p w14:paraId="3A53E39F" w14:textId="77777777" w:rsidR="007B6263" w:rsidRPr="003B411C" w:rsidRDefault="007B6263" w:rsidP="008D5055">
            <w:pPr>
              <w:jc w:val="center"/>
              <w:rPr>
                <w:bCs/>
              </w:rPr>
            </w:pPr>
            <w:r w:rsidRPr="003B411C">
              <w:rPr>
                <w:bCs/>
              </w:rPr>
              <w:lastRenderedPageBreak/>
              <w:t>СН СМИ</w:t>
            </w:r>
          </w:p>
        </w:tc>
        <w:tc>
          <w:tcPr>
            <w:tcW w:w="1134" w:type="dxa"/>
          </w:tcPr>
          <w:p w14:paraId="3F501F35" w14:textId="77777777" w:rsidR="007B6263" w:rsidRPr="003B411C" w:rsidRDefault="007B6263" w:rsidP="008D5055">
            <w:pPr>
              <w:jc w:val="center"/>
              <w:rPr>
                <w:bCs/>
                <w:szCs w:val="28"/>
              </w:rPr>
            </w:pPr>
            <w:r w:rsidRPr="003B411C">
              <w:rPr>
                <w:bCs/>
                <w:szCs w:val="28"/>
              </w:rPr>
              <w:t>22</w:t>
            </w:r>
          </w:p>
        </w:tc>
        <w:tc>
          <w:tcPr>
            <w:tcW w:w="1276" w:type="dxa"/>
          </w:tcPr>
          <w:p w14:paraId="7FCA02ED" w14:textId="77777777" w:rsidR="007B6263" w:rsidRPr="003B411C" w:rsidRDefault="007B6263" w:rsidP="008D5055">
            <w:pPr>
              <w:jc w:val="center"/>
              <w:rPr>
                <w:bCs/>
                <w:szCs w:val="28"/>
              </w:rPr>
            </w:pPr>
            <w:r w:rsidRPr="003B411C">
              <w:rPr>
                <w:bCs/>
                <w:szCs w:val="28"/>
              </w:rPr>
              <w:t>9</w:t>
            </w:r>
          </w:p>
        </w:tc>
        <w:tc>
          <w:tcPr>
            <w:tcW w:w="1276" w:type="dxa"/>
          </w:tcPr>
          <w:p w14:paraId="03DF33AA" w14:textId="77777777" w:rsidR="007B6263" w:rsidRPr="003B411C" w:rsidRDefault="007B6263" w:rsidP="008D5055">
            <w:pPr>
              <w:jc w:val="center"/>
              <w:rPr>
                <w:bCs/>
                <w:szCs w:val="28"/>
              </w:rPr>
            </w:pPr>
            <w:r w:rsidRPr="003B411C">
              <w:rPr>
                <w:bCs/>
                <w:szCs w:val="28"/>
              </w:rPr>
              <w:t>16</w:t>
            </w:r>
          </w:p>
        </w:tc>
        <w:tc>
          <w:tcPr>
            <w:tcW w:w="1134" w:type="dxa"/>
          </w:tcPr>
          <w:p w14:paraId="24CDB416" w14:textId="77777777" w:rsidR="007B6263" w:rsidRPr="003B411C" w:rsidRDefault="007B6263" w:rsidP="008D5055">
            <w:pPr>
              <w:jc w:val="center"/>
              <w:rPr>
                <w:bCs/>
                <w:szCs w:val="28"/>
              </w:rPr>
            </w:pPr>
            <w:r w:rsidRPr="003B411C">
              <w:rPr>
                <w:bCs/>
                <w:szCs w:val="28"/>
              </w:rPr>
              <w:t>0</w:t>
            </w:r>
          </w:p>
        </w:tc>
        <w:tc>
          <w:tcPr>
            <w:tcW w:w="1134" w:type="dxa"/>
          </w:tcPr>
          <w:p w14:paraId="028273BB" w14:textId="77777777" w:rsidR="007B6263" w:rsidRPr="003B411C" w:rsidRDefault="007B6263" w:rsidP="008D5055">
            <w:pPr>
              <w:jc w:val="center"/>
              <w:rPr>
                <w:bCs/>
                <w:szCs w:val="28"/>
              </w:rPr>
            </w:pPr>
            <w:r w:rsidRPr="003B411C">
              <w:rPr>
                <w:bCs/>
                <w:szCs w:val="28"/>
              </w:rPr>
              <w:t>7</w:t>
            </w:r>
          </w:p>
        </w:tc>
        <w:tc>
          <w:tcPr>
            <w:tcW w:w="1559" w:type="dxa"/>
          </w:tcPr>
          <w:p w14:paraId="619E8833" w14:textId="77777777" w:rsidR="007B6263" w:rsidRPr="003B411C" w:rsidRDefault="007B6263" w:rsidP="008D5055">
            <w:pPr>
              <w:jc w:val="center"/>
              <w:rPr>
                <w:bCs/>
                <w:szCs w:val="28"/>
              </w:rPr>
            </w:pPr>
            <w:r w:rsidRPr="003B411C">
              <w:rPr>
                <w:bCs/>
                <w:szCs w:val="28"/>
              </w:rPr>
              <w:t>2</w:t>
            </w:r>
          </w:p>
        </w:tc>
        <w:tc>
          <w:tcPr>
            <w:tcW w:w="1559" w:type="dxa"/>
          </w:tcPr>
          <w:p w14:paraId="19DC005F" w14:textId="77777777" w:rsidR="007B6263" w:rsidRPr="003B411C" w:rsidRDefault="007B6263" w:rsidP="008D5055">
            <w:pPr>
              <w:jc w:val="center"/>
              <w:rPr>
                <w:bCs/>
                <w:szCs w:val="28"/>
              </w:rPr>
            </w:pPr>
            <w:r w:rsidRPr="003B411C">
              <w:rPr>
                <w:bCs/>
                <w:szCs w:val="28"/>
              </w:rPr>
              <w:t>0</w:t>
            </w:r>
          </w:p>
        </w:tc>
      </w:tr>
      <w:tr w:rsidR="007B6263" w:rsidRPr="003B411C" w14:paraId="507FDC79" w14:textId="77777777" w:rsidTr="008D5055">
        <w:trPr>
          <w:jc w:val="center"/>
        </w:trPr>
        <w:tc>
          <w:tcPr>
            <w:tcW w:w="1134" w:type="dxa"/>
          </w:tcPr>
          <w:p w14:paraId="2F95D309" w14:textId="77777777" w:rsidR="007B6263" w:rsidRPr="003B411C" w:rsidRDefault="007B6263" w:rsidP="008D5055">
            <w:pPr>
              <w:jc w:val="center"/>
              <w:rPr>
                <w:bCs/>
              </w:rPr>
            </w:pPr>
            <w:r w:rsidRPr="003B411C">
              <w:rPr>
                <w:bCs/>
              </w:rPr>
              <w:t>СН Вещ</w:t>
            </w:r>
          </w:p>
        </w:tc>
        <w:tc>
          <w:tcPr>
            <w:tcW w:w="1134" w:type="dxa"/>
          </w:tcPr>
          <w:p w14:paraId="21CDDE3B" w14:textId="77777777" w:rsidR="007B6263" w:rsidRPr="003B411C" w:rsidRDefault="007B6263" w:rsidP="008D5055">
            <w:pPr>
              <w:jc w:val="center"/>
              <w:rPr>
                <w:bCs/>
                <w:szCs w:val="28"/>
              </w:rPr>
            </w:pPr>
            <w:r w:rsidRPr="003B411C">
              <w:rPr>
                <w:bCs/>
                <w:szCs w:val="28"/>
              </w:rPr>
              <w:t>11</w:t>
            </w:r>
          </w:p>
        </w:tc>
        <w:tc>
          <w:tcPr>
            <w:tcW w:w="1276" w:type="dxa"/>
          </w:tcPr>
          <w:p w14:paraId="71D34EBA" w14:textId="77777777" w:rsidR="007B6263" w:rsidRPr="003B411C" w:rsidRDefault="007B6263" w:rsidP="008D5055">
            <w:pPr>
              <w:jc w:val="center"/>
              <w:rPr>
                <w:bCs/>
                <w:szCs w:val="28"/>
              </w:rPr>
            </w:pPr>
            <w:r w:rsidRPr="003B411C">
              <w:rPr>
                <w:bCs/>
                <w:szCs w:val="28"/>
              </w:rPr>
              <w:t>2</w:t>
            </w:r>
          </w:p>
        </w:tc>
        <w:tc>
          <w:tcPr>
            <w:tcW w:w="1276" w:type="dxa"/>
          </w:tcPr>
          <w:p w14:paraId="528038D8" w14:textId="77777777" w:rsidR="007B6263" w:rsidRPr="003B411C" w:rsidRDefault="007B6263" w:rsidP="008D5055">
            <w:pPr>
              <w:jc w:val="center"/>
              <w:rPr>
                <w:bCs/>
                <w:szCs w:val="28"/>
              </w:rPr>
            </w:pPr>
            <w:r w:rsidRPr="003B411C">
              <w:rPr>
                <w:bCs/>
                <w:szCs w:val="28"/>
              </w:rPr>
              <w:t>9</w:t>
            </w:r>
          </w:p>
        </w:tc>
        <w:tc>
          <w:tcPr>
            <w:tcW w:w="1134" w:type="dxa"/>
          </w:tcPr>
          <w:p w14:paraId="1C11994D" w14:textId="77777777" w:rsidR="007B6263" w:rsidRPr="003B411C" w:rsidRDefault="007B6263" w:rsidP="008D5055">
            <w:pPr>
              <w:jc w:val="center"/>
              <w:rPr>
                <w:bCs/>
                <w:szCs w:val="28"/>
              </w:rPr>
            </w:pPr>
            <w:r w:rsidRPr="003B411C">
              <w:rPr>
                <w:bCs/>
                <w:szCs w:val="28"/>
              </w:rPr>
              <w:t>0</w:t>
            </w:r>
          </w:p>
        </w:tc>
        <w:tc>
          <w:tcPr>
            <w:tcW w:w="1134" w:type="dxa"/>
          </w:tcPr>
          <w:p w14:paraId="6A32E8DA" w14:textId="77777777" w:rsidR="007B6263" w:rsidRPr="003B411C" w:rsidRDefault="007B6263" w:rsidP="008D5055">
            <w:pPr>
              <w:jc w:val="center"/>
              <w:rPr>
                <w:bCs/>
                <w:szCs w:val="28"/>
              </w:rPr>
            </w:pPr>
            <w:r w:rsidRPr="003B411C">
              <w:rPr>
                <w:bCs/>
                <w:szCs w:val="28"/>
              </w:rPr>
              <w:t>2</w:t>
            </w:r>
          </w:p>
        </w:tc>
        <w:tc>
          <w:tcPr>
            <w:tcW w:w="1559" w:type="dxa"/>
          </w:tcPr>
          <w:p w14:paraId="3E1BD0C8" w14:textId="77777777" w:rsidR="007B6263" w:rsidRPr="003B411C" w:rsidRDefault="007B6263" w:rsidP="008D5055">
            <w:pPr>
              <w:jc w:val="center"/>
              <w:rPr>
                <w:bCs/>
                <w:szCs w:val="28"/>
              </w:rPr>
            </w:pPr>
            <w:r w:rsidRPr="003B411C">
              <w:rPr>
                <w:bCs/>
                <w:szCs w:val="28"/>
              </w:rPr>
              <w:t>0</w:t>
            </w:r>
          </w:p>
        </w:tc>
        <w:tc>
          <w:tcPr>
            <w:tcW w:w="1559" w:type="dxa"/>
          </w:tcPr>
          <w:p w14:paraId="4C255D7A" w14:textId="77777777" w:rsidR="007B6263" w:rsidRPr="003B411C" w:rsidRDefault="007B6263" w:rsidP="008D5055">
            <w:pPr>
              <w:jc w:val="center"/>
              <w:rPr>
                <w:bCs/>
                <w:szCs w:val="28"/>
              </w:rPr>
            </w:pPr>
            <w:r w:rsidRPr="003B411C">
              <w:rPr>
                <w:bCs/>
                <w:szCs w:val="28"/>
              </w:rPr>
              <w:t>0</w:t>
            </w:r>
          </w:p>
        </w:tc>
      </w:tr>
      <w:tr w:rsidR="007B6263" w:rsidRPr="003B411C" w14:paraId="166EF285" w14:textId="77777777" w:rsidTr="008D5055">
        <w:trPr>
          <w:jc w:val="center"/>
        </w:trPr>
        <w:tc>
          <w:tcPr>
            <w:tcW w:w="1134" w:type="dxa"/>
          </w:tcPr>
          <w:p w14:paraId="5439EEEA" w14:textId="77777777" w:rsidR="007B6263" w:rsidRPr="003B411C" w:rsidRDefault="007B6263" w:rsidP="008D5055">
            <w:pPr>
              <w:jc w:val="center"/>
              <w:rPr>
                <w:bCs/>
              </w:rPr>
            </w:pPr>
            <w:r w:rsidRPr="003B411C">
              <w:rPr>
                <w:bCs/>
              </w:rPr>
              <w:t>Без МНК</w:t>
            </w:r>
          </w:p>
        </w:tc>
        <w:tc>
          <w:tcPr>
            <w:tcW w:w="1134" w:type="dxa"/>
          </w:tcPr>
          <w:p w14:paraId="4D8F627F" w14:textId="77777777" w:rsidR="007B6263" w:rsidRPr="003B411C" w:rsidRDefault="007B6263" w:rsidP="008D5055">
            <w:pPr>
              <w:jc w:val="center"/>
              <w:rPr>
                <w:bCs/>
                <w:szCs w:val="28"/>
              </w:rPr>
            </w:pPr>
            <w:r w:rsidRPr="003B411C"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14:paraId="10C273A9" w14:textId="77777777" w:rsidR="007B6263" w:rsidRPr="003B411C" w:rsidRDefault="007B6263" w:rsidP="008D5055">
            <w:pPr>
              <w:jc w:val="center"/>
              <w:rPr>
                <w:bCs/>
                <w:szCs w:val="28"/>
              </w:rPr>
            </w:pPr>
            <w:r w:rsidRPr="003B411C"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14:paraId="0EDBE5DA" w14:textId="77777777" w:rsidR="007B6263" w:rsidRPr="003B411C" w:rsidRDefault="007B6263" w:rsidP="008D5055">
            <w:pPr>
              <w:jc w:val="center"/>
              <w:rPr>
                <w:bCs/>
                <w:szCs w:val="28"/>
              </w:rPr>
            </w:pPr>
            <w:r w:rsidRPr="003B411C">
              <w:rPr>
                <w:bCs/>
                <w:szCs w:val="28"/>
              </w:rPr>
              <w:t>0</w:t>
            </w:r>
          </w:p>
        </w:tc>
        <w:tc>
          <w:tcPr>
            <w:tcW w:w="1134" w:type="dxa"/>
          </w:tcPr>
          <w:p w14:paraId="250D8C4D" w14:textId="77777777" w:rsidR="007B6263" w:rsidRPr="003B411C" w:rsidRDefault="007B6263" w:rsidP="008D5055">
            <w:pPr>
              <w:jc w:val="center"/>
              <w:rPr>
                <w:bCs/>
                <w:szCs w:val="28"/>
              </w:rPr>
            </w:pPr>
            <w:r w:rsidRPr="003B411C">
              <w:rPr>
                <w:bCs/>
                <w:szCs w:val="28"/>
              </w:rPr>
              <w:t>0</w:t>
            </w:r>
          </w:p>
        </w:tc>
        <w:tc>
          <w:tcPr>
            <w:tcW w:w="1134" w:type="dxa"/>
          </w:tcPr>
          <w:p w14:paraId="13CC30FB" w14:textId="77777777" w:rsidR="007B6263" w:rsidRPr="003B411C" w:rsidRDefault="007B6263" w:rsidP="008D5055">
            <w:pPr>
              <w:jc w:val="center"/>
              <w:rPr>
                <w:bCs/>
                <w:szCs w:val="28"/>
              </w:rPr>
            </w:pPr>
            <w:r w:rsidRPr="003B411C">
              <w:rPr>
                <w:bCs/>
                <w:szCs w:val="28"/>
              </w:rPr>
              <w:t>0</w:t>
            </w:r>
          </w:p>
        </w:tc>
        <w:tc>
          <w:tcPr>
            <w:tcW w:w="1559" w:type="dxa"/>
          </w:tcPr>
          <w:p w14:paraId="1B7FB9D8" w14:textId="77777777" w:rsidR="007B6263" w:rsidRPr="003B411C" w:rsidRDefault="007B6263" w:rsidP="008D5055">
            <w:pPr>
              <w:jc w:val="center"/>
              <w:rPr>
                <w:bCs/>
                <w:szCs w:val="28"/>
              </w:rPr>
            </w:pPr>
            <w:r w:rsidRPr="003B411C">
              <w:rPr>
                <w:bCs/>
                <w:szCs w:val="28"/>
              </w:rPr>
              <w:t>0</w:t>
            </w:r>
          </w:p>
        </w:tc>
        <w:tc>
          <w:tcPr>
            <w:tcW w:w="1559" w:type="dxa"/>
          </w:tcPr>
          <w:p w14:paraId="0E0950D7" w14:textId="77777777" w:rsidR="007B6263" w:rsidRPr="003B411C" w:rsidRDefault="007B6263" w:rsidP="008D5055">
            <w:pPr>
              <w:jc w:val="center"/>
              <w:rPr>
                <w:bCs/>
                <w:szCs w:val="28"/>
              </w:rPr>
            </w:pPr>
            <w:r w:rsidRPr="003B411C">
              <w:rPr>
                <w:bCs/>
                <w:szCs w:val="28"/>
              </w:rPr>
              <w:t>0</w:t>
            </w:r>
          </w:p>
        </w:tc>
      </w:tr>
    </w:tbl>
    <w:p w14:paraId="395A8473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980917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2.3.2 Анализ административной практики по делам, рассмотренным судами.</w:t>
      </w:r>
    </w:p>
    <w:p w14:paraId="43A1A4FA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Отказов от возбуждения административного производства во 2 квартале 2023 года не было.</w:t>
      </w:r>
    </w:p>
    <w:p w14:paraId="2B42DAB2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ECCAA44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2.3.3 Анализ административной практики по делам, рассмотренным старшими государственными инспекторами Управления.</w:t>
      </w:r>
    </w:p>
    <w:p w14:paraId="4CACD71B" w14:textId="77777777" w:rsidR="007B6263" w:rsidRPr="003B411C" w:rsidRDefault="007B6263" w:rsidP="007B62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Во 2 квартале 2023 года старшим государственным инспектором рассмотрено 2 дела об административном правонарушении в отношении главного редактора и учредителя периодического печатного издания газеты «ТВЗ Вагоностроитель» за несоответствие выходных данных СМИ, назначены наказания в виде предупреждений.</w:t>
      </w:r>
    </w:p>
    <w:p w14:paraId="1DC50FEF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2.3.4 Сумма наложенных и взысканных штрафов.</w:t>
      </w:r>
    </w:p>
    <w:p w14:paraId="2C011798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 xml:space="preserve">С 1 января 2020 года изменен порядок администрирования поступлений в бюджет от уплаты административных штрафов, налагаемых мировыми судьями. </w:t>
      </w:r>
    </w:p>
    <w:p w14:paraId="40F2FEE8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Во 2 квартале 2023 года, по состоянию на 30.06.2023, решения суда с назначенными штрафами не вступили в законную силу, в связи с чем, штрафы не оплачены.</w:t>
      </w:r>
    </w:p>
    <w:p w14:paraId="4529D835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583F7E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2.3.5 Результаты работы по признанию недействительной регистрации СМИ.</w:t>
      </w:r>
    </w:p>
    <w:p w14:paraId="6188C799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 xml:space="preserve">Во 2 квартале 2023 года в рамках мероприятий СН СМИ факты невыхода СМИ в свет более года не выявлялись. </w:t>
      </w:r>
    </w:p>
    <w:p w14:paraId="575E17F7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Результаты работы по признанию недействительной регистрации СМИ показаны на диаграмме:</w:t>
      </w:r>
    </w:p>
    <w:p w14:paraId="4FCA4156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95B95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D6B3754" wp14:editId="35365BEC">
            <wp:extent cx="6153150" cy="2266950"/>
            <wp:effectExtent l="0" t="0" r="0" b="0"/>
            <wp:docPr id="20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C7B26B7" w14:textId="77777777" w:rsidR="007B6263" w:rsidRDefault="007B6263" w:rsidP="007B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CCE8" w14:textId="77777777" w:rsidR="007B6263" w:rsidRPr="003B411C" w:rsidRDefault="007B6263" w:rsidP="007B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90E2D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2.3.6 Предложения по повышению эффективности принятия административных мер.</w:t>
      </w:r>
    </w:p>
    <w:p w14:paraId="33F1AA11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принятия административных мер отсутствуют.</w:t>
      </w:r>
    </w:p>
    <w:p w14:paraId="59162039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F0093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 </w:t>
      </w:r>
      <w:r w:rsidRPr="003B41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Осуществление приема граждан и обеспечение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 в сфере средств массовой информации, массовых коммуникаций, телевизионного и радиовещания</w:t>
      </w:r>
    </w:p>
    <w:p w14:paraId="4625E763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A8E97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 xml:space="preserve">Количественные показатели по рассмотрению обращений граждан приведены в таблице и на диаграмме. </w:t>
      </w:r>
    </w:p>
    <w:p w14:paraId="76AD1796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178"/>
        <w:gridCol w:w="1134"/>
        <w:gridCol w:w="1134"/>
        <w:gridCol w:w="1146"/>
        <w:gridCol w:w="1172"/>
      </w:tblGrid>
      <w:tr w:rsidR="007B6263" w:rsidRPr="003B411C" w14:paraId="2663F3F8" w14:textId="77777777" w:rsidTr="008D5055">
        <w:trPr>
          <w:trHeight w:val="344"/>
          <w:jc w:val="center"/>
        </w:trPr>
        <w:tc>
          <w:tcPr>
            <w:tcW w:w="991" w:type="dxa"/>
            <w:vMerge w:val="restart"/>
            <w:vAlign w:val="center"/>
          </w:tcPr>
          <w:p w14:paraId="696EC270" w14:textId="77777777" w:rsidR="007B6263" w:rsidRPr="003B411C" w:rsidRDefault="007B6263" w:rsidP="008D5055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B411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78" w:type="dxa"/>
            <w:vMerge w:val="restart"/>
            <w:vAlign w:val="center"/>
          </w:tcPr>
          <w:p w14:paraId="59262092" w14:textId="77777777" w:rsidR="007B6263" w:rsidRPr="003B411C" w:rsidRDefault="007B6263" w:rsidP="008D5055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1C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 об исполнении полномочия</w:t>
            </w:r>
          </w:p>
        </w:tc>
        <w:tc>
          <w:tcPr>
            <w:tcW w:w="4586" w:type="dxa"/>
            <w:gridSpan w:val="4"/>
          </w:tcPr>
          <w:p w14:paraId="26BC71BC" w14:textId="77777777" w:rsidR="007B6263" w:rsidRPr="003B411C" w:rsidRDefault="007B6263" w:rsidP="008D5055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1C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7B6263" w:rsidRPr="003B411C" w14:paraId="15148C45" w14:textId="77777777" w:rsidTr="008D5055">
        <w:trPr>
          <w:trHeight w:val="648"/>
          <w:jc w:val="center"/>
        </w:trPr>
        <w:tc>
          <w:tcPr>
            <w:tcW w:w="991" w:type="dxa"/>
            <w:vMerge/>
          </w:tcPr>
          <w:p w14:paraId="63932D2F" w14:textId="77777777" w:rsidR="007B6263" w:rsidRPr="003B411C" w:rsidRDefault="007B6263" w:rsidP="008D5055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Merge/>
          </w:tcPr>
          <w:p w14:paraId="203957D7" w14:textId="77777777" w:rsidR="007B6263" w:rsidRPr="003B411C" w:rsidRDefault="007B6263" w:rsidP="008D5055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EB9EEF" w14:textId="77777777" w:rsidR="007B6263" w:rsidRPr="003B411C" w:rsidRDefault="007B6263" w:rsidP="008D5055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1C">
              <w:rPr>
                <w:rFonts w:ascii="Times New Roman" w:hAnsi="Times New Roman" w:cs="Times New Roman"/>
                <w:sz w:val="24"/>
                <w:szCs w:val="24"/>
              </w:rPr>
              <w:t>2 квартал 2020</w:t>
            </w:r>
          </w:p>
        </w:tc>
        <w:tc>
          <w:tcPr>
            <w:tcW w:w="1134" w:type="dxa"/>
          </w:tcPr>
          <w:p w14:paraId="343D09C5" w14:textId="77777777" w:rsidR="007B6263" w:rsidRPr="003B411C" w:rsidRDefault="007B6263" w:rsidP="008D5055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1C">
              <w:rPr>
                <w:rFonts w:ascii="Times New Roman" w:hAnsi="Times New Roman" w:cs="Times New Roman"/>
                <w:sz w:val="24"/>
                <w:szCs w:val="24"/>
              </w:rPr>
              <w:t>2 квартал 2021</w:t>
            </w:r>
          </w:p>
        </w:tc>
        <w:tc>
          <w:tcPr>
            <w:tcW w:w="1146" w:type="dxa"/>
          </w:tcPr>
          <w:p w14:paraId="24ACA754" w14:textId="77777777" w:rsidR="007B6263" w:rsidRPr="003B411C" w:rsidRDefault="007B6263" w:rsidP="008D5055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1C">
              <w:rPr>
                <w:rFonts w:ascii="Times New Roman" w:hAnsi="Times New Roman" w:cs="Times New Roman"/>
                <w:sz w:val="24"/>
                <w:szCs w:val="24"/>
              </w:rPr>
              <w:t>2 квартал 2022</w:t>
            </w:r>
          </w:p>
        </w:tc>
        <w:tc>
          <w:tcPr>
            <w:tcW w:w="1172" w:type="dxa"/>
          </w:tcPr>
          <w:p w14:paraId="0E9C166A" w14:textId="77777777" w:rsidR="007B6263" w:rsidRPr="003B411C" w:rsidRDefault="007B6263" w:rsidP="008D5055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1C">
              <w:rPr>
                <w:rFonts w:ascii="Times New Roman" w:hAnsi="Times New Roman" w:cs="Times New Roman"/>
                <w:sz w:val="24"/>
                <w:szCs w:val="24"/>
              </w:rPr>
              <w:t>2 квартал 2023</w:t>
            </w:r>
          </w:p>
        </w:tc>
      </w:tr>
      <w:tr w:rsidR="007B6263" w:rsidRPr="003B411C" w14:paraId="14FC8200" w14:textId="77777777" w:rsidTr="008D5055">
        <w:trPr>
          <w:jc w:val="center"/>
        </w:trPr>
        <w:tc>
          <w:tcPr>
            <w:tcW w:w="991" w:type="dxa"/>
          </w:tcPr>
          <w:p w14:paraId="5055E98A" w14:textId="77777777" w:rsidR="007B6263" w:rsidRPr="003B411C" w:rsidRDefault="007B6263" w:rsidP="008D5055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8" w:type="dxa"/>
          </w:tcPr>
          <w:p w14:paraId="0AED2F00" w14:textId="77777777" w:rsidR="007B6263" w:rsidRPr="003B411C" w:rsidRDefault="007B6263" w:rsidP="008D5055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обращений граждан, всего</w:t>
            </w:r>
          </w:p>
        </w:tc>
        <w:tc>
          <w:tcPr>
            <w:tcW w:w="1134" w:type="dxa"/>
            <w:vAlign w:val="center"/>
          </w:tcPr>
          <w:p w14:paraId="4830BAA3" w14:textId="77777777" w:rsidR="007B6263" w:rsidRPr="003B411C" w:rsidRDefault="007B6263" w:rsidP="008D5055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1074DC6E" w14:textId="77777777" w:rsidR="007B6263" w:rsidRPr="003B411C" w:rsidRDefault="007B6263" w:rsidP="008D5055">
            <w:pPr>
              <w:pStyle w:val="aff8"/>
              <w:ind w:left="0"/>
              <w:jc w:val="center"/>
            </w:pPr>
            <w:r w:rsidRPr="003B411C">
              <w:t>21</w:t>
            </w:r>
          </w:p>
        </w:tc>
        <w:tc>
          <w:tcPr>
            <w:tcW w:w="1146" w:type="dxa"/>
            <w:vAlign w:val="center"/>
          </w:tcPr>
          <w:p w14:paraId="6E3919F0" w14:textId="77777777" w:rsidR="007B6263" w:rsidRPr="003B411C" w:rsidRDefault="007B6263" w:rsidP="008D5055">
            <w:pPr>
              <w:pStyle w:val="aff8"/>
              <w:ind w:left="0"/>
              <w:jc w:val="center"/>
            </w:pPr>
            <w:r w:rsidRPr="003B411C">
              <w:t>265</w:t>
            </w:r>
          </w:p>
        </w:tc>
        <w:tc>
          <w:tcPr>
            <w:tcW w:w="1172" w:type="dxa"/>
          </w:tcPr>
          <w:p w14:paraId="1FA4EBF3" w14:textId="77777777" w:rsidR="007B6263" w:rsidRPr="003B411C" w:rsidRDefault="007B6263" w:rsidP="008D5055">
            <w:pPr>
              <w:pStyle w:val="aff8"/>
              <w:ind w:left="0"/>
              <w:jc w:val="center"/>
            </w:pPr>
            <w:r w:rsidRPr="003B411C">
              <w:t>68</w:t>
            </w:r>
          </w:p>
        </w:tc>
      </w:tr>
      <w:tr w:rsidR="007B6263" w:rsidRPr="003B411C" w14:paraId="4CEF40DB" w14:textId="77777777" w:rsidTr="008D5055">
        <w:trPr>
          <w:jc w:val="center"/>
        </w:trPr>
        <w:tc>
          <w:tcPr>
            <w:tcW w:w="991" w:type="dxa"/>
          </w:tcPr>
          <w:p w14:paraId="361400BC" w14:textId="77777777" w:rsidR="007B6263" w:rsidRPr="003B411C" w:rsidRDefault="007B6263" w:rsidP="008D5055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8" w:type="dxa"/>
          </w:tcPr>
          <w:p w14:paraId="386CF1C2" w14:textId="77777777" w:rsidR="007B6263" w:rsidRPr="003B411C" w:rsidRDefault="007B6263" w:rsidP="008D5055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рассмотренных обращений</w:t>
            </w:r>
          </w:p>
        </w:tc>
        <w:tc>
          <w:tcPr>
            <w:tcW w:w="1134" w:type="dxa"/>
            <w:vAlign w:val="center"/>
          </w:tcPr>
          <w:p w14:paraId="46836190" w14:textId="77777777" w:rsidR="007B6263" w:rsidRPr="003B411C" w:rsidRDefault="007B6263" w:rsidP="008D5055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3942B318" w14:textId="77777777" w:rsidR="007B6263" w:rsidRPr="003B411C" w:rsidRDefault="007B6263" w:rsidP="008D5055">
            <w:pPr>
              <w:pStyle w:val="aff8"/>
              <w:ind w:left="0"/>
              <w:jc w:val="center"/>
            </w:pPr>
            <w:r w:rsidRPr="003B411C">
              <w:t>13</w:t>
            </w:r>
          </w:p>
        </w:tc>
        <w:tc>
          <w:tcPr>
            <w:tcW w:w="1146" w:type="dxa"/>
            <w:vAlign w:val="center"/>
          </w:tcPr>
          <w:p w14:paraId="4EDD7B21" w14:textId="77777777" w:rsidR="007B6263" w:rsidRPr="003B411C" w:rsidRDefault="007B6263" w:rsidP="008D5055">
            <w:pPr>
              <w:pStyle w:val="aff8"/>
              <w:ind w:left="0"/>
              <w:jc w:val="center"/>
            </w:pPr>
            <w:r w:rsidRPr="003B411C">
              <w:t>19</w:t>
            </w:r>
          </w:p>
        </w:tc>
        <w:tc>
          <w:tcPr>
            <w:tcW w:w="1172" w:type="dxa"/>
          </w:tcPr>
          <w:p w14:paraId="21C991E8" w14:textId="77777777" w:rsidR="007B6263" w:rsidRPr="003B411C" w:rsidRDefault="007B6263" w:rsidP="008D5055">
            <w:pPr>
              <w:pStyle w:val="aff8"/>
              <w:ind w:left="0"/>
              <w:jc w:val="center"/>
            </w:pPr>
            <w:r w:rsidRPr="003B411C">
              <w:t>43</w:t>
            </w:r>
          </w:p>
        </w:tc>
      </w:tr>
      <w:tr w:rsidR="007B6263" w:rsidRPr="003B411C" w14:paraId="5CDC5D7C" w14:textId="77777777" w:rsidTr="008D5055">
        <w:trPr>
          <w:jc w:val="center"/>
        </w:trPr>
        <w:tc>
          <w:tcPr>
            <w:tcW w:w="991" w:type="dxa"/>
          </w:tcPr>
          <w:p w14:paraId="1197E7A8" w14:textId="77777777" w:rsidR="007B6263" w:rsidRPr="003B411C" w:rsidRDefault="007B6263" w:rsidP="008D5055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14:paraId="0B9EC032" w14:textId="77777777" w:rsidR="007B6263" w:rsidRPr="003B411C" w:rsidRDefault="007B6263" w:rsidP="008D5055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перенаправленных обращений</w:t>
            </w:r>
          </w:p>
        </w:tc>
        <w:tc>
          <w:tcPr>
            <w:tcW w:w="1134" w:type="dxa"/>
            <w:vAlign w:val="center"/>
          </w:tcPr>
          <w:p w14:paraId="643FFF6D" w14:textId="77777777" w:rsidR="007B6263" w:rsidRPr="003B411C" w:rsidRDefault="007B6263" w:rsidP="008D5055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636DA75" w14:textId="77777777" w:rsidR="007B6263" w:rsidRPr="003B411C" w:rsidRDefault="007B6263" w:rsidP="008D5055">
            <w:pPr>
              <w:pStyle w:val="aff8"/>
              <w:ind w:left="0"/>
              <w:jc w:val="center"/>
            </w:pPr>
            <w:r w:rsidRPr="003B411C">
              <w:t>1</w:t>
            </w:r>
          </w:p>
        </w:tc>
        <w:tc>
          <w:tcPr>
            <w:tcW w:w="1146" w:type="dxa"/>
            <w:vAlign w:val="center"/>
          </w:tcPr>
          <w:p w14:paraId="01677687" w14:textId="77777777" w:rsidR="007B6263" w:rsidRPr="003B411C" w:rsidRDefault="007B6263" w:rsidP="008D5055">
            <w:pPr>
              <w:pStyle w:val="aff8"/>
              <w:ind w:left="0"/>
              <w:jc w:val="center"/>
            </w:pPr>
            <w:r w:rsidRPr="003B411C">
              <w:t>230</w:t>
            </w:r>
          </w:p>
        </w:tc>
        <w:tc>
          <w:tcPr>
            <w:tcW w:w="1172" w:type="dxa"/>
          </w:tcPr>
          <w:p w14:paraId="793AB91C" w14:textId="77777777" w:rsidR="007B6263" w:rsidRPr="003B411C" w:rsidRDefault="007B6263" w:rsidP="008D5055">
            <w:pPr>
              <w:pStyle w:val="aff8"/>
              <w:ind w:left="0"/>
              <w:jc w:val="center"/>
            </w:pPr>
            <w:r w:rsidRPr="003B411C">
              <w:t>13</w:t>
            </w:r>
          </w:p>
        </w:tc>
      </w:tr>
    </w:tbl>
    <w:p w14:paraId="0CFB3C16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CC9E6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Все поступившие обращения граждан рассмотрены в установленные сроки. Нарушений законодательства об обращениях граждан не выявлено.</w:t>
      </w:r>
    </w:p>
    <w:p w14:paraId="401A2EFB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893663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Достижение целей и приоритетных задач, определённых центральным аппаратом Роскомнадзора, в части касающейся территориальных органов</w:t>
      </w:r>
    </w:p>
    <w:p w14:paraId="75F860AF" w14:textId="77777777" w:rsidR="007B6263" w:rsidRPr="003B411C" w:rsidRDefault="007B6263" w:rsidP="007B6263">
      <w:pPr>
        <w:tabs>
          <w:tab w:val="left" w:pos="6068"/>
          <w:tab w:val="left" w:pos="6663"/>
          <w:tab w:val="left" w:pos="7246"/>
          <w:tab w:val="left" w:pos="7944"/>
          <w:tab w:val="left" w:pos="8473"/>
          <w:tab w:val="left" w:pos="9171"/>
          <w:tab w:val="left" w:pos="97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A208EB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2.5.1 Обеспечение соблюдения редакциями СМИ требований законодательства Российской Федерации.</w:t>
      </w:r>
    </w:p>
    <w:p w14:paraId="673CF610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обеспечению оперативного выявления и пресечения нарушений требований действующего законодательства Российской Федерации при распространении продукции СМИ путем применения АС МСМК.</w:t>
      </w:r>
    </w:p>
    <w:p w14:paraId="28B8A3B9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Во 2 квартале 2023 года поступило 5 карточек, подтверждено 5 нарушений, карточки Управлением не отклонялись:</w:t>
      </w:r>
    </w:p>
    <w:p w14:paraId="4E6DB6DD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- 4 карточки с типом нарушения «нецензурная брань в комментариях пользователей», по всем нарушениям в установленный срок были направлены обращения в редакцию сетевого издания «</w:t>
      </w:r>
      <w:r w:rsidRPr="003B411C">
        <w:rPr>
          <w:rFonts w:ascii="Times New Roman" w:hAnsi="Times New Roman" w:cs="Times New Roman"/>
          <w:sz w:val="28"/>
          <w:szCs w:val="28"/>
          <w:lang w:val="en-US"/>
        </w:rPr>
        <w:t>TVERIGRAD</w:t>
      </w:r>
      <w:r w:rsidRPr="003B411C">
        <w:rPr>
          <w:rFonts w:ascii="Times New Roman" w:hAnsi="Times New Roman" w:cs="Times New Roman"/>
          <w:sz w:val="28"/>
          <w:szCs w:val="28"/>
        </w:rPr>
        <w:t>.</w:t>
      </w:r>
      <w:r w:rsidRPr="003B41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B411C">
        <w:rPr>
          <w:rFonts w:ascii="Times New Roman" w:hAnsi="Times New Roman" w:cs="Times New Roman"/>
          <w:sz w:val="28"/>
          <w:szCs w:val="28"/>
        </w:rPr>
        <w:t>».</w:t>
      </w:r>
    </w:p>
    <w:p w14:paraId="620D2123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- 1 карточка с типом нарушения «нецензурная брань» на телеканале «Тверской проспект – Регион», составлено 2 протокола, назначены административные наказания в размере 20 000 руб. и 5 000 руб., впоследствии переквалифицированы в предупреждения.</w:t>
      </w:r>
    </w:p>
    <w:p w14:paraId="2CBD284A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Карточек, по которым не были приняты меры в течении суток с момента поступления в АС МСМК, в отчетном периоде не было.</w:t>
      </w:r>
    </w:p>
    <w:p w14:paraId="6FBF59EC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Карточек, по которым вносились сведения в ЕАИС, в отчетном периоде не было.</w:t>
      </w:r>
    </w:p>
    <w:p w14:paraId="1AE9B809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Количественные показатели выявленных по АС МСМК нарушений представлены на диаграмме:</w:t>
      </w:r>
    </w:p>
    <w:p w14:paraId="1345EA25" w14:textId="77777777" w:rsidR="007B6263" w:rsidRPr="003B411C" w:rsidRDefault="007B6263" w:rsidP="007B6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712E60" wp14:editId="6E0CD0D8">
            <wp:extent cx="6152515" cy="30257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C343BBE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4F1F7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Меры приняты по всем поступившим карточкам в установленный срок.</w:t>
      </w:r>
    </w:p>
    <w:p w14:paraId="3C237A01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0C5A25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приведению деятельности редакций обязательных общедоступных телеканалов Российской Федерации и обязательных общедоступных телеканалов субъектов Российской Федерации, в соответствие с требованиями действующего законодательства Российской Федерации.</w:t>
      </w:r>
    </w:p>
    <w:p w14:paraId="4CEB18DA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 xml:space="preserve">Обязательным общедоступным телеканалом субъекта Российской Федерации в регионе является телеканал «Тверской проспект-Регион». С </w:t>
      </w:r>
      <w:r w:rsidRPr="003B411C">
        <w:rPr>
          <w:rFonts w:ascii="Times New Roman" w:hAnsi="Times New Roman" w:cs="Times New Roman"/>
          <w:sz w:val="28"/>
          <w:szCs w:val="28"/>
        </w:rPr>
        <w:lastRenderedPageBreak/>
        <w:t>руководством канала налажено постоянное взаимодействие, проводится периодическое консультирование сотрудников телеканала по отдельным вопросам деятельности. В деятельности телеканала выявляются отдельные нарушения обязательных требований, объясняемые техническими сбоями. В каждом случае руководством телеканала проводится служебное расследование и принимаются соответствующие меры.</w:t>
      </w:r>
    </w:p>
    <w:p w14:paraId="7225541C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обеспечению соблюдения редакциями СМИ, продукция которых предназначена для детской аудитории, порядка распространения информационной продукции среди различных возрастных категорий несовершеннолетних.</w:t>
      </w:r>
    </w:p>
    <w:p w14:paraId="1D18AC1D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Во 2 квартале 2023 года мероприятия по контролю в отношении СМИ с детской направленностью не проводилось.</w:t>
      </w:r>
    </w:p>
    <w:p w14:paraId="568F8443" w14:textId="77777777" w:rsidR="007B6263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740DC5A8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5AD1F33A" w14:textId="77777777" w:rsidR="007B6263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2.5.2 Обеспечение соблюдения требований законодательства Российской Федерации в сфере телерадиовещания.</w:t>
      </w:r>
    </w:p>
    <w:p w14:paraId="4F64B504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36CDFB2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обеспечению оперативного выявления и пресечения нарушений требований законодательства Российской Федерации в сфере телерадиовещания путем применения нового функционала АСМТРВ.</w:t>
      </w:r>
    </w:p>
    <w:p w14:paraId="42CE9185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Применение функционала АСМТРВ осуществляется в полном объеме.</w:t>
      </w:r>
    </w:p>
    <w:p w14:paraId="09B17DB3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Контрольно-надзорные мероприятия проводятся с использованием АСМТРВ путем анализа контента непосредственно в системе, выгрузка осуществляется лишь для более длительного хранения записей на жестком диске (в случае выявления нарушений и предоставления записей в суд).</w:t>
      </w:r>
    </w:p>
    <w:p w14:paraId="79300275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Мероприятия СН Вещ в марте месяце проводились, в том числе, с использованием АСМТРВ.</w:t>
      </w:r>
    </w:p>
    <w:p w14:paraId="41DB38D1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Оперативно выявляются и пресекаются нарушения требований законодательства при проведении мониторинга кабельных телеканалов.</w:t>
      </w:r>
    </w:p>
    <w:p w14:paraId="121F7C93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 xml:space="preserve">С использованием АСМТРВ сокращается время на передачу записей эфира, а также подтверждения/не подтверждения признаков нарушений, выявленных сотрудниками Управления по Тверской области Филиала ФГУП «ГРЧЦ» в Центральном федеральном округе. </w:t>
      </w:r>
    </w:p>
    <w:p w14:paraId="5CFAD44A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 xml:space="preserve">В помощь специалистам Управления по Тверской области филиала </w:t>
      </w:r>
      <w:r w:rsidRPr="003B411C">
        <w:rPr>
          <w:rFonts w:ascii="Times New Roman" w:hAnsi="Times New Roman" w:cs="Times New Roman"/>
          <w:sz w:val="28"/>
          <w:szCs w:val="28"/>
        </w:rPr>
        <w:br/>
        <w:t>ФГУП «ГРЧЦ» в Центральном федеральном округе были получены фрагменты записей контента с выходными данными для постановки задач по детектированию событий в АСМТРВ. Фрагменты записей предоставляются в ГРЧЦ по мере необходимости. Сотрудники Управления взаимодействуют с сотрудниками РЧЦ по данному вопросу.</w:t>
      </w:r>
    </w:p>
    <w:p w14:paraId="1DAF0043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События выявляемые АСМТРВ квитируются на постоянной основе, по результатам оформляются докладные записки с приложением отчетов из АСМТРВ.</w:t>
      </w:r>
    </w:p>
    <w:p w14:paraId="5DA9DAF6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Во 2 квартале 2023 году подготовлено 13 докладных записок о квитировании событий, квитировано 6273 события.</w:t>
      </w:r>
    </w:p>
    <w:p w14:paraId="5841FA4A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Задача по приведению деятельности лицензиатов, осуществляющих вещание (в том числе наземное аналоговое, наземное цифровое, спутниковое и кабельное вещание), в соответствие с требованиями действующего законодательства Российской Федерации.</w:t>
      </w:r>
    </w:p>
    <w:p w14:paraId="762BCA70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Во 2 квартале 2023 года проведено 12 мероприятий СН (6 внеплановых и 6 плановых) в отношении телерадиовещателей. Выявлено 11 нарушений.</w:t>
      </w:r>
    </w:p>
    <w:p w14:paraId="09021790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обеспечению законности использования радиочастотного спектра вещателями в конкурсных, а также в значимых неконкурсных городах и населенных пунктах субъектов Российской Федерации.</w:t>
      </w:r>
    </w:p>
    <w:p w14:paraId="304E9FF1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Обеспечение законности использования радиочастотного спектра вещателями в конкурсных, а также в значимых неконкурсных городах и населенных пунктах региона осуществляется установленным порядком.</w:t>
      </w:r>
    </w:p>
    <w:p w14:paraId="535AB5F8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Мониторинг за деятельностью вещателей в конкурсном городе ведется на постоянной основе, проведен и во 2 квартале 2023 года.</w:t>
      </w:r>
    </w:p>
    <w:p w14:paraId="5A03C7A1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Мониторинг за деятельностью вещателей в значимых неконкурсных городах ведется в соответствии с планом-графиком Управления.</w:t>
      </w:r>
    </w:p>
    <w:p w14:paraId="5E0E51D7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Во 2 квартале 2023 года нарушений по результатам мониторинга не выявлялось. Радиочастоты в конкурсном городе Тверь используются в соответствии с выданными и действующими РИЧ.</w:t>
      </w:r>
    </w:p>
    <w:p w14:paraId="66668397" w14:textId="77777777" w:rsidR="007B6263" w:rsidRPr="003B411C" w:rsidRDefault="007B6263" w:rsidP="007B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31392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2.5.3 Повышение эффективности деятельности территориальных управлений Роскомнадзора.</w:t>
      </w:r>
    </w:p>
    <w:p w14:paraId="0DA2881B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обеспечению действенного контроля и координации деятельности территориальных управлений Роскомнадзора по линии массовых коммуникаций с применением всех ранее разработанных управленческих механизмов, в том числе: СЛОД, алгоритма личного планирования, методики планирования деятельности профильного отдела в сфере массовых коммуникаций.</w:t>
      </w:r>
    </w:p>
    <w:p w14:paraId="2F4C32E6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B411C">
        <w:rPr>
          <w:rFonts w:ascii="Times New Roman" w:hAnsi="Times New Roman" w:cs="Times New Roman"/>
          <w:sz w:val="28"/>
          <w:szCs w:val="28"/>
        </w:rPr>
        <w:t>Все ранее разработанные управленческие механизмы используются в полном объеме. Ведется постоянный анализ их применения и поиск оптимальных путей их реализации.</w:t>
      </w:r>
    </w:p>
    <w:p w14:paraId="19497926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развитию аналитической составляющей при принятии управленческих решений в сфере массовых коммуникаций.</w:t>
      </w:r>
    </w:p>
    <w:p w14:paraId="32B9673F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 xml:space="preserve">Во 2 квартале 2023 года управленческие решения принимались посредством предварительного определения статистических данных, их анализа, определения динамики их изменения, выявления причин как отрицательной, так и положительной динамики, выработки мер по устранению причин отрицательной динамики и повышению эффективности деятельности. </w:t>
      </w:r>
    </w:p>
    <w:p w14:paraId="0DBA9775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Аналитическая составляющая является обязательным элементом при принятии управленческих решений. Ведется поиск новых способов и методов анализа.</w:t>
      </w:r>
    </w:p>
    <w:p w14:paraId="4A51267D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E7216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2.5.4 Обеспечение совершенствования законодательной базы и реализация уже принятых нововведений в законодательство Российской Федерации.</w:t>
      </w:r>
      <w:r w:rsidRPr="003B41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14:paraId="44AB8651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Задача по участию в процедуре выбора муниципальных обязательных общедоступных телеканалов.</w:t>
      </w:r>
    </w:p>
    <w:p w14:paraId="034CA07B" w14:textId="77777777" w:rsidR="007B6263" w:rsidRPr="003B411C" w:rsidRDefault="007B6263" w:rsidP="007B626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 2021 года состоялось заседание Федеральной конкурсной комиссии по телерадиовещанию с целью проведения процедуры выбора муниципального обязательного общедоступного телеканала («22 кнопка»).</w:t>
      </w:r>
    </w:p>
    <w:p w14:paraId="2DB53400" w14:textId="77777777" w:rsidR="007B6263" w:rsidRPr="003B411C" w:rsidRDefault="007B6263" w:rsidP="007B626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муниципальным образованием, на территории распространяется обязательный общедоступный телеканал, стал городской округ город Тверь.</w:t>
      </w:r>
    </w:p>
    <w:p w14:paraId="1B98A904" w14:textId="77777777" w:rsidR="007B6263" w:rsidRPr="003B411C" w:rsidRDefault="007B6263" w:rsidP="007B626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конкурса на получение права осуществлять вещание на «22 кнопке» в городском округе городе Тверь признан телеканал «Панорама ТВ» </w:t>
      </w:r>
      <w:r w:rsidRPr="003B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(ООО «Рекламное агентство «Панорама»).</w:t>
      </w:r>
    </w:p>
    <w:p w14:paraId="4A98ADBC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 кабельные операторы, работающие на территории городского округа Тверь, обязаны бесплатно транслировать выбранный Федеральной конкурсной комиссией по телерадиовещанию телеканал «Панорама ТВ» на 22 позиции в своих сетях.</w:t>
      </w:r>
    </w:p>
    <w:p w14:paraId="5E4DD060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приведению деятельности редакций СМИ и вещателей, осуществляющих распространение материалов и сообщений иностранных СМИ, выполняющих функции иностранных агентов, в соответствие с требованиями действующего законодательства Российской Федерации.</w:t>
      </w:r>
    </w:p>
    <w:p w14:paraId="6A3FCCDD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Сведения о деятельности редакций СМИ и вещателей, осуществляющих распространение материалов и сообщений иностранных СМИ, выполняющих функции иностранных агентов, на территории региона отсутствуют.</w:t>
      </w:r>
    </w:p>
    <w:p w14:paraId="2CA319E5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53758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2.5.5 Достижение показателя по принятию всех мер по выявленным нарушениям. </w:t>
      </w:r>
    </w:p>
    <w:p w14:paraId="16C8D395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Задача по достижению данного показателя установлена на период 2022 и 2023 годов. Целевое значение показателя и уровень его выполнения по состоянию на 30.06.2023 составляет:</w:t>
      </w:r>
    </w:p>
    <w:p w14:paraId="3169BFD7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для 2022 года – 100%, выполнен на 100 %;</w:t>
      </w:r>
    </w:p>
    <w:p w14:paraId="40F1643C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для 2023 года – 60%, выполнен на 48,6%.</w:t>
      </w:r>
    </w:p>
    <w:p w14:paraId="079F366E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 xml:space="preserve">Все промежуточные меры по мероприятиям, находящимся на контроле, выполнены в установленные сроки. </w:t>
      </w:r>
    </w:p>
    <w:p w14:paraId="01F7CB45" w14:textId="77777777" w:rsidR="007B6263" w:rsidRPr="003B411C" w:rsidRDefault="007B6263" w:rsidP="007B6263">
      <w:pPr>
        <w:spacing w:after="0" w:line="240" w:lineRule="auto"/>
        <w:rPr>
          <w:rStyle w:val="afff0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14:paraId="1A3DB71D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3B411C">
        <w:rPr>
          <w:rFonts w:ascii="Times New Roman" w:hAnsi="Times New Roman" w:cs="Times New Roman"/>
          <w:color w:val="4F81BD" w:themeColor="accent1"/>
          <w:sz w:val="28"/>
          <w:szCs w:val="28"/>
        </w:rPr>
        <w:br w:type="page"/>
      </w:r>
    </w:p>
    <w:p w14:paraId="4CA68AFC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  <w:sectPr w:rsidR="007B6263" w:rsidRPr="003B411C" w:rsidSect="000A76B4">
          <w:footerReference w:type="even" r:id="rId28"/>
          <w:footerReference w:type="default" r:id="rId2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2C2EBFE9" w14:textId="77777777" w:rsidR="007B6263" w:rsidRPr="003B411C" w:rsidRDefault="007B6263" w:rsidP="007B62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188529BC" w14:textId="77777777" w:rsidR="007B6263" w:rsidRPr="003B411C" w:rsidRDefault="007B6263" w:rsidP="007B62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B411C">
        <w:rPr>
          <w:rFonts w:ascii="Times New Roman" w:hAnsi="Times New Roman"/>
          <w:b/>
          <w:sz w:val="28"/>
        </w:rPr>
        <w:t>2.6 Ключевые показатели эффективности деятельности</w:t>
      </w:r>
    </w:p>
    <w:p w14:paraId="479ECDD7" w14:textId="77777777" w:rsidR="007B6263" w:rsidRPr="003B411C" w:rsidRDefault="007B6263" w:rsidP="007B62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B411C">
        <w:rPr>
          <w:rFonts w:ascii="Times New Roman" w:hAnsi="Times New Roman"/>
          <w:b/>
          <w:sz w:val="28"/>
        </w:rPr>
        <w:t>Управления в сфере массовых коммуникаций</w:t>
      </w:r>
    </w:p>
    <w:p w14:paraId="324B81F4" w14:textId="77777777" w:rsidR="007B6263" w:rsidRPr="003B411C" w:rsidRDefault="007B6263" w:rsidP="007B62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f5"/>
        <w:tblW w:w="14656" w:type="dxa"/>
        <w:tblLook w:val="04A0" w:firstRow="1" w:lastRow="0" w:firstColumn="1" w:lastColumn="0" w:noHBand="0" w:noVBand="1"/>
      </w:tblPr>
      <w:tblGrid>
        <w:gridCol w:w="756"/>
        <w:gridCol w:w="5762"/>
        <w:gridCol w:w="2379"/>
        <w:gridCol w:w="5759"/>
      </w:tblGrid>
      <w:tr w:rsidR="007B6263" w:rsidRPr="003B411C" w14:paraId="59E1F245" w14:textId="77777777" w:rsidTr="008D5055">
        <w:tc>
          <w:tcPr>
            <w:tcW w:w="756" w:type="dxa"/>
            <w:vAlign w:val="center"/>
          </w:tcPr>
          <w:p w14:paraId="15C5471C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62" w:type="dxa"/>
            <w:vAlign w:val="center"/>
          </w:tcPr>
          <w:p w14:paraId="4C45AC00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9" w:type="dxa"/>
            <w:vAlign w:val="center"/>
          </w:tcPr>
          <w:p w14:paraId="27E469FF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5759" w:type="dxa"/>
          </w:tcPr>
          <w:p w14:paraId="00C327FE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Комментарии по подсчёту</w:t>
            </w:r>
          </w:p>
        </w:tc>
      </w:tr>
      <w:tr w:rsidR="007B6263" w:rsidRPr="003B411C" w14:paraId="55AA3DF3" w14:textId="77777777" w:rsidTr="008D5055">
        <w:trPr>
          <w:trHeight w:val="633"/>
        </w:trPr>
        <w:tc>
          <w:tcPr>
            <w:tcW w:w="14656" w:type="dxa"/>
            <w:gridSpan w:val="4"/>
            <w:vAlign w:val="center"/>
          </w:tcPr>
          <w:p w14:paraId="4C182758" w14:textId="77777777" w:rsidR="007B6263" w:rsidRPr="003B411C" w:rsidRDefault="007B6263" w:rsidP="007B6263">
            <w:pPr>
              <w:pStyle w:val="aff8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3B411C">
              <w:rPr>
                <w:b/>
                <w:u w:val="single"/>
              </w:rPr>
              <w:t>Индикативные показатели, применяемые для мониторинга состояния законности в сфере массовых коммуникаций</w:t>
            </w:r>
            <w:r w:rsidRPr="003B411C">
              <w:t>*</w:t>
            </w:r>
          </w:p>
        </w:tc>
      </w:tr>
      <w:tr w:rsidR="007B6263" w:rsidRPr="003B411C" w14:paraId="0D6B291F" w14:textId="77777777" w:rsidTr="008D5055">
        <w:tc>
          <w:tcPr>
            <w:tcW w:w="756" w:type="dxa"/>
            <w:vAlign w:val="center"/>
          </w:tcPr>
          <w:p w14:paraId="7F176B17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762" w:type="dxa"/>
            <w:vAlign w:val="center"/>
          </w:tcPr>
          <w:p w14:paraId="40744D10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Количество выявленных редакционных материалов в региональных СМИ, содержащих экстремистский </w:t>
            </w:r>
            <w:r w:rsidRPr="003B411C">
              <w:rPr>
                <w:sz w:val="24"/>
                <w:szCs w:val="24"/>
              </w:rPr>
              <w:br/>
              <w:t>и террористический контент, а также публичное распространение выражающих явное неуважение к обществу сведений о днях воинской славы и памятных датах России, связанных с защитой Отечества, а равно публичное осквернение символов воинской славы России, публичное оскорбление памяти защитников Отечества либо публичное унижение чести и достоинства ветерана Великой Отечественной войны</w:t>
            </w:r>
          </w:p>
        </w:tc>
        <w:tc>
          <w:tcPr>
            <w:tcW w:w="2379" w:type="dxa"/>
            <w:vAlign w:val="center"/>
          </w:tcPr>
          <w:p w14:paraId="48BD3475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1D923796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</w:tc>
      </w:tr>
      <w:tr w:rsidR="007B6263" w:rsidRPr="003B411C" w14:paraId="5D038869" w14:textId="77777777" w:rsidTr="008D5055">
        <w:tc>
          <w:tcPr>
            <w:tcW w:w="756" w:type="dxa"/>
            <w:vAlign w:val="center"/>
          </w:tcPr>
          <w:p w14:paraId="63154381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762" w:type="dxa"/>
            <w:vAlign w:val="center"/>
          </w:tcPr>
          <w:p w14:paraId="41CBA360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Количество выявленных редакционных материалов с запрещенной для детей информацией без соответствующего знака/с несоответствующим знаком (в соответствии с требованиями Федерального закона № 436-ФЗ) в региональных СМИ</w:t>
            </w:r>
          </w:p>
        </w:tc>
        <w:tc>
          <w:tcPr>
            <w:tcW w:w="2379" w:type="dxa"/>
            <w:vAlign w:val="center"/>
          </w:tcPr>
          <w:p w14:paraId="3C4768DA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1A8E37E8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</w:tc>
      </w:tr>
      <w:tr w:rsidR="007B6263" w:rsidRPr="003B411C" w14:paraId="7F213290" w14:textId="77777777" w:rsidTr="008D5055">
        <w:tc>
          <w:tcPr>
            <w:tcW w:w="756" w:type="dxa"/>
            <w:vAlign w:val="center"/>
          </w:tcPr>
          <w:p w14:paraId="6B9508C5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762" w:type="dxa"/>
            <w:vAlign w:val="center"/>
          </w:tcPr>
          <w:p w14:paraId="4F7E6B98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Количество региональных вещателей, осуществляющих вещание с нарушением лицензионных требований в части использования конкретной эфирной частоты</w:t>
            </w:r>
          </w:p>
        </w:tc>
        <w:tc>
          <w:tcPr>
            <w:tcW w:w="2379" w:type="dxa"/>
            <w:vAlign w:val="center"/>
          </w:tcPr>
          <w:p w14:paraId="3FF293FD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58242EB8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</w:tc>
      </w:tr>
      <w:tr w:rsidR="007B6263" w:rsidRPr="003B411C" w14:paraId="5B22FD2E" w14:textId="77777777" w:rsidTr="008D5055">
        <w:tc>
          <w:tcPr>
            <w:tcW w:w="756" w:type="dxa"/>
            <w:vAlign w:val="center"/>
          </w:tcPr>
          <w:p w14:paraId="379DC9D4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5762" w:type="dxa"/>
            <w:vAlign w:val="center"/>
          </w:tcPr>
          <w:p w14:paraId="3B54AC19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Количество эфирных частот в конкурсных городах, на которых вещание осуществляется с нарушением лицензионных требований</w:t>
            </w:r>
          </w:p>
        </w:tc>
        <w:tc>
          <w:tcPr>
            <w:tcW w:w="2379" w:type="dxa"/>
            <w:vAlign w:val="center"/>
          </w:tcPr>
          <w:p w14:paraId="3A5B0C01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51E862CC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</w:tc>
      </w:tr>
      <w:tr w:rsidR="007B6263" w:rsidRPr="003B411C" w14:paraId="1C9456EB" w14:textId="77777777" w:rsidTr="008D5055">
        <w:tc>
          <w:tcPr>
            <w:tcW w:w="756" w:type="dxa"/>
            <w:vAlign w:val="center"/>
          </w:tcPr>
          <w:p w14:paraId="6857BC14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5762" w:type="dxa"/>
            <w:vAlign w:val="center"/>
          </w:tcPr>
          <w:p w14:paraId="08D73A77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Количество эфирных частот в неконкурсных городах, </w:t>
            </w:r>
            <w:r w:rsidRPr="003B411C">
              <w:rPr>
                <w:sz w:val="24"/>
                <w:szCs w:val="24"/>
              </w:rPr>
              <w:lastRenderedPageBreak/>
              <w:t>на которых вещание осуществляется с нарушением лицензионных требований</w:t>
            </w:r>
          </w:p>
        </w:tc>
        <w:tc>
          <w:tcPr>
            <w:tcW w:w="2379" w:type="dxa"/>
            <w:vAlign w:val="center"/>
          </w:tcPr>
          <w:p w14:paraId="43EA899F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5759" w:type="dxa"/>
          </w:tcPr>
          <w:p w14:paraId="17AE80EA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</w:tc>
      </w:tr>
      <w:tr w:rsidR="007B6263" w:rsidRPr="003B411C" w14:paraId="52E92F15" w14:textId="77777777" w:rsidTr="008D5055">
        <w:tc>
          <w:tcPr>
            <w:tcW w:w="756" w:type="dxa"/>
            <w:vAlign w:val="center"/>
          </w:tcPr>
          <w:p w14:paraId="01D73AE9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lastRenderedPageBreak/>
              <w:t>1.6</w:t>
            </w:r>
          </w:p>
        </w:tc>
        <w:tc>
          <w:tcPr>
            <w:tcW w:w="5762" w:type="dxa"/>
            <w:vAlign w:val="center"/>
          </w:tcPr>
          <w:p w14:paraId="38FB9F56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Количество частот, на которых осуществляется вещание без разрешительных документов в сфере ТРВ</w:t>
            </w:r>
          </w:p>
        </w:tc>
        <w:tc>
          <w:tcPr>
            <w:tcW w:w="2379" w:type="dxa"/>
            <w:vAlign w:val="center"/>
          </w:tcPr>
          <w:p w14:paraId="281C83E8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59" w:type="dxa"/>
          </w:tcPr>
          <w:p w14:paraId="68FD27B5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</w:tc>
      </w:tr>
      <w:tr w:rsidR="007B6263" w:rsidRPr="003B411C" w14:paraId="654F0CA0" w14:textId="77777777" w:rsidTr="008D5055">
        <w:tc>
          <w:tcPr>
            <w:tcW w:w="756" w:type="dxa"/>
            <w:vAlign w:val="center"/>
          </w:tcPr>
          <w:p w14:paraId="56C01AC9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5762" w:type="dxa"/>
            <w:vAlign w:val="center"/>
          </w:tcPr>
          <w:p w14:paraId="22D068EA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Динамика снижения нарушений</w:t>
            </w:r>
          </w:p>
        </w:tc>
        <w:tc>
          <w:tcPr>
            <w:tcW w:w="2379" w:type="dxa"/>
          </w:tcPr>
          <w:p w14:paraId="30558EF5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+54,29%</w:t>
            </w:r>
          </w:p>
        </w:tc>
        <w:tc>
          <w:tcPr>
            <w:tcW w:w="5759" w:type="dxa"/>
          </w:tcPr>
          <w:p w14:paraId="5D5A1E73" w14:textId="77777777" w:rsidR="007B6263" w:rsidRPr="003B411C" w:rsidRDefault="007B6263" w:rsidP="008D5055">
            <w:pPr>
              <w:contextualSpacing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В период с 01.01.2022 по 19.06.2022 выявлено 38 нарушения, в период с 01.01.2023 по 30.06.2023 выявлено 70 нарушений</w:t>
            </w:r>
          </w:p>
        </w:tc>
      </w:tr>
      <w:tr w:rsidR="007B6263" w:rsidRPr="003B411C" w14:paraId="49EDA71C" w14:textId="77777777" w:rsidTr="008D5055">
        <w:trPr>
          <w:trHeight w:val="641"/>
        </w:trPr>
        <w:tc>
          <w:tcPr>
            <w:tcW w:w="14656" w:type="dxa"/>
            <w:gridSpan w:val="4"/>
            <w:vAlign w:val="center"/>
          </w:tcPr>
          <w:p w14:paraId="24A430B7" w14:textId="77777777" w:rsidR="007B6263" w:rsidRPr="003B411C" w:rsidRDefault="007B6263" w:rsidP="007B6263">
            <w:pPr>
              <w:pStyle w:val="aff8"/>
              <w:numPr>
                <w:ilvl w:val="0"/>
                <w:numId w:val="23"/>
              </w:numPr>
              <w:jc w:val="center"/>
              <w:rPr>
                <w:b/>
                <w:szCs w:val="28"/>
              </w:rPr>
            </w:pPr>
            <w:r w:rsidRPr="003B411C">
              <w:rPr>
                <w:b/>
                <w:szCs w:val="28"/>
                <w:u w:val="single"/>
              </w:rPr>
              <w:t xml:space="preserve">Ключевые показатели эффективности деятельности территориальных управлений Роскомнадзора </w:t>
            </w:r>
          </w:p>
        </w:tc>
      </w:tr>
      <w:tr w:rsidR="007B6263" w:rsidRPr="003B411C" w14:paraId="106B4575" w14:textId="77777777" w:rsidTr="008D5055">
        <w:trPr>
          <w:trHeight w:val="541"/>
        </w:trPr>
        <w:tc>
          <w:tcPr>
            <w:tcW w:w="14656" w:type="dxa"/>
            <w:gridSpan w:val="4"/>
            <w:vAlign w:val="center"/>
          </w:tcPr>
          <w:p w14:paraId="3D30B3B7" w14:textId="77777777" w:rsidR="007B6263" w:rsidRPr="003B411C" w:rsidRDefault="007B6263" w:rsidP="008D5055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411C">
              <w:rPr>
                <w:rFonts w:eastAsia="Calibri"/>
                <w:b/>
                <w:sz w:val="24"/>
                <w:szCs w:val="24"/>
              </w:rPr>
              <w:t>Разрешительная деятельность</w:t>
            </w:r>
          </w:p>
        </w:tc>
      </w:tr>
      <w:tr w:rsidR="007B6263" w:rsidRPr="003B411C" w14:paraId="1F4A3667" w14:textId="77777777" w:rsidTr="008D5055">
        <w:tc>
          <w:tcPr>
            <w:tcW w:w="756" w:type="dxa"/>
            <w:vAlign w:val="center"/>
          </w:tcPr>
          <w:p w14:paraId="7E544209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762" w:type="dxa"/>
            <w:vAlign w:val="center"/>
          </w:tcPr>
          <w:p w14:paraId="01765DBE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Доля жалоб на действия ТУ при осуществлении разрешительной деятельности, по которым доводы заявителя признаны обоснованными</w:t>
            </w:r>
          </w:p>
        </w:tc>
        <w:tc>
          <w:tcPr>
            <w:tcW w:w="2379" w:type="dxa"/>
            <w:vAlign w:val="center"/>
          </w:tcPr>
          <w:p w14:paraId="34F6E8EA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0% в течение года /</w:t>
            </w:r>
          </w:p>
          <w:p w14:paraId="7F5216E5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0%</w:t>
            </w:r>
          </w:p>
        </w:tc>
        <w:tc>
          <w:tcPr>
            <w:tcW w:w="5759" w:type="dxa"/>
          </w:tcPr>
          <w:p w14:paraId="0B455C3F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Отношение количества жалоб на действия ТУ при осуществлении разрешительной деятельности, по которым доводы заявителя признаны обоснованными, к общему количеству таких жалоб</w:t>
            </w:r>
          </w:p>
          <w:p w14:paraId="7EF0A125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7062F47C" w14:textId="77777777" w:rsidR="007B6263" w:rsidRPr="003B411C" w:rsidRDefault="007B6263" w:rsidP="008D5055">
            <w:pPr>
              <w:contextualSpacing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7B6263" w:rsidRPr="003B411C" w14:paraId="108C5648" w14:textId="77777777" w:rsidTr="008D5055">
        <w:tc>
          <w:tcPr>
            <w:tcW w:w="756" w:type="dxa"/>
            <w:vAlign w:val="center"/>
          </w:tcPr>
          <w:p w14:paraId="7D15E2E8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5762" w:type="dxa"/>
            <w:vAlign w:val="center"/>
          </w:tcPr>
          <w:p w14:paraId="4BAEE826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Количество просроченных заявок на предоставление выписок из реестра зарегистрированных средств массовой информации</w:t>
            </w:r>
          </w:p>
        </w:tc>
        <w:tc>
          <w:tcPr>
            <w:tcW w:w="2379" w:type="dxa"/>
            <w:vAlign w:val="center"/>
          </w:tcPr>
          <w:p w14:paraId="100CDC0A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 в течение года /</w:t>
            </w:r>
          </w:p>
          <w:p w14:paraId="58622421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4810DE2E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Отсутствуют просроченные заявки </w:t>
            </w:r>
            <w:r w:rsidRPr="003B411C">
              <w:rPr>
                <w:sz w:val="24"/>
                <w:szCs w:val="24"/>
              </w:rPr>
              <w:br/>
              <w:t>на предоставление выписок из реестра зарегистрированных средств массовой информации</w:t>
            </w:r>
          </w:p>
          <w:p w14:paraId="4A285C88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0972B4BC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7B6263" w:rsidRPr="003B411C" w14:paraId="3AE82C16" w14:textId="77777777" w:rsidTr="008D5055">
        <w:tc>
          <w:tcPr>
            <w:tcW w:w="756" w:type="dxa"/>
            <w:vAlign w:val="center"/>
          </w:tcPr>
          <w:p w14:paraId="72D6D4A8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5762" w:type="dxa"/>
            <w:vAlign w:val="center"/>
          </w:tcPr>
          <w:p w14:paraId="36A91C54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Количество заявлений о регистрации (внесении изменений в запись о регистрации) средств массовой информации, рассмотренных с превышением установленного срока </w:t>
            </w:r>
          </w:p>
        </w:tc>
        <w:tc>
          <w:tcPr>
            <w:tcW w:w="2379" w:type="dxa"/>
            <w:vAlign w:val="center"/>
          </w:tcPr>
          <w:p w14:paraId="10B0A08E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 в течение года /</w:t>
            </w:r>
          </w:p>
          <w:p w14:paraId="630C197D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623AA933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Отсутствуют заявления о регистрации (внесении изменений в запись о регистрации) средств массовой информации, рассмотренные с превышением установленного срока </w:t>
            </w:r>
          </w:p>
          <w:p w14:paraId="7F79ECBB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037BAEA9" w14:textId="77777777" w:rsidR="007B6263" w:rsidRPr="003B411C" w:rsidRDefault="007B6263" w:rsidP="008D5055">
            <w:pPr>
              <w:contextualSpacing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7B6263" w:rsidRPr="003B411C" w14:paraId="52E15374" w14:textId="77777777" w:rsidTr="008D5055">
        <w:trPr>
          <w:trHeight w:val="615"/>
        </w:trPr>
        <w:tc>
          <w:tcPr>
            <w:tcW w:w="14656" w:type="dxa"/>
            <w:gridSpan w:val="4"/>
            <w:vAlign w:val="center"/>
          </w:tcPr>
          <w:p w14:paraId="77F025A6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Доступ и работа в автоматизированных системах</w:t>
            </w:r>
          </w:p>
        </w:tc>
      </w:tr>
      <w:tr w:rsidR="007B6263" w:rsidRPr="003B411C" w14:paraId="0335BADA" w14:textId="77777777" w:rsidTr="008D5055">
        <w:tc>
          <w:tcPr>
            <w:tcW w:w="756" w:type="dxa"/>
            <w:vAlign w:val="center"/>
          </w:tcPr>
          <w:p w14:paraId="294B769D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5762" w:type="dxa"/>
            <w:vAlign w:val="center"/>
          </w:tcPr>
          <w:p w14:paraId="4F1226F9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Обеспечение доступа инспекторам ТУ и руководству </w:t>
            </w:r>
            <w:r w:rsidRPr="003B411C">
              <w:rPr>
                <w:sz w:val="24"/>
                <w:szCs w:val="24"/>
              </w:rPr>
              <w:lastRenderedPageBreak/>
              <w:t>ТУ (руководители ТУ, профильные заместители руководителей ТУ) к автоматизированным системам</w:t>
            </w:r>
          </w:p>
        </w:tc>
        <w:tc>
          <w:tcPr>
            <w:tcW w:w="2379" w:type="dxa"/>
            <w:vAlign w:val="center"/>
          </w:tcPr>
          <w:p w14:paraId="066DF24E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lastRenderedPageBreak/>
              <w:t xml:space="preserve">100% во всех </w:t>
            </w:r>
            <w:r w:rsidRPr="003B411C">
              <w:rPr>
                <w:sz w:val="24"/>
                <w:szCs w:val="24"/>
              </w:rPr>
              <w:lastRenderedPageBreak/>
              <w:t>случаях /</w:t>
            </w:r>
          </w:p>
          <w:p w14:paraId="42F557A1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100%</w:t>
            </w:r>
          </w:p>
        </w:tc>
        <w:tc>
          <w:tcPr>
            <w:tcW w:w="5759" w:type="dxa"/>
          </w:tcPr>
          <w:p w14:paraId="592F854B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lastRenderedPageBreak/>
              <w:t xml:space="preserve">У всех инспекторов ТУ и руководства ТУ есть </w:t>
            </w:r>
            <w:r w:rsidRPr="003B411C">
              <w:rPr>
                <w:sz w:val="24"/>
                <w:szCs w:val="24"/>
              </w:rPr>
              <w:lastRenderedPageBreak/>
              <w:t>доступ как к АС МСМК, так и к АСМТРВ</w:t>
            </w:r>
          </w:p>
          <w:p w14:paraId="0F1964DE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5C3F4B39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7B6263" w:rsidRPr="003B411C" w14:paraId="6FEE26DF" w14:textId="77777777" w:rsidTr="008D5055">
        <w:tc>
          <w:tcPr>
            <w:tcW w:w="756" w:type="dxa"/>
            <w:vAlign w:val="center"/>
          </w:tcPr>
          <w:p w14:paraId="3F4DFB50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lastRenderedPageBreak/>
              <w:t>2.5</w:t>
            </w:r>
          </w:p>
        </w:tc>
        <w:tc>
          <w:tcPr>
            <w:tcW w:w="5762" w:type="dxa"/>
            <w:vAlign w:val="center"/>
          </w:tcPr>
          <w:p w14:paraId="2DAEF5CC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Доля событий, детектированных АСМТРВ, которые имеют статус «</w:t>
            </w:r>
            <w:proofErr w:type="spellStart"/>
            <w:r w:rsidRPr="003B411C">
              <w:rPr>
                <w:sz w:val="24"/>
                <w:szCs w:val="24"/>
              </w:rPr>
              <w:t>неквитированное</w:t>
            </w:r>
            <w:proofErr w:type="spellEnd"/>
            <w:r w:rsidRPr="003B411C">
              <w:rPr>
                <w:sz w:val="24"/>
                <w:szCs w:val="24"/>
              </w:rPr>
              <w:t>»</w:t>
            </w:r>
          </w:p>
        </w:tc>
        <w:tc>
          <w:tcPr>
            <w:tcW w:w="2379" w:type="dxa"/>
            <w:vAlign w:val="center"/>
          </w:tcPr>
          <w:p w14:paraId="2C185366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0% в течение года /</w:t>
            </w:r>
          </w:p>
          <w:p w14:paraId="3C44440D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0%</w:t>
            </w:r>
          </w:p>
        </w:tc>
        <w:tc>
          <w:tcPr>
            <w:tcW w:w="5759" w:type="dxa"/>
          </w:tcPr>
          <w:p w14:paraId="21F371F4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Отношение количества событий, детектированных АСМТРВ, которые имеют статус «</w:t>
            </w:r>
            <w:proofErr w:type="spellStart"/>
            <w:r w:rsidRPr="003B411C">
              <w:rPr>
                <w:sz w:val="24"/>
                <w:szCs w:val="24"/>
              </w:rPr>
              <w:t>неквитированное</w:t>
            </w:r>
            <w:proofErr w:type="spellEnd"/>
            <w:r w:rsidRPr="003B411C">
              <w:rPr>
                <w:sz w:val="24"/>
                <w:szCs w:val="24"/>
              </w:rPr>
              <w:t>», в соответствии с «Матрицей ролей пользователей АСМТРВ» подлежащих квитированию инспектором ТУ, к общему количеству таких событий</w:t>
            </w:r>
          </w:p>
          <w:p w14:paraId="13675F35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7FBC2541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7B6263" w:rsidRPr="003B411C" w14:paraId="0FACD460" w14:textId="77777777" w:rsidTr="008D5055">
        <w:tc>
          <w:tcPr>
            <w:tcW w:w="756" w:type="dxa"/>
            <w:vAlign w:val="center"/>
          </w:tcPr>
          <w:p w14:paraId="1E562762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5762" w:type="dxa"/>
            <w:vAlign w:val="center"/>
          </w:tcPr>
          <w:p w14:paraId="6A31A381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Количество карточек в АС МСМК, срок обработки которых превысил 1 рабочий день с момента поступления</w:t>
            </w:r>
          </w:p>
        </w:tc>
        <w:tc>
          <w:tcPr>
            <w:tcW w:w="2379" w:type="dxa"/>
            <w:vAlign w:val="center"/>
          </w:tcPr>
          <w:p w14:paraId="0D5A81F4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 в течение года /</w:t>
            </w:r>
          </w:p>
          <w:p w14:paraId="64382B4E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59E23BFB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Отсутствуют карточки, срок обработки которых превысил 1 рабочий день с момента поступления</w:t>
            </w:r>
          </w:p>
          <w:p w14:paraId="5723F48F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1969ECC4" w14:textId="77777777" w:rsidR="007B6263" w:rsidRPr="003B411C" w:rsidRDefault="007B6263" w:rsidP="008D5055">
            <w:pPr>
              <w:contextualSpacing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7B6263" w:rsidRPr="003B411C" w14:paraId="08940B66" w14:textId="77777777" w:rsidTr="008D5055">
        <w:tc>
          <w:tcPr>
            <w:tcW w:w="756" w:type="dxa"/>
            <w:vAlign w:val="center"/>
          </w:tcPr>
          <w:p w14:paraId="745C310D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2.7</w:t>
            </w:r>
          </w:p>
        </w:tc>
        <w:tc>
          <w:tcPr>
            <w:tcW w:w="5762" w:type="dxa"/>
            <w:vAlign w:val="center"/>
          </w:tcPr>
          <w:p w14:paraId="0FD2B92F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Доля карточек в АС МСМК, по которым приняты профилактические меры </w:t>
            </w:r>
          </w:p>
        </w:tc>
        <w:tc>
          <w:tcPr>
            <w:tcW w:w="2379" w:type="dxa"/>
            <w:vAlign w:val="center"/>
          </w:tcPr>
          <w:p w14:paraId="2217047C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0% в течение года /</w:t>
            </w:r>
          </w:p>
          <w:p w14:paraId="6813DCAA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0%</w:t>
            </w:r>
          </w:p>
        </w:tc>
        <w:tc>
          <w:tcPr>
            <w:tcW w:w="5759" w:type="dxa"/>
          </w:tcPr>
          <w:p w14:paraId="5D055ADF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Отношение количества карточек, по которым приняты профилактические меры, к общему количеству карточек. За исключением случаев, когда ЦА согласовывало принятие профилактических мер</w:t>
            </w:r>
          </w:p>
          <w:p w14:paraId="317BF32E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7B2D0133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7B6263" w:rsidRPr="003B411C" w14:paraId="3A686EF3" w14:textId="77777777" w:rsidTr="008D5055">
        <w:tc>
          <w:tcPr>
            <w:tcW w:w="756" w:type="dxa"/>
            <w:vAlign w:val="center"/>
          </w:tcPr>
          <w:p w14:paraId="328603EC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2.8</w:t>
            </w:r>
          </w:p>
        </w:tc>
        <w:tc>
          <w:tcPr>
            <w:tcW w:w="5762" w:type="dxa"/>
            <w:vAlign w:val="center"/>
          </w:tcPr>
          <w:p w14:paraId="5A515398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Количество судебных решений о признании информации, распространяемой в сети «Интернет», запрещенной к распространению, загруженных </w:t>
            </w:r>
            <w:r w:rsidRPr="003B411C">
              <w:rPr>
                <w:sz w:val="24"/>
                <w:szCs w:val="24"/>
              </w:rPr>
              <w:br/>
              <w:t>в ЕАИС «Единый реестр» с нарушением установленного срока</w:t>
            </w:r>
          </w:p>
        </w:tc>
        <w:tc>
          <w:tcPr>
            <w:tcW w:w="2379" w:type="dxa"/>
            <w:vAlign w:val="center"/>
          </w:tcPr>
          <w:p w14:paraId="7D00C668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 в течение года /</w:t>
            </w:r>
          </w:p>
          <w:p w14:paraId="21C87BF8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14:paraId="23489A0F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t xml:space="preserve">По 1 решению дата поступления 03.03.2023, утверждено 14.03.2023. Управление считает, что нарушения установленного срока не произошло, так как при отработке данного судебного решения было обнаружено, что в нем допущена описка. Затем Управление Роскомнадзора по Тверской области сформировало и направило в суд заявление об исправлении судебной описки от 03.03.2023 </w:t>
            </w:r>
            <w:r w:rsidRPr="003B411C">
              <w:br/>
              <w:t xml:space="preserve">№ 1449-69-05/69. Как только определение суда об исправлении судебной описки поступило в адрес Управления Роскомнадзора по Тверской области </w:t>
            </w:r>
            <w:r w:rsidRPr="003B411C">
              <w:br/>
              <w:t>(</w:t>
            </w:r>
            <w:proofErr w:type="spellStart"/>
            <w:r w:rsidRPr="003B411C">
              <w:t>вх</w:t>
            </w:r>
            <w:proofErr w:type="spellEnd"/>
            <w:r w:rsidRPr="003B411C">
              <w:t>. от 13.03.2023 № 1856/69), данное определение было загружено в систему ЕАИС вместе с решением суда и утверждено в установленные сроки 14.03.2023.</w:t>
            </w:r>
          </w:p>
          <w:p w14:paraId="334AF76F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5E0329D3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не достигнут</w:t>
            </w:r>
          </w:p>
        </w:tc>
      </w:tr>
      <w:tr w:rsidR="007B6263" w:rsidRPr="003B411C" w14:paraId="53E45B54" w14:textId="77777777" w:rsidTr="008D5055">
        <w:trPr>
          <w:trHeight w:val="571"/>
        </w:trPr>
        <w:tc>
          <w:tcPr>
            <w:tcW w:w="14656" w:type="dxa"/>
            <w:gridSpan w:val="4"/>
            <w:vAlign w:val="center"/>
          </w:tcPr>
          <w:p w14:paraId="53753E50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lastRenderedPageBreak/>
              <w:t>Показатели контрольно-надзорной деятельности</w:t>
            </w:r>
          </w:p>
        </w:tc>
      </w:tr>
      <w:tr w:rsidR="007B6263" w:rsidRPr="003B411C" w14:paraId="24BC3FF3" w14:textId="77777777" w:rsidTr="008D5055">
        <w:tc>
          <w:tcPr>
            <w:tcW w:w="756" w:type="dxa"/>
            <w:vAlign w:val="center"/>
          </w:tcPr>
          <w:p w14:paraId="7A907E4D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 xml:space="preserve">2.9 </w:t>
            </w:r>
          </w:p>
        </w:tc>
        <w:tc>
          <w:tcPr>
            <w:tcW w:w="5762" w:type="dxa"/>
            <w:vAlign w:val="center"/>
          </w:tcPr>
          <w:p w14:paraId="144A598B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Количество контрольно-надзорных мероприятий, необоснованно исключенных из плана деятельности ТУ</w:t>
            </w:r>
          </w:p>
        </w:tc>
        <w:tc>
          <w:tcPr>
            <w:tcW w:w="2379" w:type="dxa"/>
            <w:vAlign w:val="center"/>
          </w:tcPr>
          <w:p w14:paraId="0359EFDC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 в течение года /</w:t>
            </w:r>
          </w:p>
          <w:p w14:paraId="2C536D8A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179E1DD4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Отсутствуют необоснованно исключенные мероприятия СН СМИ и (или) СН вещ</w:t>
            </w:r>
            <w:r w:rsidRPr="003B411C">
              <w:rPr>
                <w:sz w:val="24"/>
                <w:szCs w:val="24"/>
              </w:rPr>
              <w:br/>
              <w:t>из плана деятельности ТУ</w:t>
            </w:r>
          </w:p>
          <w:p w14:paraId="27EB0790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7E8DE5F7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7B6263" w:rsidRPr="003B411C" w14:paraId="252D7F43" w14:textId="77777777" w:rsidTr="008D5055">
        <w:tc>
          <w:tcPr>
            <w:tcW w:w="756" w:type="dxa"/>
            <w:vAlign w:val="center"/>
          </w:tcPr>
          <w:p w14:paraId="64EE137C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2.10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1C6E5D75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Доля некачественных мероприятий СН СМИ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51040A13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0% в течение года /</w:t>
            </w:r>
          </w:p>
          <w:p w14:paraId="23035A10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0%</w:t>
            </w:r>
          </w:p>
        </w:tc>
        <w:tc>
          <w:tcPr>
            <w:tcW w:w="5759" w:type="dxa"/>
            <w:shd w:val="clear" w:color="auto" w:fill="auto"/>
          </w:tcPr>
          <w:p w14:paraId="52A2E583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Отношение количества мероприятий СН СМИ, </w:t>
            </w:r>
            <w:r w:rsidRPr="003B411C">
              <w:rPr>
                <w:sz w:val="24"/>
                <w:szCs w:val="24"/>
              </w:rPr>
              <w:br/>
              <w:t>к которым имеются замечания со стороны ФОУ или ЦА, к общему количеству проанализированных СН СМИ.</w:t>
            </w:r>
          </w:p>
          <w:p w14:paraId="4E4BBA4A" w14:textId="77777777" w:rsidR="007B6263" w:rsidRPr="003B411C" w:rsidRDefault="007B6263" w:rsidP="008D5055">
            <w:pPr>
              <w:tabs>
                <w:tab w:val="left" w:pos="3848"/>
              </w:tabs>
              <w:contextualSpacing/>
              <w:rPr>
                <w:i/>
                <w:sz w:val="24"/>
                <w:szCs w:val="24"/>
              </w:rPr>
            </w:pPr>
            <w:r w:rsidRPr="003B411C">
              <w:rPr>
                <w:i/>
                <w:sz w:val="24"/>
                <w:szCs w:val="24"/>
              </w:rPr>
              <w:t>Указывается общее количество проанализированных мероприятий СН СМИ с классификацией выявленных замечаний или недостатков, предусмотренной Методикой определения показателя эффективности деятельности руководителя территориального управления Роскомнадзора в сфере массовых коммуникаций, а также с детальным описанием выявленных замечаний или недостатков</w:t>
            </w:r>
          </w:p>
          <w:p w14:paraId="4A3691B5" w14:textId="77777777" w:rsidR="007B6263" w:rsidRPr="003B411C" w:rsidRDefault="007B6263" w:rsidP="008D5055">
            <w:pPr>
              <w:tabs>
                <w:tab w:val="left" w:pos="3848"/>
              </w:tabs>
              <w:contextualSpacing/>
              <w:rPr>
                <w:i/>
                <w:sz w:val="24"/>
                <w:szCs w:val="24"/>
              </w:rPr>
            </w:pPr>
          </w:p>
          <w:p w14:paraId="2A80AB04" w14:textId="77777777" w:rsidR="007B6263" w:rsidRPr="003B411C" w:rsidRDefault="007B6263" w:rsidP="008D5055">
            <w:pPr>
              <w:tabs>
                <w:tab w:val="left" w:pos="3848"/>
              </w:tabs>
              <w:contextualSpacing/>
              <w:rPr>
                <w:i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7B6263" w:rsidRPr="003B411C" w14:paraId="0B4321C9" w14:textId="77777777" w:rsidTr="008D5055">
        <w:tc>
          <w:tcPr>
            <w:tcW w:w="756" w:type="dxa"/>
            <w:vAlign w:val="center"/>
          </w:tcPr>
          <w:p w14:paraId="5D77F9C4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2.11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5EB5B888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Доля некачественных мероприятий СН вещ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7C751B8F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0% в течение года /</w:t>
            </w:r>
          </w:p>
          <w:p w14:paraId="33AF3B34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0%</w:t>
            </w:r>
          </w:p>
        </w:tc>
        <w:tc>
          <w:tcPr>
            <w:tcW w:w="5759" w:type="dxa"/>
            <w:shd w:val="clear" w:color="auto" w:fill="auto"/>
          </w:tcPr>
          <w:p w14:paraId="647F1646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Отношение количества мероприятий СН вещ, </w:t>
            </w:r>
            <w:r w:rsidRPr="003B411C">
              <w:rPr>
                <w:sz w:val="24"/>
                <w:szCs w:val="24"/>
              </w:rPr>
              <w:br/>
              <w:t>к которым имеются замечания со стороны ФОУ или ЦА, к общему количеству проанализированных СН вещ.</w:t>
            </w:r>
          </w:p>
          <w:p w14:paraId="7A867A35" w14:textId="77777777" w:rsidR="007B6263" w:rsidRPr="003B411C" w:rsidRDefault="007B6263" w:rsidP="008D5055">
            <w:pPr>
              <w:contextualSpacing/>
              <w:rPr>
                <w:i/>
                <w:sz w:val="24"/>
                <w:szCs w:val="24"/>
              </w:rPr>
            </w:pPr>
            <w:r w:rsidRPr="003B411C">
              <w:rPr>
                <w:i/>
                <w:sz w:val="24"/>
                <w:szCs w:val="24"/>
              </w:rPr>
              <w:t>Указывается общее количество проанализированных мероприятий СН вещ с классификацией выявленных замечаний или недостатков, предусмотренной Методикой определения показателя эффективности деятельности руководителя территориального управления Роскомнадзора в сфере массовых коммуникаций, а также с детальным описанием выявленных замечаний или недостатков</w:t>
            </w:r>
          </w:p>
          <w:p w14:paraId="140B29FC" w14:textId="77777777" w:rsidR="007B6263" w:rsidRPr="003B411C" w:rsidRDefault="007B6263" w:rsidP="008D5055">
            <w:pPr>
              <w:contextualSpacing/>
              <w:rPr>
                <w:i/>
                <w:sz w:val="24"/>
                <w:szCs w:val="24"/>
              </w:rPr>
            </w:pPr>
          </w:p>
          <w:p w14:paraId="0B565D3A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7B6263" w:rsidRPr="003B411C" w14:paraId="0A6B9B37" w14:textId="77777777" w:rsidTr="008D5055">
        <w:tc>
          <w:tcPr>
            <w:tcW w:w="756" w:type="dxa"/>
            <w:vAlign w:val="center"/>
          </w:tcPr>
          <w:p w14:paraId="2973D9D6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lastRenderedPageBreak/>
              <w:t>2.12</w:t>
            </w:r>
          </w:p>
        </w:tc>
        <w:tc>
          <w:tcPr>
            <w:tcW w:w="5762" w:type="dxa"/>
            <w:vAlign w:val="center"/>
          </w:tcPr>
          <w:p w14:paraId="5C78BAF6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Доля контрольных мероприятий, результаты которых признаны недействительными</w:t>
            </w:r>
          </w:p>
        </w:tc>
        <w:tc>
          <w:tcPr>
            <w:tcW w:w="2379" w:type="dxa"/>
            <w:vAlign w:val="center"/>
          </w:tcPr>
          <w:p w14:paraId="1EA94F81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0% в течение года /</w:t>
            </w:r>
          </w:p>
          <w:p w14:paraId="605BBD10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0%</w:t>
            </w:r>
          </w:p>
        </w:tc>
        <w:tc>
          <w:tcPr>
            <w:tcW w:w="5759" w:type="dxa"/>
          </w:tcPr>
          <w:p w14:paraId="3A70E74E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Отношение количества мероприятий, проведенных с нарушениями законодательства и в судебном порядке признанных недействительными, к общему количеству проведенных и завершенных контрольных мероприятий</w:t>
            </w:r>
          </w:p>
          <w:p w14:paraId="186662AC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2AE410F7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7B6263" w:rsidRPr="003B411C" w14:paraId="0B1030C8" w14:textId="77777777" w:rsidTr="008D5055">
        <w:tc>
          <w:tcPr>
            <w:tcW w:w="756" w:type="dxa"/>
            <w:vAlign w:val="center"/>
          </w:tcPr>
          <w:p w14:paraId="5D2E4B65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2.13</w:t>
            </w:r>
          </w:p>
        </w:tc>
        <w:tc>
          <w:tcPr>
            <w:tcW w:w="5762" w:type="dxa"/>
            <w:vAlign w:val="center"/>
          </w:tcPr>
          <w:p w14:paraId="540F474B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Количество отозванных предписаний ЦА</w:t>
            </w:r>
          </w:p>
        </w:tc>
        <w:tc>
          <w:tcPr>
            <w:tcW w:w="2379" w:type="dxa"/>
            <w:vAlign w:val="center"/>
          </w:tcPr>
          <w:p w14:paraId="692EEDC6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 в течение года /</w:t>
            </w:r>
          </w:p>
          <w:p w14:paraId="4864A37D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57E0D517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Отсутствуют отозванные предписания ЦА </w:t>
            </w:r>
            <w:r w:rsidRPr="003B411C">
              <w:rPr>
                <w:sz w:val="24"/>
                <w:szCs w:val="24"/>
              </w:rPr>
              <w:br/>
              <w:t>из-за действий ТУ</w:t>
            </w:r>
          </w:p>
          <w:p w14:paraId="675BB5A9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4454FA39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7B6263" w:rsidRPr="003B411C" w14:paraId="27FE140A" w14:textId="77777777" w:rsidTr="008D5055">
        <w:tc>
          <w:tcPr>
            <w:tcW w:w="756" w:type="dxa"/>
            <w:vAlign w:val="center"/>
          </w:tcPr>
          <w:p w14:paraId="072C147E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2.14</w:t>
            </w:r>
          </w:p>
        </w:tc>
        <w:tc>
          <w:tcPr>
            <w:tcW w:w="5762" w:type="dxa"/>
            <w:vAlign w:val="center"/>
          </w:tcPr>
          <w:p w14:paraId="411AE337" w14:textId="77777777" w:rsidR="007B6263" w:rsidRPr="003B411C" w:rsidRDefault="007B6263" w:rsidP="008D5055">
            <w:pPr>
              <w:contextualSpacing/>
              <w:rPr>
                <w:sz w:val="24"/>
              </w:rPr>
            </w:pPr>
            <w:r w:rsidRPr="003B411C">
              <w:rPr>
                <w:sz w:val="24"/>
              </w:rPr>
              <w:t>Количество предупреждений, вынесенных территориальными управлениями редакциям и (или) учредителям СМИ без согласования с центральным аппаратом</w:t>
            </w:r>
          </w:p>
        </w:tc>
        <w:tc>
          <w:tcPr>
            <w:tcW w:w="2379" w:type="dxa"/>
            <w:vAlign w:val="center"/>
          </w:tcPr>
          <w:p w14:paraId="3F8B8CB9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 в течение года /</w:t>
            </w:r>
          </w:p>
          <w:p w14:paraId="67A26394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  <w:vAlign w:val="center"/>
          </w:tcPr>
          <w:p w14:paraId="5BD324D1" w14:textId="77777777" w:rsidR="007B6263" w:rsidRPr="003B411C" w:rsidRDefault="007B6263" w:rsidP="008D5055">
            <w:pPr>
              <w:contextualSpacing/>
              <w:rPr>
                <w:sz w:val="24"/>
              </w:rPr>
            </w:pPr>
            <w:r w:rsidRPr="003B411C">
              <w:rPr>
                <w:sz w:val="24"/>
              </w:rPr>
              <w:t>Отсутствуют предупреждения, вынесенные территориальными управлениями редакциям и (или) учредителям СМИ без согласования с центральным аппаратом</w:t>
            </w:r>
          </w:p>
          <w:p w14:paraId="4E385006" w14:textId="77777777" w:rsidR="007B6263" w:rsidRPr="003B411C" w:rsidRDefault="007B6263" w:rsidP="008D5055">
            <w:pPr>
              <w:contextualSpacing/>
              <w:rPr>
                <w:sz w:val="24"/>
              </w:rPr>
            </w:pPr>
          </w:p>
          <w:p w14:paraId="6162D7CF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7B6263" w:rsidRPr="003B411C" w14:paraId="0FC3C7EF" w14:textId="77777777" w:rsidTr="008D5055">
        <w:tc>
          <w:tcPr>
            <w:tcW w:w="756" w:type="dxa"/>
            <w:vAlign w:val="center"/>
          </w:tcPr>
          <w:p w14:paraId="5953966D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2.15</w:t>
            </w:r>
          </w:p>
        </w:tc>
        <w:tc>
          <w:tcPr>
            <w:tcW w:w="5762" w:type="dxa"/>
            <w:vAlign w:val="center"/>
          </w:tcPr>
          <w:p w14:paraId="76BEC8C8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Показатель по принятию всех предусмотренных мер</w:t>
            </w:r>
          </w:p>
        </w:tc>
        <w:tc>
          <w:tcPr>
            <w:tcW w:w="2379" w:type="dxa"/>
            <w:vAlign w:val="center"/>
          </w:tcPr>
          <w:p w14:paraId="1029A429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предыдущий год – 100% / 100%; </w:t>
            </w:r>
            <w:r w:rsidRPr="003B411C">
              <w:rPr>
                <w:sz w:val="24"/>
                <w:szCs w:val="24"/>
              </w:rPr>
              <w:br/>
              <w:t>текущий год – 60% /</w:t>
            </w:r>
          </w:p>
          <w:p w14:paraId="288B63FB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65,7%</w:t>
            </w:r>
          </w:p>
        </w:tc>
        <w:tc>
          <w:tcPr>
            <w:tcW w:w="5759" w:type="dxa"/>
          </w:tcPr>
          <w:p w14:paraId="068758AC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Процент нарушений, доведенных до логического завершения (рассчитывается на основании данных «Журнала учета выявленных нарушений»)</w:t>
            </w:r>
          </w:p>
          <w:p w14:paraId="116172B6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627A7ABE" w14:textId="77777777" w:rsidR="007B6263" w:rsidRPr="003B411C" w:rsidRDefault="007B6263" w:rsidP="008D5055">
            <w:pPr>
              <w:contextualSpacing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не достигнут, так как не все судебные заседания состоялись и не все решения вступили в законную силу.</w:t>
            </w:r>
          </w:p>
        </w:tc>
      </w:tr>
      <w:tr w:rsidR="007B6263" w:rsidRPr="003B411C" w14:paraId="1105068D" w14:textId="77777777" w:rsidTr="008D5055">
        <w:tc>
          <w:tcPr>
            <w:tcW w:w="756" w:type="dxa"/>
            <w:vAlign w:val="center"/>
          </w:tcPr>
          <w:p w14:paraId="64D9C76E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2.16</w:t>
            </w:r>
          </w:p>
        </w:tc>
        <w:tc>
          <w:tcPr>
            <w:tcW w:w="5762" w:type="dxa"/>
            <w:vAlign w:val="center"/>
          </w:tcPr>
          <w:p w14:paraId="11C4BC3A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Доля проконтролированных эфирных частот </w:t>
            </w:r>
            <w:r w:rsidRPr="003B411C">
              <w:rPr>
                <w:sz w:val="24"/>
                <w:szCs w:val="24"/>
              </w:rPr>
              <w:br/>
              <w:t>в конкурсных городах и в значимых неконкурсных городах</w:t>
            </w:r>
          </w:p>
        </w:tc>
        <w:tc>
          <w:tcPr>
            <w:tcW w:w="2379" w:type="dxa"/>
            <w:vAlign w:val="center"/>
          </w:tcPr>
          <w:p w14:paraId="4375BAD0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100% в течение года / 100%</w:t>
            </w:r>
          </w:p>
        </w:tc>
        <w:tc>
          <w:tcPr>
            <w:tcW w:w="5759" w:type="dxa"/>
          </w:tcPr>
          <w:p w14:paraId="168C8AD1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Отношение количества проконтролированных эфирных частот в конкурсных городах, к общему количеству эфирных частот, на которые выданы лицензии в конкурсных городах и в значимых неконкурсных городах</w:t>
            </w:r>
          </w:p>
          <w:p w14:paraId="28B631D1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70A1FA1C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7B6263" w:rsidRPr="003B411C" w14:paraId="45C98CF0" w14:textId="77777777" w:rsidTr="008D5055">
        <w:tc>
          <w:tcPr>
            <w:tcW w:w="756" w:type="dxa"/>
            <w:vAlign w:val="center"/>
          </w:tcPr>
          <w:p w14:paraId="08D904CD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lastRenderedPageBreak/>
              <w:t>2.17</w:t>
            </w:r>
          </w:p>
        </w:tc>
        <w:tc>
          <w:tcPr>
            <w:tcW w:w="5762" w:type="dxa"/>
            <w:vAlign w:val="center"/>
          </w:tcPr>
          <w:p w14:paraId="0899DB15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Количество неполученных и несвоевременно полученных уведомлений ТУ о нарушениях, выявленных по результатам СН Вещ</w:t>
            </w:r>
          </w:p>
        </w:tc>
        <w:tc>
          <w:tcPr>
            <w:tcW w:w="2379" w:type="dxa"/>
            <w:vAlign w:val="center"/>
          </w:tcPr>
          <w:p w14:paraId="1176675C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 в течение года /</w:t>
            </w:r>
          </w:p>
          <w:p w14:paraId="0667E6C7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5B0D162A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Отсутствуют непредставленные и несвоевременно представленные уведомления ТУ о нарушениях, выявленных по результатам СН Вещ</w:t>
            </w:r>
          </w:p>
          <w:p w14:paraId="20183A1A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5C79C00D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7B6263" w:rsidRPr="003B411C" w14:paraId="284635B1" w14:textId="77777777" w:rsidTr="008D5055">
        <w:tc>
          <w:tcPr>
            <w:tcW w:w="756" w:type="dxa"/>
            <w:vAlign w:val="center"/>
          </w:tcPr>
          <w:p w14:paraId="6030A156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2.18</w:t>
            </w:r>
          </w:p>
        </w:tc>
        <w:tc>
          <w:tcPr>
            <w:tcW w:w="5762" w:type="dxa"/>
            <w:vAlign w:val="center"/>
          </w:tcPr>
          <w:p w14:paraId="44AA4B64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Доля нарушений, выявленных в ходе контрольных мероприятий, проведенных ТУ РКН, по которым меры приняты с нарушением установленных сроков</w:t>
            </w:r>
          </w:p>
        </w:tc>
        <w:tc>
          <w:tcPr>
            <w:tcW w:w="2379" w:type="dxa"/>
            <w:vAlign w:val="center"/>
          </w:tcPr>
          <w:p w14:paraId="541B0B6D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0% в течение года /</w:t>
            </w:r>
          </w:p>
          <w:p w14:paraId="2C92351B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0%</w:t>
            </w:r>
          </w:p>
        </w:tc>
        <w:tc>
          <w:tcPr>
            <w:tcW w:w="5759" w:type="dxa"/>
            <w:vAlign w:val="center"/>
          </w:tcPr>
          <w:p w14:paraId="000C24DB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Отношение количества нарушений, выявленных </w:t>
            </w:r>
            <w:r w:rsidRPr="003B411C">
              <w:rPr>
                <w:sz w:val="24"/>
                <w:szCs w:val="24"/>
              </w:rPr>
              <w:br/>
              <w:t>в ходе контрольных мероприятий, по которым ТУ приняты меры с нарушением установленных сроков, к общему количеству таких нарушений</w:t>
            </w:r>
          </w:p>
          <w:p w14:paraId="6CEE8314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152785D7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7B6263" w:rsidRPr="003B411C" w14:paraId="4A9110EC" w14:textId="77777777" w:rsidTr="008D5055">
        <w:trPr>
          <w:trHeight w:val="567"/>
        </w:trPr>
        <w:tc>
          <w:tcPr>
            <w:tcW w:w="14656" w:type="dxa"/>
            <w:gridSpan w:val="4"/>
            <w:vAlign w:val="center"/>
          </w:tcPr>
          <w:p w14:paraId="28867DB3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Качество административной деятельности</w:t>
            </w:r>
          </w:p>
        </w:tc>
      </w:tr>
      <w:tr w:rsidR="007B6263" w:rsidRPr="003B411C" w14:paraId="45C392FE" w14:textId="77777777" w:rsidTr="008D5055">
        <w:tc>
          <w:tcPr>
            <w:tcW w:w="756" w:type="dxa"/>
            <w:vAlign w:val="center"/>
          </w:tcPr>
          <w:p w14:paraId="3A42FFDB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2.19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375E5165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Доля составленных протоколов об административных правонарушениях по результатам проведенных систематических наблюдений в отношении СМИ (СН СМИ)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38656B8E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100% в течение года / 43,75%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25DBF497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Отношение количества составленных протоколов по результатам СН СМИ к общему количеству возможных в связи с наличием оснований</w:t>
            </w:r>
          </w:p>
          <w:p w14:paraId="0242FBB5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5EBF00BB" w14:textId="77777777" w:rsidR="007B6263" w:rsidRPr="003B411C" w:rsidRDefault="007B6263" w:rsidP="008D5055">
            <w:pPr>
              <w:contextualSpacing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не достигнут</w:t>
            </w:r>
          </w:p>
          <w:p w14:paraId="608BE5B1" w14:textId="77777777" w:rsidR="007B6263" w:rsidRPr="003B411C" w:rsidRDefault="007B6263" w:rsidP="008D5055">
            <w:pPr>
              <w:contextualSpacing/>
              <w:rPr>
                <w:b/>
                <w:sz w:val="24"/>
                <w:szCs w:val="24"/>
              </w:rPr>
            </w:pPr>
          </w:p>
          <w:p w14:paraId="71F7AD63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Выявлено 32 нарушения, по которым предусмотрена административная ответственность, протоколы составлены по 14 нарушениям, по остальным нарушениям производство не возбуждалось ввиду отсутствия полномочий по составлению протоколов без проведения проверок во взаимодействии и указаний ЦА Роскомнадзора.</w:t>
            </w:r>
          </w:p>
        </w:tc>
      </w:tr>
      <w:tr w:rsidR="007B6263" w:rsidRPr="003B411C" w14:paraId="564DF7B7" w14:textId="77777777" w:rsidTr="008D5055">
        <w:tc>
          <w:tcPr>
            <w:tcW w:w="756" w:type="dxa"/>
            <w:vAlign w:val="center"/>
          </w:tcPr>
          <w:p w14:paraId="7AEB06FE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2.20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25782D9E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Доля составленных протоколов об административных  правонарушениях по результатам проведенных систематических наблюдений в отношении вещателей (СН </w:t>
            </w:r>
            <w:proofErr w:type="gramStart"/>
            <w:r w:rsidRPr="003B411C">
              <w:rPr>
                <w:sz w:val="24"/>
                <w:szCs w:val="24"/>
              </w:rPr>
              <w:t>Вещ</w:t>
            </w:r>
            <w:proofErr w:type="gramEnd"/>
            <w:r w:rsidRPr="003B411C">
              <w:rPr>
                <w:sz w:val="24"/>
                <w:szCs w:val="24"/>
              </w:rPr>
              <w:t>)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0E7ADD18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100% в течение года / 20,0%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1A809B44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Отношение количества составленных протоколов по результатам СН Вещ к общему количеству возможных в связи с наличием оснований</w:t>
            </w:r>
          </w:p>
          <w:p w14:paraId="52D1465C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41851C47" w14:textId="77777777" w:rsidR="007B6263" w:rsidRPr="003B411C" w:rsidRDefault="007B6263" w:rsidP="008D5055">
            <w:pPr>
              <w:contextualSpacing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не достигнут</w:t>
            </w:r>
          </w:p>
          <w:p w14:paraId="2A9A9601" w14:textId="77777777" w:rsidR="007B6263" w:rsidRPr="003B411C" w:rsidRDefault="007B6263" w:rsidP="008D5055">
            <w:pPr>
              <w:contextualSpacing/>
              <w:rPr>
                <w:b/>
                <w:sz w:val="24"/>
                <w:szCs w:val="24"/>
              </w:rPr>
            </w:pPr>
          </w:p>
          <w:p w14:paraId="07795F69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lastRenderedPageBreak/>
              <w:t>Выявлено 15 нарушений, по которым предусмотрена административная ответственность, протоколы составлены по 3 нарушениям, по остальным нарушениям производство не возбуждалось ввиду отсутствия полномочий по составлению протоколов без проведения проверок во взаимодействии и указаний ЦА Роскомнадзора.</w:t>
            </w:r>
          </w:p>
        </w:tc>
      </w:tr>
      <w:tr w:rsidR="007B6263" w:rsidRPr="003B411C" w14:paraId="6BB384A3" w14:textId="77777777" w:rsidTr="008D5055">
        <w:tc>
          <w:tcPr>
            <w:tcW w:w="756" w:type="dxa"/>
            <w:shd w:val="clear" w:color="auto" w:fill="auto"/>
            <w:vAlign w:val="center"/>
          </w:tcPr>
          <w:p w14:paraId="082506A5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lastRenderedPageBreak/>
              <w:t>2.21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0F7C8F48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Доля нарушений, по которым административное производство не возбуждалось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38917E7F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не более 20% в течение года / 61,22%</w:t>
            </w:r>
          </w:p>
        </w:tc>
        <w:tc>
          <w:tcPr>
            <w:tcW w:w="5759" w:type="dxa"/>
            <w:shd w:val="clear" w:color="auto" w:fill="auto"/>
          </w:tcPr>
          <w:p w14:paraId="40AE9099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Отношение количества нарушений, по которым административное производство не возбуждалось и по которым предусмотрен состав об административном правонарушении, к общему количеству нарушений, по которым предусмотрен состав об административном правонарушении</w:t>
            </w:r>
          </w:p>
          <w:p w14:paraId="03EE1BD9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60AEF446" w14:textId="77777777" w:rsidR="007B6263" w:rsidRPr="003B411C" w:rsidRDefault="007B6263" w:rsidP="008D5055">
            <w:pPr>
              <w:contextualSpacing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не достигнут</w:t>
            </w:r>
          </w:p>
          <w:p w14:paraId="32DE1439" w14:textId="77777777" w:rsidR="007B6263" w:rsidRPr="003B411C" w:rsidRDefault="007B6263" w:rsidP="008D5055">
            <w:pPr>
              <w:contextualSpacing/>
              <w:rPr>
                <w:b/>
                <w:sz w:val="24"/>
                <w:szCs w:val="24"/>
              </w:rPr>
            </w:pPr>
          </w:p>
          <w:p w14:paraId="0CBA8CAD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Выявлено 49 нарушений, по которым предусмотрена административная ответственность, протоколы составлены по 19 нарушениям, по 28 нарушениям производство не возбуждалось ввиду отсутствия полномочий по составлению протоколов без проведения проверок во взаимодействии и указаний ЦА Роскомнадзора. По 2 нарушениям административное производство не возбуждалось ввиду истекающего срока давности привлечения к административной ответственности (по ним выданы предостережения).</w:t>
            </w:r>
          </w:p>
        </w:tc>
      </w:tr>
      <w:tr w:rsidR="007B6263" w:rsidRPr="003B411C" w14:paraId="6F55B08A" w14:textId="77777777" w:rsidTr="008D5055">
        <w:tc>
          <w:tcPr>
            <w:tcW w:w="756" w:type="dxa"/>
            <w:vAlign w:val="center"/>
          </w:tcPr>
          <w:p w14:paraId="60F45F78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2.22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19FF5AFC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Количество нарушений, по которым административные меры не приняты по причине истечения сроков давности привлечения к административной ответственности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74522799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 не более 15 в течение года /</w:t>
            </w:r>
          </w:p>
          <w:p w14:paraId="0EC5FF50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2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5CE054BC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Отсутствуют нарушения, по которым административные меры не приняты по причине истечения сроков давности привлечения к административной ответственности</w:t>
            </w:r>
          </w:p>
          <w:p w14:paraId="251FA4BD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49FFA47A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7B6263" w:rsidRPr="003B411C" w14:paraId="67C35986" w14:textId="77777777" w:rsidTr="008D5055">
        <w:tc>
          <w:tcPr>
            <w:tcW w:w="756" w:type="dxa"/>
            <w:vAlign w:val="center"/>
          </w:tcPr>
          <w:p w14:paraId="45627E44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lastRenderedPageBreak/>
              <w:t>2.23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6E92D257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Доля административных дел, прекращенных самостоятельно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119C3311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 не более 10% в течение года /</w:t>
            </w:r>
          </w:p>
          <w:p w14:paraId="305FD663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0%</w:t>
            </w:r>
          </w:p>
        </w:tc>
        <w:tc>
          <w:tcPr>
            <w:tcW w:w="5759" w:type="dxa"/>
            <w:shd w:val="clear" w:color="auto" w:fill="auto"/>
          </w:tcPr>
          <w:p w14:paraId="67B06B2E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Отношение административных дел, прекращенных самостоятельно, к общему количеству возбужденных административных дел</w:t>
            </w:r>
          </w:p>
          <w:p w14:paraId="760CAE08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5F7D5F71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7B6263" w:rsidRPr="003B411C" w14:paraId="48353E05" w14:textId="77777777" w:rsidTr="008D5055">
        <w:tc>
          <w:tcPr>
            <w:tcW w:w="756" w:type="dxa"/>
            <w:vAlign w:val="center"/>
          </w:tcPr>
          <w:p w14:paraId="4C4E63F6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2.24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765DBEFD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Доля протоколов, возращённых судом </w:t>
            </w:r>
            <w:r w:rsidRPr="003B411C">
              <w:rPr>
                <w:sz w:val="24"/>
                <w:szCs w:val="24"/>
              </w:rPr>
              <w:br/>
              <w:t>для устранения недостатков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0574DBF6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0% в течение года /</w:t>
            </w:r>
          </w:p>
          <w:p w14:paraId="6F271CFE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  <w:shd w:val="clear" w:color="auto" w:fill="auto"/>
          </w:tcPr>
          <w:p w14:paraId="4A90380E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Отношение количества протоколов, возращённых судом для устранения недостатков, к общему количеству направленных в суд протоколов</w:t>
            </w:r>
          </w:p>
          <w:p w14:paraId="19C34DA0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7485B31C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7B6263" w:rsidRPr="003B411C" w14:paraId="3431141A" w14:textId="77777777" w:rsidTr="008D5055">
        <w:tc>
          <w:tcPr>
            <w:tcW w:w="756" w:type="dxa"/>
            <w:vAlign w:val="center"/>
          </w:tcPr>
          <w:p w14:paraId="3D99219B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2.25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36AAFE57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Доля положительных судебных решений </w:t>
            </w:r>
            <w:r w:rsidRPr="003B411C">
              <w:rPr>
                <w:sz w:val="24"/>
                <w:szCs w:val="24"/>
              </w:rPr>
              <w:br/>
              <w:t>по административным делам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58EC30F0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100% в течение года / 5,3%</w:t>
            </w:r>
          </w:p>
        </w:tc>
        <w:tc>
          <w:tcPr>
            <w:tcW w:w="5759" w:type="dxa"/>
            <w:shd w:val="clear" w:color="auto" w:fill="auto"/>
          </w:tcPr>
          <w:p w14:paraId="781E3F26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Отношение количества судебных решений </w:t>
            </w:r>
            <w:r w:rsidRPr="003B411C">
              <w:rPr>
                <w:sz w:val="24"/>
                <w:szCs w:val="24"/>
              </w:rPr>
              <w:br/>
              <w:t>по административной практике ТУ, вступивших в законную силу (доводы ТУ подтверждены судом), к общему количеству судебных решений по административной практике ТУ</w:t>
            </w:r>
          </w:p>
          <w:p w14:paraId="3B699E73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5DF06F2D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Из 19 поступивших решений судов по 1 Управлению отказано в привлечении к административной ответственности ввиду отсутствия состава административного правонарушения.</w:t>
            </w:r>
          </w:p>
          <w:p w14:paraId="6BE60389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72229813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не достигнут</w:t>
            </w:r>
          </w:p>
        </w:tc>
      </w:tr>
      <w:tr w:rsidR="007B6263" w:rsidRPr="003B411C" w14:paraId="784BE33D" w14:textId="77777777" w:rsidTr="008D5055">
        <w:tc>
          <w:tcPr>
            <w:tcW w:w="756" w:type="dxa"/>
            <w:vAlign w:val="center"/>
          </w:tcPr>
          <w:p w14:paraId="59DD0562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2.26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0F245593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Количество постановлений по административным делам, вынесенным самостоятельно, которые были отменены судом или вышестоящим должностным лицом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7FF39B20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 в течение года /</w:t>
            </w:r>
          </w:p>
          <w:p w14:paraId="3F9319B4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  <w:shd w:val="clear" w:color="auto" w:fill="auto"/>
          </w:tcPr>
          <w:p w14:paraId="094DEAA2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Отсутствуют обжалованные в порядке КоАП РФ постановления по административным делам, вынесенные самостоятельно</w:t>
            </w:r>
          </w:p>
          <w:p w14:paraId="0D2EECF8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5C45AEB3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7B6263" w:rsidRPr="003B411C" w14:paraId="7467A356" w14:textId="77777777" w:rsidTr="008D5055">
        <w:tc>
          <w:tcPr>
            <w:tcW w:w="756" w:type="dxa"/>
            <w:vAlign w:val="center"/>
          </w:tcPr>
          <w:p w14:paraId="12598FAD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2.27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10E9A4B6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Показатель полноты принятия всех возможных мер реагирования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6E608AD1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100% в течение года / 100%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08BA76AE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Процент нарушений, по которым приняты меры реагирования (составлены протоколы в отношении должностных и юридических лиц (за исключением случаев, когда редакция не юридическое лицо), </w:t>
            </w:r>
            <w:r w:rsidRPr="003B411C">
              <w:rPr>
                <w:sz w:val="24"/>
                <w:szCs w:val="24"/>
              </w:rPr>
              <w:lastRenderedPageBreak/>
              <w:t>вынесены постановления, внесены представления, объявлены предостережения, вынесены предписания, направлены письма-требования)</w:t>
            </w:r>
          </w:p>
        </w:tc>
      </w:tr>
      <w:tr w:rsidR="007B6263" w:rsidRPr="003B411C" w14:paraId="70D5AEC0" w14:textId="77777777" w:rsidTr="008D5055">
        <w:tc>
          <w:tcPr>
            <w:tcW w:w="756" w:type="dxa"/>
            <w:vAlign w:val="center"/>
          </w:tcPr>
          <w:p w14:paraId="46F207F0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lastRenderedPageBreak/>
              <w:t>2.28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4E275907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Количество НКО-</w:t>
            </w:r>
            <w:proofErr w:type="spellStart"/>
            <w:r w:rsidRPr="003B411C">
              <w:rPr>
                <w:sz w:val="24"/>
                <w:szCs w:val="24"/>
              </w:rPr>
              <w:t>иноагентов</w:t>
            </w:r>
            <w:proofErr w:type="spellEnd"/>
            <w:r w:rsidRPr="003B411C">
              <w:rPr>
                <w:sz w:val="24"/>
                <w:szCs w:val="24"/>
              </w:rPr>
              <w:t xml:space="preserve"> и (или) </w:t>
            </w:r>
            <w:proofErr w:type="spellStart"/>
            <w:r w:rsidRPr="003B411C">
              <w:rPr>
                <w:sz w:val="24"/>
                <w:szCs w:val="24"/>
              </w:rPr>
              <w:t>ИноСМИ-иноагентов</w:t>
            </w:r>
            <w:proofErr w:type="spellEnd"/>
            <w:r w:rsidRPr="003B411C">
              <w:rPr>
                <w:sz w:val="24"/>
                <w:szCs w:val="24"/>
              </w:rPr>
              <w:t>, не привлеченных к административной ответственности при наличии оснований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568F4F63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 в течение года /</w:t>
            </w:r>
          </w:p>
          <w:p w14:paraId="52E56DBE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46AFF7A0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Отсутствуют </w:t>
            </w:r>
            <w:proofErr w:type="spellStart"/>
            <w:r w:rsidRPr="003B411C">
              <w:rPr>
                <w:sz w:val="24"/>
                <w:szCs w:val="24"/>
              </w:rPr>
              <w:t>непривлеченные</w:t>
            </w:r>
            <w:proofErr w:type="spellEnd"/>
            <w:r w:rsidRPr="003B411C">
              <w:rPr>
                <w:sz w:val="24"/>
                <w:szCs w:val="24"/>
              </w:rPr>
              <w:t xml:space="preserve"> к административной ответственности НКО-</w:t>
            </w:r>
            <w:proofErr w:type="spellStart"/>
            <w:r w:rsidRPr="003B411C">
              <w:rPr>
                <w:sz w:val="24"/>
                <w:szCs w:val="24"/>
              </w:rPr>
              <w:t>иноагенты</w:t>
            </w:r>
            <w:proofErr w:type="spellEnd"/>
            <w:r w:rsidRPr="003B411C">
              <w:rPr>
                <w:sz w:val="24"/>
                <w:szCs w:val="24"/>
              </w:rPr>
              <w:t xml:space="preserve"> и (или) </w:t>
            </w:r>
            <w:proofErr w:type="spellStart"/>
            <w:r w:rsidRPr="003B411C">
              <w:rPr>
                <w:sz w:val="24"/>
                <w:szCs w:val="24"/>
              </w:rPr>
              <w:t>ИноСМИ-иноагенты</w:t>
            </w:r>
            <w:proofErr w:type="spellEnd"/>
            <w:r w:rsidRPr="003B411C">
              <w:rPr>
                <w:sz w:val="24"/>
                <w:szCs w:val="24"/>
              </w:rPr>
              <w:t xml:space="preserve"> по поручениям ЦА (по согласованию с ЦА)</w:t>
            </w:r>
          </w:p>
          <w:p w14:paraId="67BB9AA7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2328D73B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7B6263" w:rsidRPr="003B411C" w14:paraId="535CA4EA" w14:textId="77777777" w:rsidTr="008D5055">
        <w:trPr>
          <w:trHeight w:val="633"/>
        </w:trPr>
        <w:tc>
          <w:tcPr>
            <w:tcW w:w="14656" w:type="dxa"/>
            <w:gridSpan w:val="4"/>
            <w:vAlign w:val="center"/>
          </w:tcPr>
          <w:p w14:paraId="509DDE0E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Профилактическая деятельность</w:t>
            </w:r>
          </w:p>
        </w:tc>
      </w:tr>
      <w:tr w:rsidR="007B6263" w:rsidRPr="003B411C" w14:paraId="13C38921" w14:textId="77777777" w:rsidTr="008D5055">
        <w:tc>
          <w:tcPr>
            <w:tcW w:w="756" w:type="dxa"/>
            <w:vAlign w:val="center"/>
          </w:tcPr>
          <w:p w14:paraId="242F7914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2.29</w:t>
            </w:r>
          </w:p>
        </w:tc>
        <w:tc>
          <w:tcPr>
            <w:tcW w:w="5762" w:type="dxa"/>
            <w:vAlign w:val="center"/>
          </w:tcPr>
          <w:p w14:paraId="4C44C676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Количество материалов по профилактическим мероприятиям, возвращенных на доработку ЦА по причине их некачественной подготовки</w:t>
            </w:r>
          </w:p>
        </w:tc>
        <w:tc>
          <w:tcPr>
            <w:tcW w:w="2379" w:type="dxa"/>
            <w:vAlign w:val="center"/>
          </w:tcPr>
          <w:p w14:paraId="057E80AD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не более 0 в течение года /</w:t>
            </w:r>
          </w:p>
          <w:p w14:paraId="611B1E39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  <w:vAlign w:val="center"/>
          </w:tcPr>
          <w:p w14:paraId="68636571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Материалы по профилактическим мероприятиям ТУ на доработку ЦА не возвращались</w:t>
            </w:r>
          </w:p>
          <w:p w14:paraId="4837A01A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1905EF8C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7B6263" w:rsidRPr="003B411C" w14:paraId="1E81CEFD" w14:textId="77777777" w:rsidTr="008D5055">
        <w:tc>
          <w:tcPr>
            <w:tcW w:w="756" w:type="dxa"/>
            <w:vAlign w:val="center"/>
          </w:tcPr>
          <w:p w14:paraId="4F708477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2.30</w:t>
            </w:r>
          </w:p>
        </w:tc>
        <w:tc>
          <w:tcPr>
            <w:tcW w:w="5762" w:type="dxa"/>
            <w:vAlign w:val="center"/>
          </w:tcPr>
          <w:p w14:paraId="2A969C07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Доля профилактических мероприятий, к которым </w:t>
            </w:r>
            <w:r w:rsidRPr="003B411C">
              <w:rPr>
                <w:sz w:val="24"/>
                <w:szCs w:val="24"/>
              </w:rPr>
              <w:br/>
              <w:t xml:space="preserve">у ЦА имеются существенные замечания по итогам </w:t>
            </w:r>
            <w:r w:rsidRPr="003B411C">
              <w:rPr>
                <w:sz w:val="24"/>
                <w:szCs w:val="24"/>
              </w:rPr>
              <w:br/>
              <w:t>их проведения</w:t>
            </w:r>
          </w:p>
        </w:tc>
        <w:tc>
          <w:tcPr>
            <w:tcW w:w="2379" w:type="dxa"/>
            <w:vAlign w:val="center"/>
          </w:tcPr>
          <w:p w14:paraId="6EEC875D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0% в течение года /</w:t>
            </w:r>
          </w:p>
          <w:p w14:paraId="0311FE4A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0%</w:t>
            </w:r>
          </w:p>
        </w:tc>
        <w:tc>
          <w:tcPr>
            <w:tcW w:w="5759" w:type="dxa"/>
          </w:tcPr>
          <w:p w14:paraId="645507F7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Отношение количества профилактических мероприятий, к которым имеются существенные замечания ЦА по итогам их проведения, выявленные в результате просмотра видеозаписей мероприятий, к общему количеству профилактических семинаров, в отношении которых действует поручение ЦА </w:t>
            </w:r>
            <w:r w:rsidRPr="003B411C">
              <w:rPr>
                <w:sz w:val="24"/>
                <w:szCs w:val="24"/>
              </w:rPr>
              <w:br/>
              <w:t>о необходимости проведения видеозаписи</w:t>
            </w:r>
          </w:p>
          <w:p w14:paraId="2D1F7995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</w:p>
          <w:p w14:paraId="2B88145C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7B6263" w:rsidRPr="003B411C" w14:paraId="7A6E92E7" w14:textId="77777777" w:rsidTr="008D5055">
        <w:trPr>
          <w:trHeight w:val="491"/>
        </w:trPr>
        <w:tc>
          <w:tcPr>
            <w:tcW w:w="14656" w:type="dxa"/>
            <w:gridSpan w:val="4"/>
            <w:vAlign w:val="center"/>
          </w:tcPr>
          <w:p w14:paraId="74EE70E9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Координация деятельности ТУ (блок показателей для ФОУ)</w:t>
            </w:r>
          </w:p>
        </w:tc>
      </w:tr>
      <w:tr w:rsidR="007B6263" w:rsidRPr="003B411C" w14:paraId="45D28948" w14:textId="77777777" w:rsidTr="008D5055">
        <w:tc>
          <w:tcPr>
            <w:tcW w:w="756" w:type="dxa"/>
            <w:vAlign w:val="center"/>
          </w:tcPr>
          <w:p w14:paraId="7F069649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2.31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3AC05DCA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Доля контрольных мероприятий из числа проанализированных ФОУ, в итоговых материалах которых впоследствии  ЦА были выявлены недостатки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00DADE30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 не более 10% в течение года</w:t>
            </w:r>
          </w:p>
        </w:tc>
        <w:tc>
          <w:tcPr>
            <w:tcW w:w="5759" w:type="dxa"/>
            <w:shd w:val="clear" w:color="auto" w:fill="auto"/>
          </w:tcPr>
          <w:p w14:paraId="678A75B5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Отношение количества проанализированных контрольных мероприятий, в материалах которых впоследствии ЦА были выявлены недостатки, к общему количеству проанализированных контрольных мероприятий</w:t>
            </w:r>
          </w:p>
        </w:tc>
      </w:tr>
      <w:tr w:rsidR="007B6263" w:rsidRPr="003B411C" w14:paraId="62FDE4B6" w14:textId="77777777" w:rsidTr="008D5055">
        <w:tc>
          <w:tcPr>
            <w:tcW w:w="756" w:type="dxa"/>
            <w:vAlign w:val="center"/>
          </w:tcPr>
          <w:p w14:paraId="38E95D02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t>2.32</w:t>
            </w:r>
          </w:p>
        </w:tc>
        <w:tc>
          <w:tcPr>
            <w:tcW w:w="5762" w:type="dxa"/>
            <w:vAlign w:val="center"/>
          </w:tcPr>
          <w:p w14:paraId="6BA1E500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Процент выполнения комплексного плана-графика </w:t>
            </w:r>
            <w:r w:rsidRPr="003B411C">
              <w:rPr>
                <w:sz w:val="24"/>
                <w:szCs w:val="24"/>
              </w:rPr>
              <w:br/>
              <w:t>по работе с ТУ</w:t>
            </w:r>
          </w:p>
        </w:tc>
        <w:tc>
          <w:tcPr>
            <w:tcW w:w="2379" w:type="dxa"/>
            <w:vAlign w:val="center"/>
          </w:tcPr>
          <w:p w14:paraId="3CDB1195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100% ежемесячно</w:t>
            </w:r>
          </w:p>
        </w:tc>
        <w:tc>
          <w:tcPr>
            <w:tcW w:w="5759" w:type="dxa"/>
          </w:tcPr>
          <w:p w14:paraId="3B3E6037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 xml:space="preserve">Отношение количества реализованных мероприятий комплексного плана-графика по работе с ТУ к </w:t>
            </w:r>
            <w:r w:rsidRPr="003B411C">
              <w:rPr>
                <w:sz w:val="24"/>
                <w:szCs w:val="24"/>
              </w:rPr>
              <w:lastRenderedPageBreak/>
              <w:t>количеству запланированных</w:t>
            </w:r>
          </w:p>
        </w:tc>
      </w:tr>
      <w:tr w:rsidR="007B6263" w:rsidRPr="003B411C" w14:paraId="2957F547" w14:textId="77777777" w:rsidTr="008D5055">
        <w:trPr>
          <w:trHeight w:val="891"/>
        </w:trPr>
        <w:tc>
          <w:tcPr>
            <w:tcW w:w="756" w:type="dxa"/>
            <w:vAlign w:val="center"/>
          </w:tcPr>
          <w:p w14:paraId="413C05F0" w14:textId="77777777" w:rsidR="007B6263" w:rsidRPr="003B411C" w:rsidRDefault="007B6263" w:rsidP="008D50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411C">
              <w:rPr>
                <w:b/>
                <w:sz w:val="24"/>
                <w:szCs w:val="24"/>
              </w:rPr>
              <w:lastRenderedPageBreak/>
              <w:t>2.33</w:t>
            </w:r>
          </w:p>
        </w:tc>
        <w:tc>
          <w:tcPr>
            <w:tcW w:w="5762" w:type="dxa"/>
            <w:vAlign w:val="center"/>
          </w:tcPr>
          <w:p w14:paraId="36BCB0A3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Количество нарушений сроков согласования комплексных планов-графиков по работе с ТУ</w:t>
            </w:r>
          </w:p>
        </w:tc>
        <w:tc>
          <w:tcPr>
            <w:tcW w:w="2379" w:type="dxa"/>
            <w:vAlign w:val="center"/>
          </w:tcPr>
          <w:p w14:paraId="7FD13EFE" w14:textId="77777777" w:rsidR="007B6263" w:rsidRPr="003B411C" w:rsidRDefault="007B6263" w:rsidP="008D5055">
            <w:pPr>
              <w:contextualSpacing/>
              <w:jc w:val="center"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0 в течение года</w:t>
            </w:r>
          </w:p>
        </w:tc>
        <w:tc>
          <w:tcPr>
            <w:tcW w:w="5759" w:type="dxa"/>
            <w:vAlign w:val="center"/>
          </w:tcPr>
          <w:p w14:paraId="196A980D" w14:textId="77777777" w:rsidR="007B6263" w:rsidRPr="003B411C" w:rsidRDefault="007B6263" w:rsidP="008D5055">
            <w:pPr>
              <w:contextualSpacing/>
              <w:rPr>
                <w:sz w:val="24"/>
                <w:szCs w:val="24"/>
              </w:rPr>
            </w:pPr>
            <w:r w:rsidRPr="003B411C">
              <w:rPr>
                <w:sz w:val="24"/>
                <w:szCs w:val="24"/>
              </w:rPr>
              <w:t>Отсутствуют нарушения сроков согласования комплексных планов-графиков по работе с ТУ</w:t>
            </w:r>
          </w:p>
        </w:tc>
      </w:tr>
    </w:tbl>
    <w:p w14:paraId="2E69745E" w14:textId="77777777" w:rsidR="007B6263" w:rsidRPr="003B411C" w:rsidRDefault="007B6263" w:rsidP="007B62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B411C">
        <w:rPr>
          <w:rFonts w:ascii="Times New Roman" w:hAnsi="Times New Roman"/>
          <w:b/>
          <w:sz w:val="28"/>
        </w:rPr>
        <w:br w:type="page"/>
      </w:r>
    </w:p>
    <w:p w14:paraId="1EA2103E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7B6263" w:rsidRPr="003B411C" w:rsidSect="008D5055">
          <w:headerReference w:type="default" r:id="rId30"/>
          <w:footerReference w:type="first" r:id="rId31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3F949D67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2.7 Проблемные вопросы и предложения</w:t>
      </w:r>
    </w:p>
    <w:p w14:paraId="43675ACD" w14:textId="77777777" w:rsidR="007B6263" w:rsidRPr="003B411C" w:rsidRDefault="007B6263" w:rsidP="007B6263">
      <w:pPr>
        <w:tabs>
          <w:tab w:val="left" w:pos="6068"/>
          <w:tab w:val="left" w:pos="6663"/>
          <w:tab w:val="left" w:pos="7246"/>
          <w:tab w:val="left" w:pos="7944"/>
          <w:tab w:val="left" w:pos="8473"/>
          <w:tab w:val="left" w:pos="9171"/>
          <w:tab w:val="left" w:pos="9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Проблемные вопросы:</w:t>
      </w:r>
    </w:p>
    <w:p w14:paraId="6F1330E7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своевременного квитирования сведений АСМТРВ сотрудниками ГРЧЦ.</w:t>
      </w:r>
    </w:p>
    <w:p w14:paraId="4E48043B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установленных показателей эффективности деятельности отдела в сфере массовых коммуникаций:</w:t>
      </w:r>
    </w:p>
    <w:p w14:paraId="3BD71E15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- доля нарушений, по которым административное производство не возбуждалось;</w:t>
      </w:r>
    </w:p>
    <w:p w14:paraId="46A9CC84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- количество эфирных частот в конкурсных городах, на которых вещание осуществляется с нарушением лицензионных требований;</w:t>
      </w:r>
    </w:p>
    <w:p w14:paraId="7B17C954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- показатель по принятию всех предусмотренных мер.</w:t>
      </w:r>
    </w:p>
    <w:p w14:paraId="5A939280" w14:textId="77777777" w:rsidR="007B6263" w:rsidRPr="003B411C" w:rsidRDefault="007B6263" w:rsidP="007B6263">
      <w:pPr>
        <w:tabs>
          <w:tab w:val="left" w:pos="6068"/>
          <w:tab w:val="left" w:pos="6663"/>
          <w:tab w:val="left" w:pos="7246"/>
          <w:tab w:val="left" w:pos="7944"/>
          <w:tab w:val="left" w:pos="8473"/>
          <w:tab w:val="left" w:pos="9171"/>
          <w:tab w:val="left" w:pos="97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68236C" w14:textId="77777777" w:rsidR="007B6263" w:rsidRPr="003B411C" w:rsidRDefault="007B6263" w:rsidP="007B6263">
      <w:pPr>
        <w:tabs>
          <w:tab w:val="left" w:pos="6068"/>
          <w:tab w:val="left" w:pos="6663"/>
          <w:tab w:val="left" w:pos="7246"/>
          <w:tab w:val="left" w:pos="7944"/>
          <w:tab w:val="left" w:pos="8473"/>
          <w:tab w:val="left" w:pos="9171"/>
          <w:tab w:val="left" w:pos="9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Предложения:</w:t>
      </w:r>
    </w:p>
    <w:p w14:paraId="3823C7CB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Приложить все усилия в 2023 году по достижению установленных ЦА показателей эффективности деятельности в сфере МК с учетом недостатков 2022 года. Еженедельно подводить итоги по их достижению, изыскивать все варианты достижения показателей. Проведение анализа проблем, не позволивших достигнуть установленных значений целевых показателей.</w:t>
      </w:r>
    </w:p>
    <w:p w14:paraId="4FB47D41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мониторинга СМИ особое внимание обратить на выявление информации, запрещенной к распространению среди детей. По выявленным нарушения своевременно принимать меры в соответствии с КоАП РФ.</w:t>
      </w:r>
    </w:p>
    <w:p w14:paraId="5A35FD87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квитирования всех событий в АСМТРВ.</w:t>
      </w:r>
    </w:p>
    <w:p w14:paraId="644C18DB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ежемесячных обучающих мероприятий с сотрудниками отдела по итогам анализа контрольно-надзорной деятельности со стороны ОАКД управлений по Центральному федеральному округу.</w:t>
      </w:r>
    </w:p>
    <w:p w14:paraId="56626A37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 проводить анализ типовых нарушений в деятельности редакций СМИ, вещательных организаций и их причин. Результаты анализа размещать на сайте Управления.</w:t>
      </w:r>
    </w:p>
    <w:p w14:paraId="1891A5F6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более глубокого анализа всех имеющихся в распоряжении Управления документов, в том числе информации в сети Интернет и материалов ранее проведенных мероприятий, для исключения выявления нарушений, которые могут не подтвердиться в рамках привлечения к административной ответственности.</w:t>
      </w:r>
    </w:p>
    <w:p w14:paraId="26988A03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обучение с сотрудниками отдела по изменениям в КоАП РФ.</w:t>
      </w:r>
    </w:p>
    <w:p w14:paraId="44F35F0B" w14:textId="77777777" w:rsidR="007B6263" w:rsidRPr="003B411C" w:rsidRDefault="007B6263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на особый контроль и организовать принятие исчерпывающих мер по итогам проведенных мероприятий и мониторинга СМИ в соответствии со ст. 3.5 КоАП РФ.</w:t>
      </w:r>
    </w:p>
    <w:p w14:paraId="47920D8D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на контроль исполнение Плана-графика профилактических мероприятий по линии соблюдения требований статей 15.1, 15.1-1, 15.3, 15.3-1 Федерального закона от 27 июля 2006 г.  № 149-ФЗ (</w:t>
      </w:r>
      <w:proofErr w:type="spellStart"/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</w:t>
      </w:r>
      <w:proofErr w:type="spellEnd"/>
      <w:r w:rsidRPr="003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13.01.2023 № 218/69).</w:t>
      </w:r>
    </w:p>
    <w:p w14:paraId="491EAAEC" w14:textId="77777777" w:rsidR="007B6263" w:rsidRPr="003B411C" w:rsidRDefault="007B6263" w:rsidP="007B62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1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44146C8" w14:textId="77777777" w:rsidR="007B6263" w:rsidRPr="003B411C" w:rsidRDefault="007B6263" w:rsidP="007B62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1C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проведенной работе по блокировке запрещенных ресурсов</w:t>
      </w:r>
    </w:p>
    <w:p w14:paraId="5745072D" w14:textId="77777777" w:rsidR="007B6263" w:rsidRPr="003B411C" w:rsidRDefault="007B6263" w:rsidP="007B62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E311CBF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B41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Управлением Роскомнадзора по Тверской области постоянно проводится работа по наполнению Единого реестра запрещенных сайтов.</w:t>
      </w:r>
    </w:p>
    <w:p w14:paraId="0D28853C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B41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основании поступивших судебных решений, в том числе решений, поступивших по системе электронного взаимодействия с судами, в Реестр за второй квартал 2023 года Управлением внесено 43 судебных решения.</w:t>
      </w:r>
    </w:p>
    <w:p w14:paraId="668C0AF6" w14:textId="77777777" w:rsidR="007B6263" w:rsidRPr="003B411C" w:rsidRDefault="007B6263" w:rsidP="007B626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B411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B4E29B" wp14:editId="42664E84">
            <wp:simplePos x="0" y="0"/>
            <wp:positionH relativeFrom="page">
              <wp:align>center</wp:align>
            </wp:positionH>
            <wp:positionV relativeFrom="paragraph">
              <wp:posOffset>346075</wp:posOffset>
            </wp:positionV>
            <wp:extent cx="6736080" cy="5476875"/>
            <wp:effectExtent l="0" t="0" r="7620" b="0"/>
            <wp:wrapTopAndBottom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D7A1A" w14:textId="77777777" w:rsidR="007B6263" w:rsidRPr="003B411C" w:rsidRDefault="007B6263" w:rsidP="007B6263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F91FF27" w14:textId="77777777" w:rsidR="007B6263" w:rsidRPr="003B411C" w:rsidRDefault="007B6263" w:rsidP="007B626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EF64E7D" w14:textId="77777777" w:rsidR="007B6263" w:rsidRPr="003B411C" w:rsidRDefault="007B6263" w:rsidP="007B626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A2DEAA7" w14:textId="77777777" w:rsidR="007B6263" w:rsidRPr="003B411C" w:rsidRDefault="007B6263" w:rsidP="007B626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E8FC8F5" w14:textId="77777777" w:rsidR="007B6263" w:rsidRPr="003B411C" w:rsidRDefault="007B6263" w:rsidP="007B626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D1D3300" w14:textId="77777777" w:rsidR="007B6263" w:rsidRPr="003B411C" w:rsidRDefault="007B6263" w:rsidP="007B626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43A523A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7162FF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EFA802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0D0042" w14:textId="77777777" w:rsidR="007B6263" w:rsidRPr="003B411C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11C">
        <w:rPr>
          <w:rFonts w:ascii="Times New Roman" w:eastAsia="Calibri" w:hAnsi="Times New Roman" w:cs="Times New Roman"/>
          <w:sz w:val="28"/>
          <w:szCs w:val="28"/>
        </w:rPr>
        <w:lastRenderedPageBreak/>
        <w:t>Количество внесенных территориальным управлением Роскомнадзора в АРМ ЕАИС «Единый реестр» сведений на основании запросов органов МВД России, ФСБ России и прокуратуры о фактах распространения в сети «Интернет» материалов, признанных экстремистскими;</w:t>
      </w:r>
    </w:p>
    <w:p w14:paraId="02CFD246" w14:textId="77777777" w:rsidR="007B6263" w:rsidRPr="003B411C" w:rsidRDefault="007B6263" w:rsidP="007B626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00" w:type="pct"/>
        <w:tblLook w:val="04A0" w:firstRow="1" w:lastRow="0" w:firstColumn="1" w:lastColumn="0" w:noHBand="0" w:noVBand="1"/>
      </w:tblPr>
      <w:tblGrid>
        <w:gridCol w:w="5246"/>
        <w:gridCol w:w="1998"/>
        <w:gridCol w:w="1773"/>
        <w:gridCol w:w="1196"/>
      </w:tblGrid>
      <w:tr w:rsidR="007B6263" w:rsidRPr="003B411C" w14:paraId="215A177F" w14:textId="77777777" w:rsidTr="008D5055">
        <w:trPr>
          <w:trHeight w:val="180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894A" w14:textId="77777777" w:rsidR="007B6263" w:rsidRPr="003B411C" w:rsidRDefault="007B6263" w:rsidP="008D50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B4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Территориальное управление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CF20" w14:textId="77777777" w:rsidR="007B6263" w:rsidRPr="003B411C" w:rsidRDefault="007B6263" w:rsidP="008D5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B4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запросов органов МВД, ФСБ России и прокуратуры о фактах распространения материалов, признанных экстремистскими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D6F6" w14:textId="77777777" w:rsidR="007B6263" w:rsidRPr="003B411C" w:rsidRDefault="007B6263" w:rsidP="008D5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B4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URL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2A17D" w14:textId="77777777" w:rsidR="007B6263" w:rsidRPr="003B411C" w:rsidRDefault="007B6263" w:rsidP="008D50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B6263" w:rsidRPr="003B411C" w14:paraId="569C25B4" w14:textId="77777777" w:rsidTr="008D5055">
        <w:trPr>
          <w:trHeight w:val="1090"/>
        </w:trPr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429DF" w14:textId="77777777" w:rsidR="007B6263" w:rsidRPr="003B411C" w:rsidRDefault="007B6263" w:rsidP="008D5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B4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Управление Роскомнадзора по Тверской области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71579" w14:textId="77777777" w:rsidR="007B6263" w:rsidRPr="003B411C" w:rsidRDefault="007B6263" w:rsidP="008D5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B4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80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F850B" w14:textId="77777777" w:rsidR="007B6263" w:rsidRPr="003B411C" w:rsidRDefault="007B6263" w:rsidP="008D5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B4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D8C7" w14:textId="77777777" w:rsidR="007B6263" w:rsidRPr="003B411C" w:rsidRDefault="007B6263" w:rsidP="008D5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B4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 квартал 2023 года</w:t>
            </w:r>
          </w:p>
        </w:tc>
      </w:tr>
      <w:tr w:rsidR="007B6263" w:rsidRPr="003B411C" w14:paraId="483EB546" w14:textId="77777777" w:rsidTr="008D5055">
        <w:trPr>
          <w:gridAfter w:val="3"/>
          <w:wAfter w:w="4044" w:type="pct"/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5B4F" w14:textId="77777777" w:rsidR="007B6263" w:rsidRPr="003B411C" w:rsidRDefault="007B6263" w:rsidP="008D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14:paraId="28BD1486" w14:textId="77777777" w:rsidR="007B6263" w:rsidRPr="003B411C" w:rsidRDefault="007B6263" w:rsidP="007B626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8C92734" w14:textId="77777777" w:rsidR="007B6263" w:rsidRDefault="007B6263" w:rsidP="007B6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11C">
        <w:rPr>
          <w:rFonts w:ascii="Times New Roman" w:hAnsi="Times New Roman" w:cs="Times New Roman"/>
          <w:sz w:val="28"/>
          <w:szCs w:val="28"/>
        </w:rPr>
        <w:t>Исходя из выше представленных данных, можно сделать вывод о нестабильности количественных показателей в области данной работы. Это зависит от социальных, политических и экономических обстановок и потребностей в стране.</w:t>
      </w:r>
    </w:p>
    <w:p w14:paraId="23F7C670" w14:textId="2E13562D" w:rsidR="00722125" w:rsidRPr="009B6AEA" w:rsidRDefault="00722125" w:rsidP="007B626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br w:type="page"/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3. Сведения о выполнении полномочий в сфере защиты субъектов персональных данных.</w:t>
      </w:r>
    </w:p>
    <w:p w14:paraId="73848AFB" w14:textId="77777777" w:rsidR="00722125" w:rsidRPr="009B6AEA" w:rsidRDefault="00722125" w:rsidP="00722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8A044AB" w14:textId="77777777" w:rsidR="00DB5E5D" w:rsidRPr="00AF55F7" w:rsidRDefault="00722125" w:rsidP="00DB5E5D">
      <w:pPr>
        <w:shd w:val="clear" w:color="auto" w:fill="FFFFFF" w:themeFill="background1"/>
        <w:spacing w:after="0" w:line="264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3.1. </w:t>
      </w:r>
      <w:r w:rsidR="00DB5E5D" w:rsidRPr="00AF55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</w:t>
      </w:r>
      <w:r w:rsidR="00DB5E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 в области персональных данных</w:t>
      </w:r>
    </w:p>
    <w:p w14:paraId="77771C80" w14:textId="77777777" w:rsidR="00DB5E5D" w:rsidRPr="00A976EA" w:rsidRDefault="00DB5E5D" w:rsidP="00DB5E5D">
      <w:pPr>
        <w:shd w:val="clear" w:color="auto" w:fill="FFFFFF" w:themeFill="background1"/>
        <w:spacing w:after="0" w:line="264" w:lineRule="auto"/>
        <w:ind w:left="360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</w:p>
    <w:p w14:paraId="2F8D462C" w14:textId="77777777" w:rsidR="00DB5E5D" w:rsidRPr="00D22CFB" w:rsidRDefault="00DB5E5D" w:rsidP="00DB5E5D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 полугодия 2023 года </w:t>
      </w:r>
      <w:r w:rsidRPr="00975686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51 мероприятие, </w:t>
      </w:r>
      <w:r w:rsidRPr="00D22CFB">
        <w:rPr>
          <w:sz w:val="28"/>
          <w:szCs w:val="28"/>
        </w:rPr>
        <w:t>включая участие сотрудников отдела контроля и надзора за соблюдением законодательства в сфере персональных данных (далее – ОПД) в проведении 25 профилактических визитов, 26 мероприятий по контролю без взаимодействия с контролируемыми лицами.</w:t>
      </w:r>
    </w:p>
    <w:p w14:paraId="59C9E092" w14:textId="77777777" w:rsidR="00DB5E5D" w:rsidRPr="00D22CFB" w:rsidRDefault="00DB5E5D" w:rsidP="00DB5E5D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D22CFB">
        <w:rPr>
          <w:sz w:val="28"/>
          <w:szCs w:val="28"/>
        </w:rPr>
        <w:t>По результатам проведенных мероприятий всего выявлено 39 нарушений обязательных требований.</w:t>
      </w:r>
    </w:p>
    <w:p w14:paraId="30B93208" w14:textId="77777777" w:rsidR="00DB5E5D" w:rsidRDefault="00DB5E5D" w:rsidP="00DB5E5D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D22CFB">
        <w:rPr>
          <w:sz w:val="28"/>
          <w:szCs w:val="28"/>
        </w:rPr>
        <w:t>Сведения о проведенных мероприятиях размещены в установленном</w:t>
      </w:r>
      <w:r>
        <w:rPr>
          <w:sz w:val="28"/>
          <w:szCs w:val="28"/>
        </w:rPr>
        <w:t xml:space="preserve"> порядке в соответствующих разделах ЕИС Роскомнадзора, а также в системе ФГИС </w:t>
      </w:r>
      <w:r w:rsidRPr="00A92B2D">
        <w:rPr>
          <w:sz w:val="28"/>
          <w:szCs w:val="28"/>
        </w:rPr>
        <w:t>ЕРКНМ</w:t>
      </w:r>
      <w:r>
        <w:rPr>
          <w:sz w:val="28"/>
          <w:szCs w:val="28"/>
        </w:rPr>
        <w:t xml:space="preserve"> </w:t>
      </w:r>
      <w:r w:rsidRPr="00A92B2D">
        <w:rPr>
          <w:sz w:val="28"/>
          <w:szCs w:val="28"/>
        </w:rPr>
        <w:t>Генеральной прокуратуры Российской Федерации.</w:t>
      </w:r>
    </w:p>
    <w:p w14:paraId="4BC13373" w14:textId="77777777" w:rsidR="00DB5E5D" w:rsidRDefault="00DB5E5D" w:rsidP="00DB5E5D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/>
          <w:sz w:val="28"/>
          <w:szCs w:val="28"/>
        </w:rPr>
      </w:pPr>
    </w:p>
    <w:p w14:paraId="4DDF94C0" w14:textId="77777777" w:rsidR="00DB5E5D" w:rsidRPr="00663F8D" w:rsidRDefault="00DB5E5D" w:rsidP="00DB5E5D">
      <w:pPr>
        <w:shd w:val="clear" w:color="auto" w:fill="FFFFFF" w:themeFill="background1"/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F19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3.1.1. 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</w:t>
      </w:r>
    </w:p>
    <w:p w14:paraId="155A58A7" w14:textId="77777777" w:rsidR="00DB5E5D" w:rsidRPr="00663F8D" w:rsidRDefault="00DB5E5D" w:rsidP="00DB5E5D">
      <w:pPr>
        <w:shd w:val="clear" w:color="auto" w:fill="FFFFFF" w:themeFill="background1"/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607BC69" w14:textId="77777777" w:rsidR="00DB5E5D" w:rsidRPr="00C830AC" w:rsidRDefault="00DB5E5D" w:rsidP="00DB5E5D">
      <w:pPr>
        <w:pStyle w:val="aff8"/>
        <w:numPr>
          <w:ilvl w:val="3"/>
          <w:numId w:val="18"/>
        </w:numPr>
        <w:shd w:val="clear" w:color="auto" w:fill="FFFFFF"/>
        <w:spacing w:line="264" w:lineRule="auto"/>
        <w:ind w:left="0" w:firstLine="708"/>
        <w:jc w:val="both"/>
        <w:rPr>
          <w:sz w:val="28"/>
          <w:szCs w:val="28"/>
        </w:rPr>
      </w:pPr>
      <w:r w:rsidRPr="00C830AC">
        <w:rPr>
          <w:sz w:val="28"/>
          <w:szCs w:val="28"/>
        </w:rPr>
        <w:t>Результаты контрольно-надзорной деятельности в сфере персональных данных:</w:t>
      </w:r>
    </w:p>
    <w:p w14:paraId="31D3D566" w14:textId="77777777" w:rsidR="00DB5E5D" w:rsidRDefault="00DB5E5D" w:rsidP="00DB5E5D">
      <w:pPr>
        <w:pStyle w:val="aff8"/>
        <w:numPr>
          <w:ilvl w:val="4"/>
          <w:numId w:val="18"/>
        </w:numPr>
        <w:shd w:val="clear" w:color="auto" w:fill="FFFFFF"/>
        <w:spacing w:line="264" w:lineRule="auto"/>
        <w:ind w:left="709" w:firstLine="0"/>
        <w:jc w:val="both"/>
        <w:rPr>
          <w:sz w:val="28"/>
          <w:szCs w:val="28"/>
        </w:rPr>
      </w:pPr>
      <w:r w:rsidRPr="00C830AC">
        <w:rPr>
          <w:sz w:val="28"/>
          <w:szCs w:val="28"/>
        </w:rPr>
        <w:t>Количество проведенных плановых проверок:</w:t>
      </w:r>
    </w:p>
    <w:p w14:paraId="26AE67F3" w14:textId="77777777" w:rsidR="00DB5E5D" w:rsidRPr="005641A5" w:rsidRDefault="00DB5E5D" w:rsidP="00DB5E5D">
      <w:pPr>
        <w:pStyle w:val="aff8"/>
        <w:shd w:val="clear" w:color="auto" w:fill="FFFFFF"/>
        <w:spacing w:line="264" w:lineRule="auto"/>
        <w:ind w:hanging="11"/>
        <w:jc w:val="both"/>
        <w:rPr>
          <w:sz w:val="28"/>
          <w:szCs w:val="28"/>
        </w:rPr>
      </w:pPr>
      <w:r w:rsidRPr="005641A5">
        <w:rPr>
          <w:sz w:val="28"/>
          <w:szCs w:val="28"/>
        </w:rPr>
        <w:t>за 6 месяцев 202</w:t>
      </w:r>
      <w:r>
        <w:rPr>
          <w:sz w:val="28"/>
          <w:szCs w:val="28"/>
        </w:rPr>
        <w:t>3 года – 0</w:t>
      </w:r>
      <w:r w:rsidRPr="005641A5">
        <w:rPr>
          <w:sz w:val="28"/>
          <w:szCs w:val="28"/>
        </w:rPr>
        <w:t>;</w:t>
      </w:r>
    </w:p>
    <w:p w14:paraId="0BD68A1B" w14:textId="77777777" w:rsidR="00DB5E5D" w:rsidRPr="005641A5" w:rsidRDefault="00DB5E5D" w:rsidP="00DB5E5D">
      <w:pPr>
        <w:pStyle w:val="aff8"/>
        <w:shd w:val="clear" w:color="auto" w:fill="FFFFFF"/>
        <w:spacing w:line="264" w:lineRule="auto"/>
        <w:ind w:hanging="11"/>
        <w:jc w:val="both"/>
        <w:rPr>
          <w:sz w:val="28"/>
          <w:szCs w:val="28"/>
        </w:rPr>
      </w:pPr>
      <w:r w:rsidRPr="005641A5">
        <w:rPr>
          <w:sz w:val="28"/>
          <w:szCs w:val="28"/>
        </w:rPr>
        <w:t>за 6 месяцев 202</w:t>
      </w:r>
      <w:r>
        <w:rPr>
          <w:sz w:val="28"/>
          <w:szCs w:val="28"/>
        </w:rPr>
        <w:t>2 года – 1</w:t>
      </w:r>
      <w:r w:rsidRPr="005641A5">
        <w:rPr>
          <w:sz w:val="28"/>
          <w:szCs w:val="28"/>
        </w:rPr>
        <w:t>;</w:t>
      </w:r>
    </w:p>
    <w:p w14:paraId="407CE375" w14:textId="77777777" w:rsidR="00DB5E5D" w:rsidRPr="005641A5" w:rsidRDefault="00DB5E5D" w:rsidP="00DB5E5D">
      <w:pPr>
        <w:pStyle w:val="aff8"/>
        <w:shd w:val="clear" w:color="auto" w:fill="FFFFFF"/>
        <w:spacing w:line="264" w:lineRule="auto"/>
        <w:ind w:hanging="11"/>
        <w:jc w:val="both"/>
        <w:rPr>
          <w:sz w:val="28"/>
          <w:szCs w:val="28"/>
        </w:rPr>
      </w:pPr>
      <w:r w:rsidRPr="005641A5">
        <w:rPr>
          <w:sz w:val="28"/>
          <w:szCs w:val="28"/>
        </w:rPr>
        <w:t>во 2 квартале 202</w:t>
      </w:r>
      <w:r>
        <w:rPr>
          <w:sz w:val="28"/>
          <w:szCs w:val="28"/>
        </w:rPr>
        <w:t>3</w:t>
      </w:r>
      <w:r w:rsidRPr="005641A5">
        <w:rPr>
          <w:sz w:val="28"/>
          <w:szCs w:val="28"/>
        </w:rPr>
        <w:t xml:space="preserve"> года – 0;</w:t>
      </w:r>
    </w:p>
    <w:p w14:paraId="122EDB72" w14:textId="77777777" w:rsidR="00DB5E5D" w:rsidRPr="008B7D67" w:rsidRDefault="00DB5E5D" w:rsidP="00DB5E5D">
      <w:pPr>
        <w:pStyle w:val="aff8"/>
        <w:shd w:val="clear" w:color="auto" w:fill="FFFFFF"/>
        <w:spacing w:line="264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641A5">
        <w:rPr>
          <w:sz w:val="28"/>
          <w:szCs w:val="28"/>
        </w:rPr>
        <w:t>во 2 квартале 202</w:t>
      </w:r>
      <w:r>
        <w:rPr>
          <w:sz w:val="28"/>
          <w:szCs w:val="28"/>
        </w:rPr>
        <w:t>2 года – 0.</w:t>
      </w:r>
    </w:p>
    <w:p w14:paraId="2AA55305" w14:textId="77777777" w:rsidR="00DB5E5D" w:rsidRPr="00C830AC" w:rsidRDefault="00DB5E5D" w:rsidP="00DB5E5D">
      <w:pPr>
        <w:pStyle w:val="aff8"/>
        <w:numPr>
          <w:ilvl w:val="4"/>
          <w:numId w:val="18"/>
        </w:numPr>
        <w:shd w:val="clear" w:color="auto" w:fill="FFFFFF"/>
        <w:spacing w:line="264" w:lineRule="auto"/>
        <w:ind w:left="709" w:firstLine="0"/>
        <w:jc w:val="both"/>
        <w:rPr>
          <w:sz w:val="28"/>
          <w:szCs w:val="28"/>
        </w:rPr>
      </w:pPr>
      <w:r w:rsidRPr="00C830AC">
        <w:rPr>
          <w:sz w:val="28"/>
          <w:szCs w:val="28"/>
        </w:rPr>
        <w:t>Количество проведенных внеплановых проверок:</w:t>
      </w:r>
    </w:p>
    <w:p w14:paraId="236EBFE9" w14:textId="77777777" w:rsidR="00DB5E5D" w:rsidRPr="00C830AC" w:rsidRDefault="00DB5E5D" w:rsidP="00DB5E5D">
      <w:pPr>
        <w:pStyle w:val="aff8"/>
        <w:numPr>
          <w:ilvl w:val="5"/>
          <w:numId w:val="18"/>
        </w:numPr>
        <w:shd w:val="clear" w:color="auto" w:fill="FFFFFF"/>
        <w:spacing w:line="264" w:lineRule="auto"/>
        <w:ind w:left="709" w:firstLine="0"/>
        <w:jc w:val="both"/>
        <w:rPr>
          <w:sz w:val="28"/>
          <w:szCs w:val="28"/>
        </w:rPr>
      </w:pPr>
      <w:r w:rsidRPr="00C830AC">
        <w:rPr>
          <w:sz w:val="28"/>
          <w:szCs w:val="28"/>
        </w:rPr>
        <w:t>В целях контроля за исполнением предписаний:</w:t>
      </w:r>
    </w:p>
    <w:p w14:paraId="6AC4FFFE" w14:textId="77777777" w:rsidR="00DB5E5D" w:rsidRPr="005641A5" w:rsidRDefault="00DB5E5D" w:rsidP="00DB5E5D">
      <w:pPr>
        <w:pStyle w:val="aff8"/>
        <w:shd w:val="clear" w:color="auto" w:fill="FFFFFF"/>
        <w:spacing w:line="264" w:lineRule="auto"/>
        <w:ind w:left="709"/>
        <w:jc w:val="both"/>
        <w:rPr>
          <w:sz w:val="28"/>
          <w:szCs w:val="28"/>
        </w:rPr>
      </w:pPr>
      <w:r w:rsidRPr="005641A5">
        <w:rPr>
          <w:sz w:val="28"/>
          <w:szCs w:val="28"/>
        </w:rPr>
        <w:t>за 6 месяцев 202</w:t>
      </w:r>
      <w:r>
        <w:rPr>
          <w:sz w:val="28"/>
          <w:szCs w:val="28"/>
        </w:rPr>
        <w:t>3 года – 0</w:t>
      </w:r>
      <w:r w:rsidRPr="005641A5">
        <w:rPr>
          <w:sz w:val="28"/>
          <w:szCs w:val="28"/>
        </w:rPr>
        <w:t>;</w:t>
      </w:r>
    </w:p>
    <w:p w14:paraId="229DB5E0" w14:textId="77777777" w:rsidR="00DB5E5D" w:rsidRPr="005641A5" w:rsidRDefault="00DB5E5D" w:rsidP="00DB5E5D">
      <w:pPr>
        <w:pStyle w:val="aff8"/>
        <w:shd w:val="clear" w:color="auto" w:fill="FFFFFF"/>
        <w:spacing w:line="264" w:lineRule="auto"/>
        <w:ind w:left="709"/>
        <w:jc w:val="both"/>
        <w:rPr>
          <w:sz w:val="28"/>
          <w:szCs w:val="28"/>
        </w:rPr>
      </w:pPr>
      <w:r w:rsidRPr="005641A5">
        <w:rPr>
          <w:sz w:val="28"/>
          <w:szCs w:val="28"/>
        </w:rPr>
        <w:t>за 6 месяцев 202</w:t>
      </w:r>
      <w:r>
        <w:rPr>
          <w:sz w:val="28"/>
          <w:szCs w:val="28"/>
        </w:rPr>
        <w:t>2 года – 0</w:t>
      </w:r>
      <w:r w:rsidRPr="005641A5">
        <w:rPr>
          <w:sz w:val="28"/>
          <w:szCs w:val="28"/>
        </w:rPr>
        <w:t>;</w:t>
      </w:r>
    </w:p>
    <w:p w14:paraId="17571CEE" w14:textId="77777777" w:rsidR="00DB5E5D" w:rsidRPr="005641A5" w:rsidRDefault="00DB5E5D" w:rsidP="00DB5E5D">
      <w:pPr>
        <w:pStyle w:val="aff8"/>
        <w:shd w:val="clear" w:color="auto" w:fill="FFFFFF"/>
        <w:spacing w:line="264" w:lineRule="auto"/>
        <w:ind w:left="709"/>
        <w:jc w:val="both"/>
        <w:rPr>
          <w:sz w:val="28"/>
          <w:szCs w:val="28"/>
        </w:rPr>
      </w:pPr>
      <w:r w:rsidRPr="005641A5">
        <w:rPr>
          <w:sz w:val="28"/>
          <w:szCs w:val="28"/>
        </w:rPr>
        <w:t>во 2 квартале 202</w:t>
      </w:r>
      <w:r>
        <w:rPr>
          <w:sz w:val="28"/>
          <w:szCs w:val="28"/>
        </w:rPr>
        <w:t>3</w:t>
      </w:r>
      <w:r w:rsidRPr="005641A5">
        <w:rPr>
          <w:sz w:val="28"/>
          <w:szCs w:val="28"/>
        </w:rPr>
        <w:t xml:space="preserve"> года – 0;</w:t>
      </w:r>
    </w:p>
    <w:p w14:paraId="03FDA60A" w14:textId="77777777" w:rsidR="00DB5E5D" w:rsidRPr="008B7D67" w:rsidRDefault="00DB5E5D" w:rsidP="00DB5E5D">
      <w:pPr>
        <w:pStyle w:val="aff8"/>
        <w:shd w:val="clear" w:color="auto" w:fill="FFFFFF"/>
        <w:spacing w:line="264" w:lineRule="auto"/>
        <w:ind w:left="709"/>
        <w:jc w:val="both"/>
        <w:rPr>
          <w:sz w:val="28"/>
          <w:szCs w:val="28"/>
        </w:rPr>
      </w:pPr>
      <w:r w:rsidRPr="005641A5">
        <w:rPr>
          <w:sz w:val="28"/>
          <w:szCs w:val="28"/>
        </w:rPr>
        <w:t>во 2 квартале 202</w:t>
      </w:r>
      <w:r>
        <w:rPr>
          <w:sz w:val="28"/>
          <w:szCs w:val="28"/>
        </w:rPr>
        <w:t>2 года – 0</w:t>
      </w:r>
      <w:r w:rsidRPr="008B7D67">
        <w:rPr>
          <w:sz w:val="28"/>
          <w:szCs w:val="28"/>
        </w:rPr>
        <w:t>.</w:t>
      </w:r>
    </w:p>
    <w:p w14:paraId="34D77D5D" w14:textId="77777777" w:rsidR="00DB5E5D" w:rsidRPr="008B7D67" w:rsidRDefault="00DB5E5D" w:rsidP="00DB5E5D">
      <w:pPr>
        <w:pStyle w:val="aff8"/>
        <w:numPr>
          <w:ilvl w:val="5"/>
          <w:numId w:val="18"/>
        </w:numPr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7D67">
        <w:rPr>
          <w:sz w:val="28"/>
          <w:szCs w:val="28"/>
        </w:rPr>
        <w:t>В рамках рассмотрения обращений и жалоб граждан и юридических лиц</w:t>
      </w:r>
      <w:r>
        <w:rPr>
          <w:sz w:val="28"/>
          <w:szCs w:val="28"/>
        </w:rPr>
        <w:t>:</w:t>
      </w:r>
      <w:r w:rsidRPr="008B7D67">
        <w:rPr>
          <w:sz w:val="28"/>
          <w:szCs w:val="28"/>
        </w:rPr>
        <w:t xml:space="preserve"> </w:t>
      </w:r>
    </w:p>
    <w:p w14:paraId="49F1274F" w14:textId="77777777" w:rsidR="00DB5E5D" w:rsidRPr="005641A5" w:rsidRDefault="00DB5E5D" w:rsidP="00DB5E5D">
      <w:pPr>
        <w:pStyle w:val="aff8"/>
        <w:shd w:val="clear" w:color="auto" w:fill="FFFFFF"/>
        <w:spacing w:line="264" w:lineRule="auto"/>
        <w:ind w:left="709"/>
        <w:jc w:val="both"/>
        <w:rPr>
          <w:sz w:val="28"/>
          <w:szCs w:val="28"/>
        </w:rPr>
      </w:pPr>
      <w:r w:rsidRPr="005641A5">
        <w:rPr>
          <w:sz w:val="28"/>
          <w:szCs w:val="28"/>
        </w:rPr>
        <w:t>за 6 месяцев 202</w:t>
      </w:r>
      <w:r>
        <w:rPr>
          <w:sz w:val="28"/>
          <w:szCs w:val="28"/>
        </w:rPr>
        <w:t>3 года – 0</w:t>
      </w:r>
      <w:r w:rsidRPr="005641A5">
        <w:rPr>
          <w:sz w:val="28"/>
          <w:szCs w:val="28"/>
        </w:rPr>
        <w:t>;</w:t>
      </w:r>
    </w:p>
    <w:p w14:paraId="437DE953" w14:textId="77777777" w:rsidR="00DB5E5D" w:rsidRPr="005641A5" w:rsidRDefault="00DB5E5D" w:rsidP="00DB5E5D">
      <w:pPr>
        <w:pStyle w:val="aff8"/>
        <w:shd w:val="clear" w:color="auto" w:fill="FFFFFF"/>
        <w:spacing w:line="264" w:lineRule="auto"/>
        <w:ind w:left="709"/>
        <w:jc w:val="both"/>
        <w:rPr>
          <w:sz w:val="28"/>
          <w:szCs w:val="28"/>
        </w:rPr>
      </w:pPr>
      <w:r w:rsidRPr="005641A5">
        <w:rPr>
          <w:sz w:val="28"/>
          <w:szCs w:val="28"/>
        </w:rPr>
        <w:t>за 6 месяцев 202</w:t>
      </w:r>
      <w:r>
        <w:rPr>
          <w:sz w:val="28"/>
          <w:szCs w:val="28"/>
        </w:rPr>
        <w:t>2 года – 0</w:t>
      </w:r>
      <w:r w:rsidRPr="005641A5">
        <w:rPr>
          <w:sz w:val="28"/>
          <w:szCs w:val="28"/>
        </w:rPr>
        <w:t>;</w:t>
      </w:r>
    </w:p>
    <w:p w14:paraId="506CF702" w14:textId="77777777" w:rsidR="00DB5E5D" w:rsidRPr="005641A5" w:rsidRDefault="00DB5E5D" w:rsidP="00DB5E5D">
      <w:pPr>
        <w:pStyle w:val="aff8"/>
        <w:shd w:val="clear" w:color="auto" w:fill="FFFFFF"/>
        <w:spacing w:line="264" w:lineRule="auto"/>
        <w:ind w:left="709"/>
        <w:jc w:val="both"/>
        <w:rPr>
          <w:sz w:val="28"/>
          <w:szCs w:val="28"/>
        </w:rPr>
      </w:pPr>
      <w:r w:rsidRPr="005641A5">
        <w:rPr>
          <w:sz w:val="28"/>
          <w:szCs w:val="28"/>
        </w:rPr>
        <w:t>во 2 квартале 202</w:t>
      </w:r>
      <w:r>
        <w:rPr>
          <w:sz w:val="28"/>
          <w:szCs w:val="28"/>
        </w:rPr>
        <w:t>3</w:t>
      </w:r>
      <w:r w:rsidRPr="005641A5">
        <w:rPr>
          <w:sz w:val="28"/>
          <w:szCs w:val="28"/>
        </w:rPr>
        <w:t xml:space="preserve"> года – 0;</w:t>
      </w:r>
    </w:p>
    <w:p w14:paraId="7F4CEA1B" w14:textId="77777777" w:rsidR="00DB5E5D" w:rsidRPr="008B7D67" w:rsidRDefault="00DB5E5D" w:rsidP="00DB5E5D">
      <w:pPr>
        <w:pStyle w:val="aff8"/>
        <w:shd w:val="clear" w:color="auto" w:fill="FFFFFF"/>
        <w:spacing w:line="264" w:lineRule="auto"/>
        <w:ind w:left="709"/>
        <w:jc w:val="both"/>
        <w:rPr>
          <w:sz w:val="28"/>
          <w:szCs w:val="28"/>
        </w:rPr>
      </w:pPr>
      <w:r w:rsidRPr="005641A5">
        <w:rPr>
          <w:sz w:val="28"/>
          <w:szCs w:val="28"/>
        </w:rPr>
        <w:t>во 2 квартале 202</w:t>
      </w:r>
      <w:r>
        <w:rPr>
          <w:sz w:val="28"/>
          <w:szCs w:val="28"/>
        </w:rPr>
        <w:t>2 года – 0</w:t>
      </w:r>
      <w:r w:rsidRPr="008B7D67">
        <w:rPr>
          <w:sz w:val="28"/>
          <w:szCs w:val="28"/>
        </w:rPr>
        <w:t>.</w:t>
      </w:r>
    </w:p>
    <w:p w14:paraId="44BDFA9B" w14:textId="77777777" w:rsidR="00DB5E5D" w:rsidRPr="0033517B" w:rsidRDefault="00DB5E5D" w:rsidP="00DB5E5D">
      <w:pPr>
        <w:pStyle w:val="aff8"/>
        <w:numPr>
          <w:ilvl w:val="5"/>
          <w:numId w:val="18"/>
        </w:numPr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33517B">
        <w:rPr>
          <w:sz w:val="28"/>
          <w:szCs w:val="28"/>
        </w:rPr>
        <w:lastRenderedPageBreak/>
        <w:t xml:space="preserve">По поручению органов прокуратуры, правоохранительных органов </w:t>
      </w:r>
      <w:r w:rsidRPr="005753D5">
        <w:rPr>
          <w:sz w:val="28"/>
          <w:szCs w:val="28"/>
        </w:rPr>
        <w:t>и органов</w:t>
      </w:r>
      <w:r>
        <w:rPr>
          <w:sz w:val="28"/>
          <w:szCs w:val="28"/>
        </w:rPr>
        <w:t xml:space="preserve"> </w:t>
      </w:r>
      <w:r w:rsidRPr="0033517B">
        <w:rPr>
          <w:sz w:val="28"/>
          <w:szCs w:val="28"/>
        </w:rPr>
        <w:t>ФСБ России</w:t>
      </w:r>
      <w:r>
        <w:rPr>
          <w:sz w:val="28"/>
          <w:szCs w:val="28"/>
        </w:rPr>
        <w:t>:</w:t>
      </w:r>
    </w:p>
    <w:p w14:paraId="4743DC42" w14:textId="77777777" w:rsidR="00DB5E5D" w:rsidRPr="005641A5" w:rsidRDefault="00DB5E5D" w:rsidP="00DB5E5D">
      <w:pPr>
        <w:pStyle w:val="aff8"/>
        <w:shd w:val="clear" w:color="auto" w:fill="FFFFFF"/>
        <w:spacing w:line="264" w:lineRule="auto"/>
        <w:ind w:left="709"/>
        <w:jc w:val="both"/>
        <w:rPr>
          <w:sz w:val="28"/>
          <w:szCs w:val="28"/>
        </w:rPr>
      </w:pPr>
      <w:r w:rsidRPr="005641A5">
        <w:rPr>
          <w:sz w:val="28"/>
          <w:szCs w:val="28"/>
        </w:rPr>
        <w:t>за 6 месяцев 202</w:t>
      </w:r>
      <w:r>
        <w:rPr>
          <w:sz w:val="28"/>
          <w:szCs w:val="28"/>
        </w:rPr>
        <w:t>3 года – 0</w:t>
      </w:r>
      <w:r w:rsidRPr="005641A5">
        <w:rPr>
          <w:sz w:val="28"/>
          <w:szCs w:val="28"/>
        </w:rPr>
        <w:t>;</w:t>
      </w:r>
    </w:p>
    <w:p w14:paraId="1165A28D" w14:textId="77777777" w:rsidR="00DB5E5D" w:rsidRPr="005641A5" w:rsidRDefault="00DB5E5D" w:rsidP="00DB5E5D">
      <w:pPr>
        <w:pStyle w:val="aff8"/>
        <w:shd w:val="clear" w:color="auto" w:fill="FFFFFF"/>
        <w:spacing w:line="264" w:lineRule="auto"/>
        <w:ind w:left="709"/>
        <w:jc w:val="both"/>
        <w:rPr>
          <w:sz w:val="28"/>
          <w:szCs w:val="28"/>
        </w:rPr>
      </w:pPr>
      <w:r w:rsidRPr="005641A5">
        <w:rPr>
          <w:sz w:val="28"/>
          <w:szCs w:val="28"/>
        </w:rPr>
        <w:t>за 6 месяцев 202</w:t>
      </w:r>
      <w:r>
        <w:rPr>
          <w:sz w:val="28"/>
          <w:szCs w:val="28"/>
        </w:rPr>
        <w:t>2 года – 0</w:t>
      </w:r>
      <w:r w:rsidRPr="005641A5">
        <w:rPr>
          <w:sz w:val="28"/>
          <w:szCs w:val="28"/>
        </w:rPr>
        <w:t>;</w:t>
      </w:r>
    </w:p>
    <w:p w14:paraId="0319B525" w14:textId="77777777" w:rsidR="00DB5E5D" w:rsidRPr="005641A5" w:rsidRDefault="00DB5E5D" w:rsidP="00DB5E5D">
      <w:pPr>
        <w:pStyle w:val="aff8"/>
        <w:shd w:val="clear" w:color="auto" w:fill="FFFFFF"/>
        <w:spacing w:line="264" w:lineRule="auto"/>
        <w:ind w:left="709"/>
        <w:jc w:val="both"/>
        <w:rPr>
          <w:sz w:val="28"/>
          <w:szCs w:val="28"/>
        </w:rPr>
      </w:pPr>
      <w:r w:rsidRPr="005641A5">
        <w:rPr>
          <w:sz w:val="28"/>
          <w:szCs w:val="28"/>
        </w:rPr>
        <w:t>во 2 квартале 202</w:t>
      </w:r>
      <w:r>
        <w:rPr>
          <w:sz w:val="28"/>
          <w:szCs w:val="28"/>
        </w:rPr>
        <w:t>3</w:t>
      </w:r>
      <w:r w:rsidRPr="005641A5">
        <w:rPr>
          <w:sz w:val="28"/>
          <w:szCs w:val="28"/>
        </w:rPr>
        <w:t xml:space="preserve"> года – 0;</w:t>
      </w:r>
    </w:p>
    <w:p w14:paraId="0C470F95" w14:textId="77777777" w:rsidR="00DB5E5D" w:rsidRPr="008B7D67" w:rsidRDefault="00DB5E5D" w:rsidP="00DB5E5D">
      <w:pPr>
        <w:pStyle w:val="aff8"/>
        <w:shd w:val="clear" w:color="auto" w:fill="FFFFFF"/>
        <w:spacing w:line="264" w:lineRule="auto"/>
        <w:ind w:left="709"/>
        <w:jc w:val="both"/>
        <w:rPr>
          <w:sz w:val="28"/>
          <w:szCs w:val="28"/>
        </w:rPr>
      </w:pPr>
      <w:r w:rsidRPr="005641A5">
        <w:rPr>
          <w:sz w:val="28"/>
          <w:szCs w:val="28"/>
        </w:rPr>
        <w:t>во 2 квартале 202</w:t>
      </w:r>
      <w:r>
        <w:rPr>
          <w:sz w:val="28"/>
          <w:szCs w:val="28"/>
        </w:rPr>
        <w:t>2 года – 0</w:t>
      </w:r>
      <w:r w:rsidRPr="008B7D67">
        <w:rPr>
          <w:sz w:val="28"/>
          <w:szCs w:val="28"/>
        </w:rPr>
        <w:t>.</w:t>
      </w:r>
    </w:p>
    <w:p w14:paraId="1D2D7105" w14:textId="77777777" w:rsidR="00DB5E5D" w:rsidRPr="0033517B" w:rsidRDefault="00DB5E5D" w:rsidP="00DB5E5D">
      <w:pPr>
        <w:pStyle w:val="aff8"/>
        <w:numPr>
          <w:ilvl w:val="4"/>
          <w:numId w:val="19"/>
        </w:numPr>
        <w:shd w:val="clear" w:color="auto" w:fill="FFFFFF"/>
        <w:spacing w:line="264" w:lineRule="auto"/>
        <w:ind w:left="0" w:firstLine="708"/>
        <w:jc w:val="both"/>
        <w:rPr>
          <w:sz w:val="28"/>
          <w:szCs w:val="28"/>
        </w:rPr>
      </w:pPr>
      <w:r w:rsidRPr="0033517B">
        <w:rPr>
          <w:sz w:val="28"/>
          <w:szCs w:val="28"/>
        </w:rPr>
        <w:t xml:space="preserve">Количество проведенных мероприятий </w:t>
      </w:r>
      <w:r>
        <w:rPr>
          <w:sz w:val="28"/>
          <w:szCs w:val="28"/>
        </w:rPr>
        <w:t>по контролю без взаимодействия с контролируемыми лицами:</w:t>
      </w:r>
      <w:r w:rsidRPr="0033517B">
        <w:rPr>
          <w:sz w:val="28"/>
          <w:szCs w:val="28"/>
        </w:rPr>
        <w:t xml:space="preserve"> </w:t>
      </w:r>
    </w:p>
    <w:p w14:paraId="73558586" w14:textId="77777777" w:rsidR="00DB5E5D" w:rsidRPr="005641A5" w:rsidRDefault="00DB5E5D" w:rsidP="00DB5E5D">
      <w:pPr>
        <w:pStyle w:val="aff8"/>
        <w:shd w:val="clear" w:color="auto" w:fill="FFFFFF"/>
        <w:spacing w:line="264" w:lineRule="auto"/>
        <w:ind w:left="709"/>
        <w:jc w:val="both"/>
        <w:rPr>
          <w:sz w:val="28"/>
          <w:szCs w:val="28"/>
        </w:rPr>
      </w:pPr>
      <w:r w:rsidRPr="005641A5">
        <w:rPr>
          <w:sz w:val="28"/>
          <w:szCs w:val="28"/>
        </w:rPr>
        <w:t>за 6 месяцев 202</w:t>
      </w:r>
      <w:r>
        <w:rPr>
          <w:sz w:val="28"/>
          <w:szCs w:val="28"/>
        </w:rPr>
        <w:t>3 года – 26</w:t>
      </w:r>
      <w:r w:rsidRPr="005641A5">
        <w:rPr>
          <w:sz w:val="28"/>
          <w:szCs w:val="28"/>
        </w:rPr>
        <w:t>;</w:t>
      </w:r>
    </w:p>
    <w:p w14:paraId="32F069E4" w14:textId="77777777" w:rsidR="00DB5E5D" w:rsidRPr="005641A5" w:rsidRDefault="00DB5E5D" w:rsidP="00DB5E5D">
      <w:pPr>
        <w:pStyle w:val="aff8"/>
        <w:shd w:val="clear" w:color="auto" w:fill="FFFFFF"/>
        <w:spacing w:line="264" w:lineRule="auto"/>
        <w:ind w:left="709"/>
        <w:jc w:val="both"/>
        <w:rPr>
          <w:sz w:val="28"/>
          <w:szCs w:val="28"/>
        </w:rPr>
      </w:pPr>
      <w:r w:rsidRPr="005641A5">
        <w:rPr>
          <w:sz w:val="28"/>
          <w:szCs w:val="28"/>
        </w:rPr>
        <w:t>за 6 месяцев 202</w:t>
      </w:r>
      <w:r>
        <w:rPr>
          <w:sz w:val="28"/>
          <w:szCs w:val="28"/>
        </w:rPr>
        <w:t>2 года – 24</w:t>
      </w:r>
      <w:r w:rsidRPr="005641A5">
        <w:rPr>
          <w:sz w:val="28"/>
          <w:szCs w:val="28"/>
        </w:rPr>
        <w:t>;</w:t>
      </w:r>
    </w:p>
    <w:p w14:paraId="4C1B29D1" w14:textId="77777777" w:rsidR="00DB5E5D" w:rsidRPr="005641A5" w:rsidRDefault="00DB5E5D" w:rsidP="00DB5E5D">
      <w:pPr>
        <w:pStyle w:val="aff8"/>
        <w:shd w:val="clear" w:color="auto" w:fill="FFFFFF"/>
        <w:spacing w:line="264" w:lineRule="auto"/>
        <w:ind w:left="709"/>
        <w:jc w:val="both"/>
        <w:rPr>
          <w:sz w:val="28"/>
          <w:szCs w:val="28"/>
        </w:rPr>
      </w:pPr>
      <w:r w:rsidRPr="005641A5">
        <w:rPr>
          <w:sz w:val="28"/>
          <w:szCs w:val="28"/>
        </w:rPr>
        <w:t>во 2 квартале 202</w:t>
      </w:r>
      <w:r>
        <w:rPr>
          <w:sz w:val="28"/>
          <w:szCs w:val="28"/>
        </w:rPr>
        <w:t>3</w:t>
      </w:r>
      <w:r w:rsidRPr="005641A5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13</w:t>
      </w:r>
      <w:r w:rsidRPr="005641A5">
        <w:rPr>
          <w:sz w:val="28"/>
          <w:szCs w:val="28"/>
        </w:rPr>
        <w:t>;</w:t>
      </w:r>
    </w:p>
    <w:p w14:paraId="49201689" w14:textId="77777777" w:rsidR="00DB5E5D" w:rsidRPr="008B7D67" w:rsidRDefault="00DB5E5D" w:rsidP="00DB5E5D">
      <w:pPr>
        <w:pStyle w:val="aff8"/>
        <w:shd w:val="clear" w:color="auto" w:fill="FFFFFF"/>
        <w:spacing w:line="264" w:lineRule="auto"/>
        <w:ind w:left="709"/>
        <w:jc w:val="both"/>
        <w:rPr>
          <w:sz w:val="28"/>
          <w:szCs w:val="28"/>
        </w:rPr>
      </w:pPr>
      <w:r w:rsidRPr="005641A5">
        <w:rPr>
          <w:sz w:val="28"/>
          <w:szCs w:val="28"/>
        </w:rPr>
        <w:t>во 2 квартале 202</w:t>
      </w:r>
      <w:r>
        <w:rPr>
          <w:sz w:val="28"/>
          <w:szCs w:val="28"/>
        </w:rPr>
        <w:t>2 года – 18</w:t>
      </w:r>
      <w:r w:rsidRPr="008B7D67">
        <w:rPr>
          <w:sz w:val="28"/>
          <w:szCs w:val="28"/>
        </w:rPr>
        <w:t>.</w:t>
      </w:r>
    </w:p>
    <w:p w14:paraId="6F0D56EA" w14:textId="77777777" w:rsidR="00DB5E5D" w:rsidRPr="000F4CD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1 полугодия </w:t>
      </w:r>
      <w:r w:rsidRP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заданиями «О проведении мероприятия по контролю без взаимодействия с контролируемыми лицами»,</w:t>
      </w:r>
      <w:r w:rsidRP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26 мероприятий (13 мероприятий в 1 квартале и 13 мероприятий во 2 квартале 2023 года) в отношении </w:t>
      </w: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операторов персональных данных</w:t>
      </w: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DCC4458" w14:textId="77777777" w:rsidR="00DB5E5D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финансово-кредитные организации;</w:t>
      </w:r>
    </w:p>
    <w:p w14:paraId="5066CF0A" w14:textId="77777777" w:rsidR="00DB5E5D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многофункциональные центры предоставления государственных и муниципальных услуг;</w:t>
      </w:r>
    </w:p>
    <w:p w14:paraId="1321A234" w14:textId="77777777" w:rsidR="00DB5E5D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7108D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по перевозке пассажиров легковым такси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586A21" w14:textId="77777777" w:rsidR="00DB5E5D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50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оказывающие услуги парикмахерских и салонов красоты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EC212C" w14:textId="77777777" w:rsidR="00DB5E5D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оказывающие услуги продажи товаров дистанционным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C15CC5" w14:textId="77777777" w:rsidR="00DB5E5D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67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 сфере ЖКХ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10A57D" w14:textId="77777777" w:rsidR="00DB5E5D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F3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A9A7E4" w14:textId="77777777" w:rsidR="00DB5E5D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1F3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государственной власти и муниципальные 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9ABCDB" w14:textId="77777777" w:rsidR="00DB5E5D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учреждения;</w:t>
      </w:r>
    </w:p>
    <w:p w14:paraId="6B4BEE1B" w14:textId="77777777" w:rsidR="00DB5E5D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A5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осуществляющие туроператорскую и турагентскую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FA65C3" w14:textId="77777777" w:rsidR="00DB5E5D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медицинские организации;</w:t>
      </w:r>
    </w:p>
    <w:p w14:paraId="531ECF84" w14:textId="77777777" w:rsidR="00DB5E5D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операторы связи;</w:t>
      </w:r>
    </w:p>
    <w:p w14:paraId="600BE773" w14:textId="77777777" w:rsidR="00DB5E5D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ED3B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итнес-центры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BB0137" w14:textId="77777777" w:rsidR="00DB5E5D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A7E08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операторов «Финансово-кредитные организации» в сети «Интернет» ежеквартально проводился мониторинг 2 сайтов, принадлежащих финансово-кредитным организациям Тверской области.  </w:t>
      </w:r>
    </w:p>
    <w:p w14:paraId="1131FE0F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30.06.2023 на сайтах, принадлежащих финансово-кредитным организациям Тверской </w:t>
      </w:r>
      <w:r w:rsidRPr="00D22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законодательства в области персональных данных не выявлено.</w:t>
      </w:r>
    </w:p>
    <w:p w14:paraId="45EC3062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операторов «Многофункциональные центры предоставления государственных и муниципальных услуг» проведен ежеквартальный мониторинг сайта Государственного автономного учреждения Тверской области «Многофункциональный центр предоставления государственных и муниципальных услуг», единственно действующего на территории Тверской области. Нарушений законодательства в области персональных данных не выявлено. </w:t>
      </w:r>
    </w:p>
    <w:p w14:paraId="1108FC84" w14:textId="77777777" w:rsidR="00DB5E5D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операторов «Организации по перевозке пассажиров легковым такси» проведен ежеквартальный мониторинг 1 сайта оператора, осуществляющего обработку персональных данных. Признаков нарушения законодательства в области персональных данных не установлено. </w:t>
      </w:r>
    </w:p>
    <w:p w14:paraId="20CC106C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операторов «Организации, оказывающие услуги парикмахерских и салонов красоты» проведен мониторинг 4 сайтов операторов. У 3 операторов были установлены признаки нарушений законодательства в области персональных данных, а именно: отсутствие на официальном сайте оператора информации о документе, определяющем политику в отношении обработки персональных данных, при осуществлении их сбора; обработка персональных данных в случаях, не предусмотренных Законом о персональных данных (обработка персональных данных граждан с использованием интернет-сервиса </w:t>
      </w:r>
      <w:proofErr w:type="spellStart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Яндекс.Метрика</w:t>
      </w:r>
      <w:proofErr w:type="spellEnd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их соответствующего согласия).</w:t>
      </w:r>
    </w:p>
    <w:p w14:paraId="4F9EC91D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3 операторов были направлены письма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устранения </w:t>
      </w:r>
      <w:r w:rsidRPr="00E635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D22C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законодательства в области персональных данных и предоставления в адрес Управления сведений и документов, подтверждающих это устранение.</w:t>
      </w:r>
    </w:p>
    <w:p w14:paraId="19963B20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Управления 2 оператора направили информационные письма, содержащее сведения, подтверждающие устранение операторами ранее выявленных нарушений. Управлением проведен дополнительный анализ сайтов операторов, признаков нарушения законодательства в области персональных данных не установлено.</w:t>
      </w:r>
    </w:p>
    <w:p w14:paraId="3366E915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в Управление информации об устранении нарушений 1 оператором не наступил.</w:t>
      </w:r>
    </w:p>
    <w:p w14:paraId="0E0895C9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операторов «Организации, оказывающие услуги продажи товаров дистанционным способом» проведен осмотр 6 сайтов. По итогам проведения мероприятия по контролю без взаимодействия с контролируемым лицом в отношении 5 операторов категории «Организации, оказывающие услуги продажи товаров дистанционным способом», выявлены признаки нарушения законодательства в области персональных данных, а именно: непредставление уведомления об обработке персональных данных при осуществлении деятельности по обработке персональных данных, не попадающей под исключения ч. 2 ст. 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27.07.2006 № 152-</w:t>
      </w:r>
      <w:r w:rsidRPr="00D22CFB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персональных данных»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о персональных данных)</w:t>
      </w:r>
      <w:r w:rsidRPr="00D22C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персональных данных в случаях, не предусмотренных Законом о персональных данных (обработка персональных 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данных граждан с использованием интернет-сервиса </w:t>
      </w:r>
      <w:proofErr w:type="spellStart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Яндекс.Метрика</w:t>
      </w:r>
      <w:proofErr w:type="spellEnd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их соответствующего согласия); отсутствие на официальном сайте информации о документе, определяющем политику в отношении обработки персональных данных, при осуществлении их сбора.</w:t>
      </w:r>
    </w:p>
    <w:p w14:paraId="7A66FA9C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5 операторов были направлены письма о необходимости устранения ими выявленных нарушений законодательства в области персональных данных.</w:t>
      </w:r>
    </w:p>
    <w:p w14:paraId="5BA93485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30.06.2023 нарушения устранены 4 операторами.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предоставления в Управление информации об устранении нарушений одним оператором не наступил.</w:t>
      </w:r>
    </w:p>
    <w:p w14:paraId="0550CA48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операторов «Организации в сфере ЖКХ» просмотрено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сайтов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операторов, осуществляющих обработку персональных данных. Из них в отношении 1 оператора был установлен признак нарушения законодательства в области персональных данных, а именно -  обработка персональных данных в случаях, не предусмотренных </w:t>
      </w:r>
      <w:r w:rsidRPr="003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 персональных данных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(обработка персональных данных граждан с использованием интернет-сервиса </w:t>
      </w:r>
      <w:proofErr w:type="spellStart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етрика</w:t>
      </w:r>
      <w:proofErr w:type="spellEnd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их соответствующего согласия). </w:t>
      </w:r>
    </w:p>
    <w:p w14:paraId="076CD838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оператора было направлено письмо о необходимости устранения им выявленного нарушения законодательства в области персональных данных и предоставления в адрес Управления сведений и документов, подтверждающих это устранение. </w:t>
      </w:r>
    </w:p>
    <w:p w14:paraId="75AF8853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30.06.2023 оператор устранил ранее выявленное нарушение и уведомил об этом Управление. В свою очередь Управлением проведен дополнительный анализ сайта оператора, признаков нарушения законодательства в области персональных данных не установлено. </w:t>
      </w:r>
    </w:p>
    <w:p w14:paraId="6A0DC9E4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операторов «Предприятия общественного питания» просмотрено 4 сайта операторов. У 3 операторов были установлены признаки нарушений законодательства в области персональных данных, а именно: обработка персональных данных в случаях, не предусмотренных Законом о персональных данных (обработка персональных данных граждан с использованием интернет-сервисов </w:t>
      </w:r>
      <w:proofErr w:type="spellStart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Яндекс.Метрика</w:t>
      </w:r>
      <w:proofErr w:type="spellEnd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Analytics</w:t>
      </w:r>
      <w:proofErr w:type="spellEnd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их соответствующего согласия), отсутствие на официальном сайте информации о документе, определяющем политику в отношении обработки персональных данных, при осуществлении их сбора. </w:t>
      </w:r>
    </w:p>
    <w:p w14:paraId="2E0725B1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3 операторов были направлены письма о необходимости устранения ими выявленного нарушения законодательства в области персональных данных и предоставления в адрес Управления сведений и документов, подтверждающих это устранение. </w:t>
      </w:r>
    </w:p>
    <w:p w14:paraId="633DC66C" w14:textId="77777777" w:rsidR="00DB5E5D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30.06.2023 в адрес Управления не поступало сведений, подтверждающих устранение ранее выявленных нарушений. В отношении 3 операторов наступил срок предоставления в Управление информации об устранении нарушений. </w:t>
      </w:r>
      <w:r w:rsidRPr="006838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2023 в отношении указанных операторов Управлением будут приняты меры административного воздействия.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F2163E" w14:textId="77777777" w:rsidR="00DB5E5D" w:rsidRPr="002058F0" w:rsidRDefault="00DB5E5D" w:rsidP="00DB5E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C2FC7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операторов «Органы государственной власти и муниципальные органы» проведен мониторинг 6 сайтов операторов, осуществляющих обработку персональных данных. </w:t>
      </w:r>
    </w:p>
    <w:p w14:paraId="4AD1A44F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1 оператора были установлены признаки нарушения законодательства в области персональных данных, а именно - обработка персональных данных в случаях, не предусмотренных Законом о персональных данных.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оператора было направлено письмо о необходимости устранения им выявленного нарушения. Оператором в адрес Управления Роскомнадзора по Тверской области (далее – Управление) направлено разъяснительное письмо. </w:t>
      </w:r>
    </w:p>
    <w:p w14:paraId="67993B52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30.06.2023 оператор устранил выявленное нарушение и уведомил об этом Управление. В свою очередь Управлением проведен дополнительный анализ сайта оператора, признаков нарушения законодательства в области персональных данных не установлено.</w:t>
      </w:r>
    </w:p>
    <w:p w14:paraId="7C85A3B5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операторов «Образовательные учреждения» проведен осмотр 6 сайтов. По итогам проведения мероприятия по контролю без взаимодействия с контролируемым лицом в отношении 4 операторов категории «Образовательные учреждения», выявлены признаки нарушения законодательства в области персональных данных, а именно: обработка персональных данных в случаях, не предусмотренных Законом о персональных данных (обработка персональных данных граждан с использованием интернет-сервиса </w:t>
      </w:r>
      <w:proofErr w:type="spellStart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Яндекс.Метрика</w:t>
      </w:r>
      <w:proofErr w:type="spellEnd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их соответствующего согласия); отсутствие на официальном сайте информации о документе, определяющем политику в отношении обработки персональных данных, при осуществлении их сбора; особенности обработки персональных данных, разрешенных субъектом персональных данных для распространения в сети Интернет.</w:t>
      </w:r>
    </w:p>
    <w:p w14:paraId="2DE65EAD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4 операторов были направлены письма о необходимости устранения ими выявленных нарушений законодательства в области персональных данных и предоставления в адрес Управления сведений и документов, подтверждающих это устранение. </w:t>
      </w:r>
    </w:p>
    <w:p w14:paraId="79CAD95A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30.06.2023 в адрес Управления поступали сведения от 3 операторов, подтверждающие устранение операторами ранее выявленные нарушения. В свою очередь Управлением проведен дополнительный анализ 3 сайтов операторов, признаков нарушения законодательства в области персональных данных не установлено.</w:t>
      </w:r>
    </w:p>
    <w:p w14:paraId="76014EF9" w14:textId="77777777" w:rsidR="00DB5E5D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1 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наступил срок предоставления в Управление информации об устранении нарушений. </w:t>
      </w:r>
      <w:r w:rsidRPr="006838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2023 в отношении указанного оператора Управлением будут приняты меры административного воздействия.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3F9B46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операторов «Организации, осуществляющие туроператорскую и турагентскую деятельность» проведен осмотр 6 сайтов 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операторов, осуществляющих обработку персональных данных. Из них в отношении 5 операторов были установлены признаки нарушения законодательства в области персональных данных, а именно: обработка персональных данных в случаях, не предусмотренных Законом о персональных данных (обработка персональных данных граждан с использованием интернет-сервисов «</w:t>
      </w:r>
      <w:proofErr w:type="spellStart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Яндекс.Метрика</w:t>
      </w:r>
      <w:proofErr w:type="spellEnd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Analytics</w:t>
      </w:r>
      <w:proofErr w:type="spellEnd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«top.mail.ru»); отсутствие на официальном сайте информации о документе, определяющем политику в отношении обработки персональных данных, при осуществлении их сбора. </w:t>
      </w:r>
    </w:p>
    <w:p w14:paraId="423486CD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5 операторов были направлены письма о необходимости устранения ими выявленных нарушений законодательства в области персональных данных и предоставления в адрес Управления сведений и документов, подтверждающих это устранение. </w:t>
      </w:r>
    </w:p>
    <w:p w14:paraId="74242D0D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30.06.2023 в адрес Управления поступали сведения от 4 операторов, подтверждающие устранение операторами ранее выявленных нарушений. В свою очередь Управлением проведен дополнительный анализ сайтов операторов, признаков нарушения законодательства в области персональных данных не установлено. </w:t>
      </w:r>
    </w:p>
    <w:p w14:paraId="2AE14FF9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в Управление информации об устранении нарушений 1 оператором не наступил.</w:t>
      </w:r>
    </w:p>
    <w:p w14:paraId="20C5CDDD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операторов «Медицинские организации» проведен осмотр 6 сайтов операторов, осуществляющих обработку персональных данных. В отношении 6 операторов были установлены признаки нарушения законодательства в области персональных данных, а именно: обработка персональных данных в случаях, не предусмотренных Законом о персональных данных (обработка персональных данных граждан с использованием интернет-сервиса </w:t>
      </w:r>
      <w:proofErr w:type="spellStart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Яндекс.Метрика</w:t>
      </w:r>
      <w:proofErr w:type="spellEnd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их соответствующего согласия); отсутствие на официальном сайте информации о документе, определяющем политику в отношении обработки персональных данных, при осуществлении их сбора; несоблюдение оператором требований по обеспечению записи, систематизации, накопления, хранения, уточнения (обновления, изменения), извлечения персональных данных граждан Российской Федерации с использованием баз данных, находящихся на территории Российской Федерации.</w:t>
      </w:r>
    </w:p>
    <w:p w14:paraId="5F7758EC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6 операторов были направлены письма о необходимости устранения ими выявленных нарушений законодательства в области персональных данных и предоставления в адрес Управления сведений и документов, подтверждающих это устранение. </w:t>
      </w:r>
    </w:p>
    <w:p w14:paraId="009B3413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30.06.2023 в адрес Управления поступали сведения от 5 операторов, подтверждающие устранение операторами выявленных нарушений. В свою очередь Управлением проведен дополнительный анализ сайтов операторов, признаков нарушения законодательства в области персональных данных не установлено.</w:t>
      </w:r>
    </w:p>
    <w:p w14:paraId="5D296450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предоставления сведений от 1 оператора не наступил.</w:t>
      </w:r>
    </w:p>
    <w:p w14:paraId="17FA3FBC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операторов «Операторы связи» проведен осмотр 6 сайтов. По итогам проведения мероприятия по контролю без взаимодействия с контролируемым лицом в отношении 5 операторов категории «Операторы связи», выявлены признаки нарушения законодательства в области персональных данных, а именно: обработка персональных данных в случаях, не предусмотренных Законом о персональных данных (в т.ч. обработка персональных данных граждан с использованием интернет-сервисов </w:t>
      </w:r>
      <w:proofErr w:type="spellStart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Яндекс.Метрика</w:t>
      </w:r>
      <w:proofErr w:type="spellEnd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GoogleAnalytics</w:t>
      </w:r>
      <w:proofErr w:type="spellEnd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их соответствующего согласия), отсутствие на официальном сайте информации о документе, определяющем политику в отношении обработки персональных данных, при осуществлении их сбора; особенности обработки персональных данных, разрешенных субъектом персональных данных для распространения в сети Интернет.</w:t>
      </w:r>
    </w:p>
    <w:p w14:paraId="766BD919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5 операторов были направлены письма о необходимости устранения ими выявленного нарушения законодательства в области персональных данных и предоставления в адрес Управления сведений и документов, подтверждающих это устранение.</w:t>
      </w:r>
    </w:p>
    <w:p w14:paraId="22749111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30.06.2023 в адрес Управления поступали сведения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операторов, подтверждающие устранение операторами ранее выявленных нарушений. В свою очередь Управлением проведен дополнительный анализ сайтов операторов, признаков нарушения законодательства в области персональных данных не установлено. </w:t>
      </w:r>
    </w:p>
    <w:p w14:paraId="6CEDEBC0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операторов «Фитнес-центры» проведен мониторинг 6 сайтов операторов, осуществляющих обработку персональных данных. В отношении 5 операторов были установлены признаки нарушения законодательства в области персональных данных, а именно: непредставление уведомления об обработке персональных данных при осуществлении деятельности по обработке персональных данных, не попадающей под исключения ч. 2 ст. 22 </w:t>
      </w:r>
      <w:r w:rsidRPr="00FE2E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персональных данных;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персональных данных в случаях, не предусмотренных Законом о персональных данных (обработка персональных данных граждан с использованием интернет-сервисов </w:t>
      </w:r>
      <w:proofErr w:type="spellStart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Яндекс.Метрика</w:t>
      </w:r>
      <w:proofErr w:type="spellEnd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Analytics</w:t>
      </w:r>
      <w:proofErr w:type="spellEnd"/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их соответствующего согласия); отсутствие на официальном сайте информации о документе, определяющем политику в отношении обработки персональных данных, при осуществлении их сбора; особенности обработки персональных данных, разрешенных субъектом персональных данных для распространения в сети Интернет.</w:t>
      </w:r>
    </w:p>
    <w:p w14:paraId="7E7A15E3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5 операторов были направлены письма о необходимости устранения ими выявленных нарушений законодательства в области персональных данных и предоставления в адрес Управления сведений и документов, подтверждающих это устранение. </w:t>
      </w:r>
    </w:p>
    <w:p w14:paraId="2CA6B04F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состоянию на 30.06.2023 в адрес Управления </w:t>
      </w:r>
      <w:r w:rsidRPr="00FE2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операторов, подтверждающие устранение операторами ранее выявленных нарушений. В свою очередь Управлением проведен дополнительный анализ сайтов операторов, признаков нарушения законодательства в области персональных данных не установлено. </w:t>
      </w:r>
    </w:p>
    <w:p w14:paraId="11C69082" w14:textId="77777777" w:rsidR="00DB5E5D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27B7C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 поручению ЦА Роскомнадзора проводился мониторинг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 </w:t>
      </w: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 по выявлению постов, публикаций, содержащих файлы с персональными данными лиц, заболевших коронавирусной инфекцией, либо находящихся на карантине. По результатам проведенного мониторинга нарушений не выявлено.</w:t>
      </w:r>
    </w:p>
    <w:p w14:paraId="3967F6A0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D22E7" w14:textId="77777777" w:rsidR="00DB5E5D" w:rsidRPr="00CA2CA4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1 полугодии 2023 года проведен мониторинг 63 сайтов сети Интернет. Выявлено 39 нарушений обязательных требований.</w:t>
      </w:r>
    </w:p>
    <w:p w14:paraId="49E0DC66" w14:textId="77777777" w:rsidR="00DB5E5D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3FEC9" w14:textId="77777777" w:rsidR="00DB5E5D" w:rsidRPr="002838BB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3.1.1.1.3. </w:t>
      </w:r>
      <w:r w:rsidRPr="00283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выявленных нарушений норм законодательства в сфере персональных данных, в том числе:</w:t>
      </w:r>
    </w:p>
    <w:p w14:paraId="470234AB" w14:textId="77777777" w:rsidR="00DB5E5D" w:rsidRPr="002838BB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3.1.1.1.3.1. </w:t>
      </w:r>
      <w:r w:rsidRPr="00283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проверок:</w:t>
      </w:r>
    </w:p>
    <w:p w14:paraId="3AAB612F" w14:textId="77777777" w:rsidR="00DB5E5D" w:rsidRPr="00A13836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2023 года – 0;</w:t>
      </w:r>
    </w:p>
    <w:p w14:paraId="5BBC127A" w14:textId="77777777" w:rsidR="00DB5E5D" w:rsidRPr="00A13836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2022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1DBA52" w14:textId="77777777" w:rsidR="00DB5E5D" w:rsidRPr="00A13836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квартале 2023 года – 0;</w:t>
      </w:r>
    </w:p>
    <w:p w14:paraId="6481BA1F" w14:textId="77777777" w:rsidR="00DB5E5D" w:rsidRPr="00A13836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квартале 2022 года – 0.</w:t>
      </w:r>
    </w:p>
    <w:p w14:paraId="5FCE2B66" w14:textId="77777777" w:rsidR="00DB5E5D" w:rsidRPr="008B4D81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3.1.1.1.3.2. </w:t>
      </w:r>
      <w:r w:rsidRPr="008B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внеплановых проверок:</w:t>
      </w:r>
    </w:p>
    <w:p w14:paraId="0363D6BA" w14:textId="77777777" w:rsidR="00DB5E5D" w:rsidRPr="00A13836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2023 года – 0;</w:t>
      </w:r>
    </w:p>
    <w:p w14:paraId="28315BEA" w14:textId="77777777" w:rsidR="00DB5E5D" w:rsidRPr="00A13836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2022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9FD848" w14:textId="77777777" w:rsidR="00DB5E5D" w:rsidRPr="00A13836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квартале 2023 года – 0;</w:t>
      </w:r>
    </w:p>
    <w:p w14:paraId="77390570" w14:textId="77777777" w:rsidR="00DB5E5D" w:rsidRPr="00A13836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квартале 2022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929E3C" w14:textId="77777777" w:rsidR="00DB5E5D" w:rsidRPr="008B4D81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3.1.1.1.3.3. </w:t>
      </w:r>
      <w:r w:rsidRPr="008B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без взаимодействия с контролируемыми лицами</w:t>
      </w:r>
      <w:r w:rsidRPr="008B4D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0CD4A13" w14:textId="77777777" w:rsidR="00DB5E5D" w:rsidRPr="005641A5" w:rsidRDefault="00DB5E5D" w:rsidP="00DB5E5D">
      <w:pPr>
        <w:pStyle w:val="aff8"/>
        <w:shd w:val="clear" w:color="auto" w:fill="FFFFFF"/>
        <w:spacing w:line="264" w:lineRule="auto"/>
        <w:ind w:left="709"/>
        <w:jc w:val="both"/>
        <w:rPr>
          <w:sz w:val="28"/>
          <w:szCs w:val="28"/>
        </w:rPr>
      </w:pPr>
      <w:r w:rsidRPr="005641A5">
        <w:rPr>
          <w:sz w:val="28"/>
          <w:szCs w:val="28"/>
        </w:rPr>
        <w:t>за 6 месяцев 202</w:t>
      </w:r>
      <w:r>
        <w:rPr>
          <w:sz w:val="28"/>
          <w:szCs w:val="28"/>
        </w:rPr>
        <w:t>3 года – 39;</w:t>
      </w:r>
    </w:p>
    <w:p w14:paraId="6E9F926B" w14:textId="77777777" w:rsidR="00DB5E5D" w:rsidRPr="005641A5" w:rsidRDefault="00DB5E5D" w:rsidP="00DB5E5D">
      <w:pPr>
        <w:pStyle w:val="aff8"/>
        <w:shd w:val="clear" w:color="auto" w:fill="FFFFFF"/>
        <w:spacing w:line="264" w:lineRule="auto"/>
        <w:ind w:left="709"/>
        <w:jc w:val="both"/>
        <w:rPr>
          <w:sz w:val="28"/>
          <w:szCs w:val="28"/>
        </w:rPr>
      </w:pPr>
      <w:r w:rsidRPr="005641A5">
        <w:rPr>
          <w:sz w:val="28"/>
          <w:szCs w:val="28"/>
        </w:rPr>
        <w:t>за 6 месяцев 202</w:t>
      </w:r>
      <w:r>
        <w:rPr>
          <w:sz w:val="28"/>
          <w:szCs w:val="28"/>
        </w:rPr>
        <w:t>2 года – 24</w:t>
      </w:r>
      <w:r w:rsidRPr="005641A5">
        <w:rPr>
          <w:sz w:val="28"/>
          <w:szCs w:val="28"/>
        </w:rPr>
        <w:t>;</w:t>
      </w:r>
    </w:p>
    <w:p w14:paraId="7AC0F2B3" w14:textId="77777777" w:rsidR="00DB5E5D" w:rsidRPr="005641A5" w:rsidRDefault="00DB5E5D" w:rsidP="00DB5E5D">
      <w:pPr>
        <w:pStyle w:val="aff8"/>
        <w:shd w:val="clear" w:color="auto" w:fill="FFFFFF"/>
        <w:spacing w:line="264" w:lineRule="auto"/>
        <w:ind w:left="709"/>
        <w:jc w:val="both"/>
        <w:rPr>
          <w:sz w:val="28"/>
          <w:szCs w:val="28"/>
        </w:rPr>
      </w:pPr>
      <w:r w:rsidRPr="005641A5">
        <w:rPr>
          <w:sz w:val="28"/>
          <w:szCs w:val="28"/>
        </w:rPr>
        <w:t>во 2 квартале 202</w:t>
      </w:r>
      <w:r>
        <w:rPr>
          <w:sz w:val="28"/>
          <w:szCs w:val="28"/>
        </w:rPr>
        <w:t>3</w:t>
      </w:r>
      <w:r w:rsidRPr="005641A5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21</w:t>
      </w:r>
      <w:r w:rsidRPr="005641A5">
        <w:rPr>
          <w:sz w:val="28"/>
          <w:szCs w:val="28"/>
        </w:rPr>
        <w:t>;</w:t>
      </w:r>
    </w:p>
    <w:p w14:paraId="572BC984" w14:textId="77777777" w:rsidR="00DB5E5D" w:rsidRPr="008B7D67" w:rsidRDefault="00DB5E5D" w:rsidP="00DB5E5D">
      <w:pPr>
        <w:pStyle w:val="aff8"/>
        <w:shd w:val="clear" w:color="auto" w:fill="FFFFFF"/>
        <w:spacing w:line="264" w:lineRule="auto"/>
        <w:ind w:left="709"/>
        <w:jc w:val="both"/>
        <w:rPr>
          <w:sz w:val="28"/>
          <w:szCs w:val="28"/>
        </w:rPr>
      </w:pPr>
      <w:r w:rsidRPr="005641A5">
        <w:rPr>
          <w:sz w:val="28"/>
          <w:szCs w:val="28"/>
        </w:rPr>
        <w:t>во 2 квартале 202</w:t>
      </w:r>
      <w:r>
        <w:rPr>
          <w:sz w:val="28"/>
          <w:szCs w:val="28"/>
        </w:rPr>
        <w:t>2 года – 24</w:t>
      </w:r>
      <w:r w:rsidRPr="008B7D67">
        <w:rPr>
          <w:sz w:val="28"/>
          <w:szCs w:val="28"/>
        </w:rPr>
        <w:t>.</w:t>
      </w:r>
    </w:p>
    <w:p w14:paraId="45DEBCF9" w14:textId="77777777" w:rsidR="00DB5E5D" w:rsidRPr="00663F8D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3.1.1.1.4.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выданных предписаний об устранении выявленных нарушений в сфере персональных данных:</w:t>
      </w:r>
    </w:p>
    <w:p w14:paraId="0D046524" w14:textId="77777777" w:rsidR="00DB5E5D" w:rsidRPr="00663F8D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3.1.1.1.4.1.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проверок:</w:t>
      </w:r>
    </w:p>
    <w:p w14:paraId="7CA8D0E5" w14:textId="77777777" w:rsidR="00DB5E5D" w:rsidRPr="00A13836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2023 года – 0;</w:t>
      </w:r>
    </w:p>
    <w:p w14:paraId="7362D195" w14:textId="77777777" w:rsidR="00DB5E5D" w:rsidRPr="00A13836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2022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0F2CA7" w14:textId="77777777" w:rsidR="00DB5E5D" w:rsidRPr="00A13836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квартале 2023 года – 0;</w:t>
      </w:r>
    </w:p>
    <w:p w14:paraId="2E30CF52" w14:textId="77777777" w:rsidR="00DB5E5D" w:rsidRPr="00A13836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квартале 2022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8E4FA9" w14:textId="77777777" w:rsidR="00DB5E5D" w:rsidRPr="00663F8D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3.1.1.1.4.2.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внеплановых проверок:</w:t>
      </w:r>
    </w:p>
    <w:p w14:paraId="6B92DC2F" w14:textId="77777777" w:rsidR="00DB5E5D" w:rsidRPr="00A13836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6 месяцев 2023 года – 0;</w:t>
      </w:r>
    </w:p>
    <w:p w14:paraId="7C15F673" w14:textId="77777777" w:rsidR="00DB5E5D" w:rsidRPr="00A13836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2022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9C91E2" w14:textId="77777777" w:rsidR="00DB5E5D" w:rsidRPr="00A13836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квартале 2023 года – 0;</w:t>
      </w:r>
    </w:p>
    <w:p w14:paraId="1E9591E6" w14:textId="77777777" w:rsidR="00DB5E5D" w:rsidRPr="00A13836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квартале 2022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0AF5B3" w14:textId="77777777" w:rsidR="00DB5E5D" w:rsidRPr="00663F8D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3.1.1.1.5.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составленных протоколов об административных правонарушениях в сфере персональных данных:</w:t>
      </w:r>
    </w:p>
    <w:p w14:paraId="1E80C95E" w14:textId="77777777" w:rsidR="00DB5E5D" w:rsidRPr="00663F8D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3.1.1.1.5.1.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проверок:</w:t>
      </w:r>
    </w:p>
    <w:p w14:paraId="4DB9DFDB" w14:textId="77777777" w:rsidR="00DB5E5D" w:rsidRPr="00A13836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2023 года – 0;</w:t>
      </w:r>
    </w:p>
    <w:p w14:paraId="6ECDC40D" w14:textId="77777777" w:rsidR="00DB5E5D" w:rsidRPr="00A13836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2022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E70B59" w14:textId="77777777" w:rsidR="00DB5E5D" w:rsidRPr="00A13836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квартале 2023 года – 0;</w:t>
      </w:r>
    </w:p>
    <w:p w14:paraId="48AB5370" w14:textId="77777777" w:rsidR="00DB5E5D" w:rsidRPr="00A13836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квартале 2022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ACBE0F" w14:textId="77777777" w:rsidR="00DB5E5D" w:rsidRPr="005D7EA4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3.1.1.1.5.2. </w:t>
      </w:r>
      <w:r w:rsidRPr="0096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внеплановых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044580" w14:textId="77777777" w:rsidR="00DB5E5D" w:rsidRPr="00A13836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2023 года – 0;</w:t>
      </w:r>
    </w:p>
    <w:p w14:paraId="2BEB29AD" w14:textId="77777777" w:rsidR="00DB5E5D" w:rsidRPr="00A13836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2022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AA9415" w14:textId="77777777" w:rsidR="00DB5E5D" w:rsidRPr="00A13836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квартале 2023 года – 0;</w:t>
      </w:r>
    </w:p>
    <w:p w14:paraId="65FFD958" w14:textId="77777777" w:rsidR="00DB5E5D" w:rsidRPr="00A13836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квартале 2022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41FE94" w14:textId="77777777" w:rsidR="00DB5E5D" w:rsidRDefault="00DB5E5D" w:rsidP="00DB5E5D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0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1.1.1.5.3. </w:t>
      </w:r>
      <w:r w:rsidRPr="00C6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без взаимодействия с контролируемыми лицами</w:t>
      </w:r>
      <w:r w:rsidRPr="00C6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0.</w:t>
      </w:r>
    </w:p>
    <w:p w14:paraId="35D0460A" w14:textId="77777777" w:rsidR="00DB5E5D" w:rsidRPr="003617A8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3.1.1.1.6.</w:t>
      </w:r>
      <w:r w:rsidRPr="0036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1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Pr="0036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наложенных и взысканных административных штрафов, с разбивкой по статьям КоАП РФ:</w:t>
      </w:r>
    </w:p>
    <w:p w14:paraId="121BB20C" w14:textId="77777777" w:rsidR="00DB5E5D" w:rsidRPr="009A4517" w:rsidRDefault="00DB5E5D" w:rsidP="00DB5E5D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9A4517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9A451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A4517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 xml:space="preserve">2022 и </w:t>
      </w:r>
      <w:r w:rsidRPr="009A451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A451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9A4517">
        <w:rPr>
          <w:sz w:val="28"/>
          <w:szCs w:val="28"/>
        </w:rPr>
        <w:t xml:space="preserve"> наложено штрафов по ст. 19.7 КоАП – 0 руб., взыскано – 0 руб.;</w:t>
      </w:r>
    </w:p>
    <w:p w14:paraId="4B8A239E" w14:textId="77777777" w:rsidR="00DB5E5D" w:rsidRDefault="00DB5E5D" w:rsidP="00DB5E5D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9A4517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9A451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A4517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 xml:space="preserve">2022 и </w:t>
      </w:r>
      <w:r w:rsidRPr="009A4517">
        <w:rPr>
          <w:sz w:val="28"/>
          <w:szCs w:val="28"/>
        </w:rPr>
        <w:t>202</w:t>
      </w:r>
      <w:r>
        <w:rPr>
          <w:sz w:val="28"/>
          <w:szCs w:val="28"/>
        </w:rPr>
        <w:t>3 годов</w:t>
      </w:r>
      <w:r w:rsidRPr="009A4517">
        <w:rPr>
          <w:sz w:val="28"/>
          <w:szCs w:val="28"/>
        </w:rPr>
        <w:t xml:space="preserve"> наложено штрафов по ст. 13.11 КоАП – 0</w:t>
      </w:r>
      <w:r>
        <w:rPr>
          <w:sz w:val="28"/>
          <w:szCs w:val="28"/>
        </w:rPr>
        <w:t xml:space="preserve"> руб.</w:t>
      </w:r>
      <w:r w:rsidRPr="009A4517">
        <w:rPr>
          <w:sz w:val="28"/>
          <w:szCs w:val="28"/>
        </w:rPr>
        <w:t>, взыскано – 0 руб.</w:t>
      </w:r>
      <w:r>
        <w:rPr>
          <w:sz w:val="28"/>
          <w:szCs w:val="28"/>
        </w:rPr>
        <w:t>;</w:t>
      </w:r>
    </w:p>
    <w:p w14:paraId="0D853327" w14:textId="77777777" w:rsidR="00DB5E5D" w:rsidRPr="00B764C9" w:rsidRDefault="00DB5E5D" w:rsidP="00DB5E5D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</w:t>
      </w:r>
      <w:r w:rsidRPr="009A451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A4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2023 </w:t>
      </w:r>
      <w:r w:rsidRPr="009A451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9A4517">
        <w:rPr>
          <w:sz w:val="28"/>
          <w:szCs w:val="28"/>
        </w:rPr>
        <w:t xml:space="preserve"> наложено штрафов по ст. 1</w:t>
      </w:r>
      <w:r>
        <w:rPr>
          <w:sz w:val="28"/>
          <w:szCs w:val="28"/>
        </w:rPr>
        <w:t>9</w:t>
      </w:r>
      <w:r w:rsidRPr="009A451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9A4517">
        <w:rPr>
          <w:sz w:val="28"/>
          <w:szCs w:val="28"/>
        </w:rPr>
        <w:t xml:space="preserve"> КоАП – 0</w:t>
      </w:r>
      <w:r>
        <w:rPr>
          <w:sz w:val="28"/>
          <w:szCs w:val="28"/>
        </w:rPr>
        <w:t xml:space="preserve"> руб.</w:t>
      </w:r>
      <w:r w:rsidRPr="009A4517">
        <w:rPr>
          <w:sz w:val="28"/>
          <w:szCs w:val="28"/>
        </w:rPr>
        <w:t>, взыскано – 0 руб.</w:t>
      </w:r>
    </w:p>
    <w:p w14:paraId="4A080EF9" w14:textId="77777777" w:rsidR="00DB5E5D" w:rsidRPr="00B764C9" w:rsidRDefault="00DB5E5D" w:rsidP="00DB5E5D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</w:t>
      </w:r>
      <w:r w:rsidRPr="009A451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A4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2023 </w:t>
      </w:r>
      <w:r w:rsidRPr="009A451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9A4517">
        <w:rPr>
          <w:sz w:val="28"/>
          <w:szCs w:val="28"/>
        </w:rPr>
        <w:t xml:space="preserve"> наложено штрафов по ст. 13.11 КоАП – 0</w:t>
      </w:r>
      <w:r>
        <w:rPr>
          <w:sz w:val="28"/>
          <w:szCs w:val="28"/>
        </w:rPr>
        <w:t xml:space="preserve"> руб.</w:t>
      </w:r>
      <w:r w:rsidRPr="009A4517">
        <w:rPr>
          <w:sz w:val="28"/>
          <w:szCs w:val="28"/>
        </w:rPr>
        <w:t>, взыскано – 0 руб.</w:t>
      </w:r>
    </w:p>
    <w:p w14:paraId="32333BF4" w14:textId="77777777" w:rsidR="00DB5E5D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полугодия 2023 года при рассмотрении обращения гражданина был </w:t>
      </w:r>
      <w:r w:rsidRPr="00B16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административном правонарушении по ч. 1 ст. 13.11 КоАП РФ. По состоянию на 30.06.2023 решение суда об удовлетворении требований Управления не вступило в законную силу.</w:t>
      </w:r>
    </w:p>
    <w:p w14:paraId="728FBCC8" w14:textId="77777777" w:rsidR="00DB5E5D" w:rsidRPr="00F265C7" w:rsidRDefault="00DB5E5D" w:rsidP="00DB5E5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3.1.1.2. Оценка эффективности контрольно-надзорной деятельности Управления в сфере персональных данных:</w:t>
      </w:r>
    </w:p>
    <w:p w14:paraId="0F4A26E4" w14:textId="77777777" w:rsidR="00DB5E5D" w:rsidRPr="00F265C7" w:rsidRDefault="00DB5E5D" w:rsidP="00DB5E5D">
      <w:pPr>
        <w:pStyle w:val="aff8"/>
        <w:numPr>
          <w:ilvl w:val="4"/>
          <w:numId w:val="20"/>
        </w:numPr>
        <w:shd w:val="clear" w:color="auto" w:fill="FFFFFF"/>
        <w:spacing w:line="264" w:lineRule="auto"/>
        <w:ind w:left="0" w:firstLine="708"/>
        <w:jc w:val="both"/>
        <w:rPr>
          <w:sz w:val="28"/>
          <w:szCs w:val="28"/>
        </w:rPr>
      </w:pPr>
      <w:r w:rsidRPr="00F265C7">
        <w:rPr>
          <w:sz w:val="28"/>
          <w:szCs w:val="28"/>
        </w:rPr>
        <w:t>Выполнение плана проведения проверок и мероприятий по контролю без взаимодействия с контролируемыми лицами.</w:t>
      </w:r>
    </w:p>
    <w:p w14:paraId="2AC2B167" w14:textId="77777777" w:rsidR="00DB5E5D" w:rsidRPr="00F265C7" w:rsidRDefault="00DB5E5D" w:rsidP="00DB5E5D">
      <w:pPr>
        <w:pStyle w:val="aff8"/>
        <w:numPr>
          <w:ilvl w:val="5"/>
          <w:numId w:val="20"/>
        </w:numPr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F265C7">
        <w:rPr>
          <w:sz w:val="28"/>
          <w:szCs w:val="28"/>
        </w:rPr>
        <w:t xml:space="preserve"> Доля проверок, по итогам которых выявлены правонарушения.</w:t>
      </w:r>
    </w:p>
    <w:p w14:paraId="0A1C7538" w14:textId="77777777" w:rsidR="00DB5E5D" w:rsidRPr="008516D2" w:rsidRDefault="00DB5E5D" w:rsidP="00DB5E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2023 года проверки не проводились. </w:t>
      </w:r>
    </w:p>
    <w:p w14:paraId="00C98CAF" w14:textId="77777777" w:rsidR="00DB5E5D" w:rsidRPr="00573F99" w:rsidRDefault="00DB5E5D" w:rsidP="00DB5E5D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3.1.1.2.1.2.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отмененных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полугодии 2023 года в связи с мораторием, установленным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10.03.2022 № 336 «Об особенностях организации и осуществления государственного контроля (надзора), муниципального контроля» - 0%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26D6E9" w14:textId="77777777" w:rsidR="00DB5E5D" w:rsidRPr="00573F99" w:rsidRDefault="00DB5E5D" w:rsidP="00DB5E5D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1.1.2.1.3.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в ходе проведения которых выявлены правонарушения, связанные с неисполнением предписаний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полугодия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0%.</w:t>
      </w:r>
    </w:p>
    <w:p w14:paraId="200F9179" w14:textId="77777777" w:rsidR="00DB5E5D" w:rsidRPr="00D07923" w:rsidRDefault="00DB5E5D" w:rsidP="00DB5E5D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3.1.1.2.1.4.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по итогам проведения которых материалы переданы в суд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полугодия 2023 и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0%.</w:t>
      </w:r>
    </w:p>
    <w:p w14:paraId="104C9252" w14:textId="77777777" w:rsidR="00DB5E5D" w:rsidRPr="00D64276" w:rsidRDefault="00DB5E5D" w:rsidP="00DB5E5D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3.1.1.3</w:t>
      </w:r>
      <w:r w:rsidRPr="00D6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7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нарушения</w:t>
      </w:r>
      <w:r w:rsidRPr="00D6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в области персональных данных.</w:t>
      </w:r>
    </w:p>
    <w:p w14:paraId="64961294" w14:textId="77777777" w:rsidR="00DB5E5D" w:rsidRDefault="00DB5E5D" w:rsidP="00DB5E5D">
      <w:pPr>
        <w:shd w:val="clear" w:color="auto" w:fill="FFFFFF"/>
        <w:spacing w:after="0"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2023 года плановые выездные проверки не проводились. </w:t>
      </w:r>
    </w:p>
    <w:p w14:paraId="6C5399D8" w14:textId="77777777" w:rsidR="00DB5E5D" w:rsidRPr="00C34AC6" w:rsidRDefault="00DB5E5D" w:rsidP="00DB5E5D">
      <w:pPr>
        <w:pStyle w:val="aff8"/>
        <w:numPr>
          <w:ilvl w:val="3"/>
          <w:numId w:val="22"/>
        </w:numPr>
        <w:spacing w:line="264" w:lineRule="auto"/>
        <w:ind w:left="0" w:firstLine="567"/>
        <w:rPr>
          <w:sz w:val="28"/>
          <w:szCs w:val="28"/>
        </w:rPr>
      </w:pPr>
      <w:r w:rsidRPr="00AC3A64">
        <w:rPr>
          <w:sz w:val="28"/>
          <w:szCs w:val="28"/>
        </w:rPr>
        <w:t xml:space="preserve"> </w:t>
      </w:r>
      <w:r w:rsidRPr="00C34AC6">
        <w:rPr>
          <w:sz w:val="28"/>
          <w:szCs w:val="28"/>
        </w:rPr>
        <w:t>Проблемные вопросы и предложения.</w:t>
      </w:r>
    </w:p>
    <w:p w14:paraId="5E41EAC1" w14:textId="77777777" w:rsidR="00DB5E5D" w:rsidRPr="00C748AC" w:rsidRDefault="00DB5E5D" w:rsidP="00DB5E5D">
      <w:pPr>
        <w:pStyle w:val="aff8"/>
        <w:numPr>
          <w:ilvl w:val="4"/>
          <w:numId w:val="22"/>
        </w:numPr>
        <w:spacing w:line="264" w:lineRule="auto"/>
        <w:ind w:left="0" w:firstLine="567"/>
        <w:jc w:val="both"/>
        <w:rPr>
          <w:sz w:val="28"/>
        </w:rPr>
      </w:pPr>
      <w:r w:rsidRPr="00F6166E">
        <w:rPr>
          <w:sz w:val="28"/>
        </w:rPr>
        <w:t xml:space="preserve"> </w:t>
      </w:r>
      <w:r w:rsidRPr="00D72715">
        <w:rPr>
          <w:sz w:val="28"/>
        </w:rPr>
        <w:t>В соответствии</w:t>
      </w:r>
      <w:r w:rsidRPr="00F6166E">
        <w:rPr>
          <w:sz w:val="28"/>
        </w:rPr>
        <w:t xml:space="preserve"> с Программой профилактики рисков причинения вреда (ущерба) охраняемым законом ценностям на 2023 год, утвержденной приказом Роскомнадзора от 23.12.2022 № 207, определены целевые показатели результативности и эффективности программы профилактики рисков причинения вреда. </w:t>
      </w:r>
      <w:r w:rsidRPr="00C748AC">
        <w:rPr>
          <w:sz w:val="28"/>
        </w:rPr>
        <w:t>В частности, установлена 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 - 5%.</w:t>
      </w:r>
    </w:p>
    <w:p w14:paraId="21D7CE8C" w14:textId="77777777" w:rsidR="00DB5E5D" w:rsidRPr="00C748AC" w:rsidRDefault="00DB5E5D" w:rsidP="00DB5E5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AC">
        <w:rPr>
          <w:rFonts w:ascii="Times New Roman" w:hAnsi="Times New Roman" w:cs="Times New Roman"/>
          <w:sz w:val="28"/>
        </w:rPr>
        <w:t xml:space="preserve">В 2023 году Управлению необходимо охватить адресными мероприятиями 452  оператора. </w:t>
      </w:r>
      <w:r w:rsidRPr="00C748AC">
        <w:rPr>
          <w:rFonts w:ascii="Times New Roman" w:hAnsi="Times New Roman" w:cs="Times New Roman"/>
          <w:sz w:val="28"/>
          <w:szCs w:val="28"/>
        </w:rPr>
        <w:t xml:space="preserve">Вместе с тем, операторы активно направляют в Управление уведомления об обработке (намерении осуществлять обработку) персональных данных самостоятельно. </w:t>
      </w:r>
    </w:p>
    <w:p w14:paraId="6F1BA1EE" w14:textId="77777777" w:rsidR="00DB5E5D" w:rsidRPr="00C748AC" w:rsidRDefault="00DB5E5D" w:rsidP="00DB5E5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748AC">
        <w:rPr>
          <w:rFonts w:ascii="Times New Roman" w:hAnsi="Times New Roman" w:cs="Times New Roman"/>
          <w:sz w:val="28"/>
        </w:rPr>
        <w:t xml:space="preserve">В связи с указанным, </w:t>
      </w:r>
      <w:r>
        <w:rPr>
          <w:rFonts w:ascii="Times New Roman" w:hAnsi="Times New Roman" w:cs="Times New Roman"/>
          <w:sz w:val="28"/>
        </w:rPr>
        <w:t>предлагается</w:t>
      </w:r>
      <w:r w:rsidRPr="00C748AC">
        <w:rPr>
          <w:rFonts w:ascii="Times New Roman" w:hAnsi="Times New Roman" w:cs="Times New Roman"/>
          <w:sz w:val="28"/>
        </w:rPr>
        <w:t xml:space="preserve"> вопрос о снижении целевого показателя о доле субъектов надзора, охваченных профилактическими адресными мероприятиями.</w:t>
      </w:r>
    </w:p>
    <w:p w14:paraId="73F25548" w14:textId="77777777" w:rsidR="00DB5E5D" w:rsidRPr="0012564B" w:rsidRDefault="00DB5E5D" w:rsidP="00DB5E5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32BEA13F" w14:textId="77777777" w:rsidR="00DB5E5D" w:rsidRDefault="00DB5E5D" w:rsidP="00DB5E5D">
      <w:pPr>
        <w:shd w:val="clear" w:color="auto" w:fill="FFFFFF" w:themeFill="background1"/>
        <w:spacing w:after="0" w:line="264" w:lineRule="auto"/>
        <w:ind w:left="360" w:right="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Ведение реестра операторов, осуществляющих обработку </w:t>
      </w:r>
    </w:p>
    <w:p w14:paraId="563CAB8D" w14:textId="77777777" w:rsidR="00DB5E5D" w:rsidRDefault="00DB5E5D" w:rsidP="00DB5E5D">
      <w:pPr>
        <w:shd w:val="clear" w:color="auto" w:fill="FFFFFF" w:themeFill="background1"/>
        <w:spacing w:after="0" w:line="264" w:lineRule="auto"/>
        <w:ind w:left="360" w:right="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</w:t>
      </w:r>
    </w:p>
    <w:p w14:paraId="708E2CDE" w14:textId="77777777" w:rsidR="00DB5E5D" w:rsidRPr="00166FD4" w:rsidRDefault="00DB5E5D" w:rsidP="00DB5E5D">
      <w:pPr>
        <w:shd w:val="clear" w:color="auto" w:fill="FFFFFF" w:themeFill="background1"/>
        <w:spacing w:after="0" w:line="264" w:lineRule="auto"/>
        <w:ind w:left="360" w:right="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5C2907" w14:textId="77777777" w:rsidR="00DB5E5D" w:rsidRDefault="00DB5E5D" w:rsidP="00DB5E5D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6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Управлении по состоянию на конец отчетного периода количество операторов, осуществляющих обработку персональных данных и внесенных в реестр операторов, осуществляющих обработку персональных данных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66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составляет </w:t>
      </w:r>
      <w:r w:rsidRPr="001059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9397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F9EA610" w14:textId="77777777" w:rsidR="00DB5E5D" w:rsidRPr="00105972" w:rsidRDefault="00DB5E5D" w:rsidP="00DB5E5D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455C0AF" w14:textId="77777777" w:rsidR="00DB5E5D" w:rsidRDefault="00DB5E5D" w:rsidP="00DB5E5D">
      <w:pPr>
        <w:keepNext/>
        <w:keepLines/>
        <w:shd w:val="clear" w:color="auto" w:fill="FFFFFF" w:themeFill="background1"/>
        <w:spacing w:after="0" w:line="264" w:lineRule="auto"/>
        <w:ind w:right="20" w:firstLine="7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3.2.1. </w:t>
      </w:r>
      <w:r w:rsidRPr="00E0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предоставления государственной услуги «Ведение реестра операторов, осуществляющих обработку персональных данных»</w:t>
      </w:r>
    </w:p>
    <w:p w14:paraId="68CD9944" w14:textId="77777777" w:rsidR="00DB5E5D" w:rsidRPr="006C1ADA" w:rsidRDefault="00DB5E5D" w:rsidP="00DB5E5D">
      <w:pPr>
        <w:keepNext/>
        <w:keepLines/>
        <w:shd w:val="clear" w:color="auto" w:fill="FFFFFF" w:themeFill="background1"/>
        <w:spacing w:after="0" w:line="264" w:lineRule="auto"/>
        <w:ind w:right="20" w:firstLine="7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7DBF8A" w14:textId="77777777" w:rsidR="00DB5E5D" w:rsidRPr="00E0666C" w:rsidRDefault="00DB5E5D" w:rsidP="00DB5E5D">
      <w:pPr>
        <w:spacing w:after="0" w:line="264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операторов, осуществляющих обработку персональных данных (далее - Реестр):</w:t>
      </w:r>
    </w:p>
    <w:p w14:paraId="1D29D1F3" w14:textId="77777777" w:rsidR="00DB5E5D" w:rsidRPr="00E0666C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поступивших уведомлений об обработке (намерении осуществлять обработку) персональных данных (далее - Уведомление) от 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операторов, осуществляющих обработку персональных данных (далее - Оператор), на внесение сведений в Реестр:</w:t>
      </w:r>
    </w:p>
    <w:p w14:paraId="68680F52" w14:textId="77777777" w:rsidR="00DB5E5D" w:rsidRPr="00313E58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425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20B7E5" w14:textId="77777777" w:rsidR="00DB5E5D" w:rsidRPr="00313E58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3BB6BE" w14:textId="77777777" w:rsidR="00DB5E5D" w:rsidRPr="00313E58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DE55BD" w14:textId="77777777" w:rsidR="00DB5E5D" w:rsidRPr="00E0666C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8C0EC6" w14:textId="77777777" w:rsidR="00DB5E5D" w:rsidRPr="00E0666C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Уведомлений, поступивших по направленным письмам в адрес Операторов о необходимости представления Уведомления согласно ч. 3 ст. 22 </w:t>
      </w:r>
      <w:r w:rsidRPr="00422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персональных данных:</w:t>
      </w:r>
      <w:r w:rsidRPr="005B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1F96F8" w14:textId="77777777" w:rsidR="00DB5E5D" w:rsidRPr="00313E58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EFAE84" w14:textId="77777777" w:rsidR="00DB5E5D" w:rsidRPr="00313E58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06D28C" w14:textId="77777777" w:rsidR="00DB5E5D" w:rsidRPr="00313E58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C82178" w14:textId="77777777" w:rsidR="00DB5E5D" w:rsidRPr="00E0666C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B8E5E9" w14:textId="77777777" w:rsidR="00DB5E5D" w:rsidRPr="00E0666C" w:rsidRDefault="00DB5E5D" w:rsidP="00DB5E5D">
      <w:pPr>
        <w:tabs>
          <w:tab w:val="left" w:pos="709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3.2.1.2. Количество поступивших информационных писем о внесении изменений в сведения об Операторе в Реестре (далее - Информационное письмо):</w:t>
      </w:r>
    </w:p>
    <w:p w14:paraId="22591C60" w14:textId="77777777" w:rsidR="00DB5E5D" w:rsidRPr="00313E58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A24499" w14:textId="77777777" w:rsidR="00DB5E5D" w:rsidRPr="00313E58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2E847D" w14:textId="77777777" w:rsidR="00DB5E5D" w:rsidRPr="00313E58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9D8042" w14:textId="77777777" w:rsidR="00DB5E5D" w:rsidRPr="00E0666C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4E3D70" w14:textId="77777777" w:rsidR="00DB5E5D" w:rsidRPr="004650D9" w:rsidRDefault="00DB5E5D" w:rsidP="00DB5E5D">
      <w:pPr>
        <w:tabs>
          <w:tab w:val="left" w:pos="709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Информационных писем, поступивших по направленным письмам в адрес Операторов согласно ч. 2.1. ст. 25 </w:t>
      </w:r>
      <w:r w:rsidRPr="00422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97ED3F" w14:textId="77777777" w:rsidR="00DB5E5D" w:rsidRPr="00313E58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755198" w14:textId="77777777" w:rsidR="00DB5E5D" w:rsidRPr="00313E58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C80789" w14:textId="77777777" w:rsidR="00DB5E5D" w:rsidRPr="00313E58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D6125F" w14:textId="77777777" w:rsidR="00DB5E5D" w:rsidRPr="00E0666C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8BAD2A" w14:textId="77777777" w:rsidR="00DB5E5D" w:rsidRPr="004650D9" w:rsidRDefault="00DB5E5D" w:rsidP="00DB5E5D">
      <w:pPr>
        <w:tabs>
          <w:tab w:val="left" w:pos="121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3.2.1.3. Количество поступивших заявлений об исключении сведений об Операторе из Реестра:</w:t>
      </w:r>
    </w:p>
    <w:p w14:paraId="497EF841" w14:textId="77777777" w:rsidR="00DB5E5D" w:rsidRPr="00313E58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06A0D8" w14:textId="77777777" w:rsidR="00DB5E5D" w:rsidRPr="00313E58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54008" w14:textId="77777777" w:rsidR="00DB5E5D" w:rsidRPr="00313E58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864A47" w14:textId="77777777" w:rsidR="00DB5E5D" w:rsidRPr="00E0666C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DC3153" w14:textId="77777777" w:rsidR="00DB5E5D" w:rsidRPr="004650D9" w:rsidRDefault="00DB5E5D" w:rsidP="00DB5E5D">
      <w:pPr>
        <w:tabs>
          <w:tab w:val="left" w:pos="122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3.2.1.4. Количество поступивших заявлений о предоставлении выписок из Реестра:</w:t>
      </w:r>
    </w:p>
    <w:p w14:paraId="295D2B73" w14:textId="77777777" w:rsidR="00DB5E5D" w:rsidRPr="00313E58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589CA3" w14:textId="77777777" w:rsidR="00DB5E5D" w:rsidRPr="00313E58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7E0C74" w14:textId="77777777" w:rsidR="00DB5E5D" w:rsidRPr="00313E58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B0A5EB" w14:textId="77777777" w:rsidR="00DB5E5D" w:rsidRPr="00E0666C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D9F1CE" w14:textId="77777777" w:rsidR="00DB5E5D" w:rsidRPr="004650D9" w:rsidRDefault="00DB5E5D" w:rsidP="00DB5E5D">
      <w:pPr>
        <w:tabs>
          <w:tab w:val="left" w:pos="120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3.2.1.5. Количество внесенных сведений в Реестр:</w:t>
      </w:r>
    </w:p>
    <w:p w14:paraId="591E1F9C" w14:textId="77777777" w:rsidR="00DB5E5D" w:rsidRDefault="00DB5E5D" w:rsidP="00DB5E5D">
      <w:pPr>
        <w:tabs>
          <w:tab w:val="left" w:pos="120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</w:t>
      </w:r>
      <w:r w:rsidRPr="003211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9397</w:t>
      </w:r>
      <w:r w:rsidRPr="00321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AF9137" w14:textId="77777777" w:rsidR="00DB5E5D" w:rsidRPr="003D6EEA" w:rsidRDefault="00DB5E5D" w:rsidP="00DB5E5D">
      <w:pPr>
        <w:pStyle w:val="aff8"/>
        <w:tabs>
          <w:tab w:val="left" w:pos="851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3D6EEA">
        <w:rPr>
          <w:sz w:val="28"/>
          <w:szCs w:val="28"/>
        </w:rPr>
        <w:t>за 6 месяцев 202</w:t>
      </w:r>
      <w:r>
        <w:rPr>
          <w:sz w:val="28"/>
          <w:szCs w:val="28"/>
        </w:rPr>
        <w:t>3</w:t>
      </w:r>
      <w:r w:rsidRPr="003D6EEA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425</w:t>
      </w:r>
      <w:r w:rsidRPr="003D6EEA">
        <w:rPr>
          <w:sz w:val="28"/>
          <w:szCs w:val="28"/>
        </w:rPr>
        <w:t>;</w:t>
      </w:r>
    </w:p>
    <w:p w14:paraId="3162DA40" w14:textId="77777777" w:rsidR="00DB5E5D" w:rsidRPr="003D6EEA" w:rsidRDefault="00DB5E5D" w:rsidP="00DB5E5D">
      <w:pPr>
        <w:pStyle w:val="aff8"/>
        <w:tabs>
          <w:tab w:val="left" w:pos="851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3D6EEA">
        <w:rPr>
          <w:sz w:val="28"/>
          <w:szCs w:val="28"/>
        </w:rPr>
        <w:t>за 6 месяцев 202</w:t>
      </w:r>
      <w:r>
        <w:rPr>
          <w:sz w:val="28"/>
          <w:szCs w:val="28"/>
        </w:rPr>
        <w:t>2</w:t>
      </w:r>
      <w:r w:rsidRPr="003D6EEA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73</w:t>
      </w:r>
      <w:r w:rsidRPr="003D6EEA">
        <w:rPr>
          <w:sz w:val="28"/>
          <w:szCs w:val="28"/>
        </w:rPr>
        <w:t>;</w:t>
      </w:r>
    </w:p>
    <w:p w14:paraId="385B990D" w14:textId="77777777" w:rsidR="00DB5E5D" w:rsidRPr="003D6EEA" w:rsidRDefault="00DB5E5D" w:rsidP="00DB5E5D">
      <w:pPr>
        <w:pStyle w:val="aff8"/>
        <w:tabs>
          <w:tab w:val="left" w:pos="851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3D6EEA">
        <w:rPr>
          <w:sz w:val="28"/>
          <w:szCs w:val="28"/>
        </w:rPr>
        <w:lastRenderedPageBreak/>
        <w:t>во 2 квартале 202</w:t>
      </w:r>
      <w:r>
        <w:rPr>
          <w:sz w:val="28"/>
          <w:szCs w:val="28"/>
        </w:rPr>
        <w:t>3</w:t>
      </w:r>
      <w:r w:rsidRPr="003D6EEA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142</w:t>
      </w:r>
      <w:r w:rsidRPr="003D6EEA">
        <w:rPr>
          <w:sz w:val="28"/>
          <w:szCs w:val="28"/>
        </w:rPr>
        <w:t>;</w:t>
      </w:r>
    </w:p>
    <w:p w14:paraId="2D0B4C5C" w14:textId="77777777" w:rsidR="00DB5E5D" w:rsidRPr="003D6EEA" w:rsidRDefault="00DB5E5D" w:rsidP="00DB5E5D">
      <w:pPr>
        <w:pStyle w:val="aff8"/>
        <w:tabs>
          <w:tab w:val="left" w:pos="851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3D6EEA">
        <w:rPr>
          <w:sz w:val="28"/>
          <w:szCs w:val="28"/>
        </w:rPr>
        <w:t xml:space="preserve">во 2 квартале 2021 года – </w:t>
      </w:r>
      <w:r>
        <w:rPr>
          <w:sz w:val="28"/>
          <w:szCs w:val="28"/>
        </w:rPr>
        <w:t>48</w:t>
      </w:r>
      <w:r w:rsidRPr="003D6EEA">
        <w:rPr>
          <w:sz w:val="28"/>
          <w:szCs w:val="28"/>
        </w:rPr>
        <w:t xml:space="preserve">. </w:t>
      </w:r>
    </w:p>
    <w:p w14:paraId="257D2796" w14:textId="77777777" w:rsidR="00DB5E5D" w:rsidRDefault="00DB5E5D" w:rsidP="00DB5E5D">
      <w:pPr>
        <w:pStyle w:val="aff8"/>
        <w:numPr>
          <w:ilvl w:val="3"/>
          <w:numId w:val="5"/>
        </w:numPr>
        <w:tabs>
          <w:tab w:val="left" w:pos="1222"/>
        </w:tabs>
        <w:spacing w:line="264" w:lineRule="auto"/>
        <w:ind w:left="0" w:firstLine="708"/>
        <w:jc w:val="both"/>
        <w:rPr>
          <w:sz w:val="28"/>
          <w:szCs w:val="28"/>
        </w:rPr>
      </w:pPr>
      <w:r w:rsidRPr="00D70114">
        <w:rPr>
          <w:sz w:val="28"/>
          <w:szCs w:val="28"/>
        </w:rPr>
        <w:t>Количество внесенных изменений в сведения об Операторах в Реестре:</w:t>
      </w:r>
    </w:p>
    <w:p w14:paraId="4D6467E1" w14:textId="77777777" w:rsidR="00DB5E5D" w:rsidRPr="00313E58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226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F1FA08" w14:textId="77777777" w:rsidR="00DB5E5D" w:rsidRPr="00313E58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45;</w:t>
      </w:r>
    </w:p>
    <w:p w14:paraId="2111CFD6" w14:textId="77777777" w:rsidR="00DB5E5D" w:rsidRPr="00313E58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5F10CB" w14:textId="77777777" w:rsidR="00DB5E5D" w:rsidRPr="00677D79" w:rsidRDefault="00DB5E5D" w:rsidP="00DB5E5D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7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1142399" w14:textId="77777777" w:rsidR="00DB5E5D" w:rsidRPr="0021279E" w:rsidRDefault="00DB5E5D" w:rsidP="00DB5E5D">
      <w:pPr>
        <w:tabs>
          <w:tab w:val="left" w:pos="122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9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3.2.1.7. Количество исключенных сведений из Реестра:</w:t>
      </w:r>
    </w:p>
    <w:p w14:paraId="6CA674FA" w14:textId="77777777" w:rsidR="00DB5E5D" w:rsidRPr="00882589" w:rsidRDefault="00DB5E5D" w:rsidP="00DB5E5D">
      <w:pPr>
        <w:pStyle w:val="aff8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882589">
        <w:rPr>
          <w:sz w:val="28"/>
          <w:szCs w:val="28"/>
        </w:rPr>
        <w:t>за 6 месяцев 202</w:t>
      </w:r>
      <w:r>
        <w:rPr>
          <w:sz w:val="28"/>
          <w:szCs w:val="28"/>
        </w:rPr>
        <w:t>3</w:t>
      </w:r>
      <w:r w:rsidRPr="00882589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33</w:t>
      </w:r>
      <w:r w:rsidRPr="00882589">
        <w:rPr>
          <w:sz w:val="28"/>
          <w:szCs w:val="28"/>
        </w:rPr>
        <w:t>;</w:t>
      </w:r>
    </w:p>
    <w:p w14:paraId="48E29733" w14:textId="77777777" w:rsidR="00DB5E5D" w:rsidRPr="00882589" w:rsidRDefault="00DB5E5D" w:rsidP="00DB5E5D">
      <w:pPr>
        <w:pStyle w:val="aff8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882589">
        <w:rPr>
          <w:sz w:val="28"/>
          <w:szCs w:val="28"/>
        </w:rPr>
        <w:t>за 6 месяцев 202</w:t>
      </w:r>
      <w:r>
        <w:rPr>
          <w:sz w:val="28"/>
          <w:szCs w:val="28"/>
        </w:rPr>
        <w:t>2</w:t>
      </w:r>
      <w:r w:rsidRPr="00882589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29;</w:t>
      </w:r>
    </w:p>
    <w:p w14:paraId="37CF6D73" w14:textId="77777777" w:rsidR="00DB5E5D" w:rsidRPr="00882589" w:rsidRDefault="00DB5E5D" w:rsidP="00DB5E5D">
      <w:pPr>
        <w:pStyle w:val="aff8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882589">
        <w:rPr>
          <w:sz w:val="28"/>
          <w:szCs w:val="28"/>
        </w:rPr>
        <w:t>во 2 квартале 202</w:t>
      </w:r>
      <w:r>
        <w:rPr>
          <w:sz w:val="28"/>
          <w:szCs w:val="28"/>
        </w:rPr>
        <w:t>3</w:t>
      </w:r>
      <w:r w:rsidRPr="00882589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</w:t>
      </w:r>
      <w:r w:rsidRPr="00882589">
        <w:rPr>
          <w:sz w:val="28"/>
          <w:szCs w:val="28"/>
        </w:rPr>
        <w:t>;</w:t>
      </w:r>
    </w:p>
    <w:p w14:paraId="2BA69A2A" w14:textId="77777777" w:rsidR="00DB5E5D" w:rsidRPr="007162AC" w:rsidRDefault="00DB5E5D" w:rsidP="00DB5E5D">
      <w:pPr>
        <w:pStyle w:val="15"/>
        <w:shd w:val="clear" w:color="auto" w:fill="auto"/>
        <w:tabs>
          <w:tab w:val="left" w:pos="1222"/>
        </w:tabs>
        <w:spacing w:after="0" w:line="264" w:lineRule="auto"/>
        <w:ind w:firstLine="709"/>
        <w:rPr>
          <w:rFonts w:cs="Times New Roman"/>
          <w:sz w:val="28"/>
          <w:szCs w:val="28"/>
          <w:lang w:eastAsia="ru-RU"/>
        </w:rPr>
      </w:pPr>
      <w:r w:rsidRPr="00882589">
        <w:rPr>
          <w:rFonts w:cs="Times New Roman"/>
          <w:sz w:val="28"/>
          <w:szCs w:val="28"/>
          <w:lang w:eastAsia="ru-RU"/>
        </w:rPr>
        <w:t>во 2 квартале 202</w:t>
      </w:r>
      <w:r>
        <w:rPr>
          <w:rFonts w:cs="Times New Roman"/>
          <w:sz w:val="28"/>
          <w:szCs w:val="28"/>
          <w:lang w:eastAsia="ru-RU"/>
        </w:rPr>
        <w:t>2</w:t>
      </w:r>
      <w:r w:rsidRPr="00882589">
        <w:rPr>
          <w:rFonts w:cs="Times New Roman"/>
          <w:sz w:val="28"/>
          <w:szCs w:val="28"/>
          <w:lang w:eastAsia="ru-RU"/>
        </w:rPr>
        <w:t xml:space="preserve"> года – </w:t>
      </w:r>
      <w:r>
        <w:rPr>
          <w:rFonts w:cs="Times New Roman"/>
          <w:sz w:val="28"/>
          <w:szCs w:val="28"/>
          <w:lang w:eastAsia="ru-RU"/>
        </w:rPr>
        <w:t>10</w:t>
      </w:r>
      <w:r>
        <w:rPr>
          <w:rFonts w:cs="Times New Roman"/>
          <w:sz w:val="28"/>
          <w:szCs w:val="28"/>
        </w:rPr>
        <w:t>.</w:t>
      </w:r>
    </w:p>
    <w:p w14:paraId="3174F861" w14:textId="77777777" w:rsidR="00DB5E5D" w:rsidRPr="00840FDC" w:rsidRDefault="00DB5E5D" w:rsidP="00DB5E5D">
      <w:pPr>
        <w:spacing w:after="0" w:line="264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3.2.1.8. Количество предоставленных выписок из Реестра:</w:t>
      </w:r>
    </w:p>
    <w:p w14:paraId="6F6960C6" w14:textId="77777777" w:rsidR="00DB5E5D" w:rsidRPr="001A4CF2" w:rsidRDefault="00DB5E5D" w:rsidP="00DB5E5D">
      <w:pPr>
        <w:pStyle w:val="aff8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1A4CF2">
        <w:rPr>
          <w:sz w:val="28"/>
          <w:szCs w:val="28"/>
        </w:rPr>
        <w:t>за 6 месяцев 202</w:t>
      </w:r>
      <w:r>
        <w:rPr>
          <w:sz w:val="28"/>
          <w:szCs w:val="28"/>
        </w:rPr>
        <w:t>3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1A4CF2">
        <w:rPr>
          <w:sz w:val="28"/>
          <w:szCs w:val="28"/>
        </w:rPr>
        <w:t>;</w:t>
      </w:r>
    </w:p>
    <w:p w14:paraId="38B28D55" w14:textId="77777777" w:rsidR="00DB5E5D" w:rsidRPr="001A4CF2" w:rsidRDefault="00DB5E5D" w:rsidP="00DB5E5D">
      <w:pPr>
        <w:pStyle w:val="aff8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1A4CF2">
        <w:rPr>
          <w:sz w:val="28"/>
          <w:szCs w:val="28"/>
        </w:rPr>
        <w:t>за 6 месяцев 202</w:t>
      </w:r>
      <w:r>
        <w:rPr>
          <w:sz w:val="28"/>
          <w:szCs w:val="28"/>
        </w:rPr>
        <w:t>2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2</w:t>
      </w:r>
      <w:r w:rsidRPr="001A4CF2">
        <w:rPr>
          <w:sz w:val="28"/>
          <w:szCs w:val="28"/>
        </w:rPr>
        <w:t>;</w:t>
      </w:r>
    </w:p>
    <w:p w14:paraId="34E4C408" w14:textId="77777777" w:rsidR="00DB5E5D" w:rsidRPr="001A4CF2" w:rsidRDefault="00DB5E5D" w:rsidP="00DB5E5D">
      <w:pPr>
        <w:pStyle w:val="aff8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1A4CF2">
        <w:rPr>
          <w:sz w:val="28"/>
          <w:szCs w:val="28"/>
        </w:rPr>
        <w:t>во 2 квартале 202</w:t>
      </w:r>
      <w:r>
        <w:rPr>
          <w:sz w:val="28"/>
          <w:szCs w:val="28"/>
        </w:rPr>
        <w:t>3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1A4CF2">
        <w:rPr>
          <w:sz w:val="28"/>
          <w:szCs w:val="28"/>
        </w:rPr>
        <w:t>;</w:t>
      </w:r>
    </w:p>
    <w:p w14:paraId="47412BB1" w14:textId="77777777" w:rsidR="00DB5E5D" w:rsidRPr="001A4CF2" w:rsidRDefault="00DB5E5D" w:rsidP="00DB5E5D">
      <w:pPr>
        <w:pStyle w:val="aff8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1A4CF2">
        <w:rPr>
          <w:sz w:val="28"/>
          <w:szCs w:val="28"/>
        </w:rPr>
        <w:t>во 2 квартале 202</w:t>
      </w:r>
      <w:r>
        <w:rPr>
          <w:sz w:val="28"/>
          <w:szCs w:val="28"/>
        </w:rPr>
        <w:t>2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</w:t>
      </w:r>
      <w:r w:rsidRPr="001A4CF2">
        <w:rPr>
          <w:sz w:val="28"/>
          <w:szCs w:val="28"/>
        </w:rPr>
        <w:t xml:space="preserve">. </w:t>
      </w:r>
    </w:p>
    <w:p w14:paraId="2A35F567" w14:textId="77777777" w:rsidR="00DB5E5D" w:rsidRPr="00840FDC" w:rsidRDefault="00DB5E5D" w:rsidP="00DB5E5D">
      <w:pPr>
        <w:pStyle w:val="aff8"/>
        <w:numPr>
          <w:ilvl w:val="2"/>
          <w:numId w:val="5"/>
        </w:numPr>
        <w:tabs>
          <w:tab w:val="left" w:pos="0"/>
        </w:tabs>
        <w:spacing w:line="264" w:lineRule="auto"/>
        <w:ind w:hanging="648"/>
        <w:jc w:val="both"/>
        <w:rPr>
          <w:sz w:val="28"/>
          <w:szCs w:val="28"/>
        </w:rPr>
      </w:pPr>
      <w:r w:rsidRPr="00840FDC">
        <w:rPr>
          <w:sz w:val="28"/>
          <w:szCs w:val="28"/>
        </w:rPr>
        <w:t xml:space="preserve"> Работа Управления по активизации работы с Операторами:</w:t>
      </w:r>
    </w:p>
    <w:p w14:paraId="73142A8F" w14:textId="77777777" w:rsidR="00DB5E5D" w:rsidRPr="00A00C3F" w:rsidRDefault="00DB5E5D" w:rsidP="00DB5E5D">
      <w:pPr>
        <w:pStyle w:val="aff8"/>
        <w:numPr>
          <w:ilvl w:val="3"/>
          <w:numId w:val="6"/>
        </w:numPr>
        <w:tabs>
          <w:tab w:val="left" w:pos="0"/>
        </w:tabs>
        <w:spacing w:line="264" w:lineRule="auto"/>
        <w:ind w:left="0" w:firstLine="708"/>
        <w:jc w:val="both"/>
        <w:rPr>
          <w:sz w:val="28"/>
          <w:szCs w:val="28"/>
        </w:rPr>
      </w:pPr>
      <w:r w:rsidRPr="00A00C3F">
        <w:rPr>
          <w:sz w:val="28"/>
          <w:szCs w:val="28"/>
        </w:rPr>
        <w:t>Количество направленных Операторам писем о необходимости представления Уведомления:</w:t>
      </w:r>
    </w:p>
    <w:p w14:paraId="67B1AE5A" w14:textId="77777777" w:rsidR="00DB5E5D" w:rsidRPr="001A4CF2" w:rsidRDefault="00DB5E5D" w:rsidP="00DB5E5D">
      <w:pPr>
        <w:pStyle w:val="aff8"/>
        <w:tabs>
          <w:tab w:val="left" w:pos="1202"/>
        </w:tabs>
        <w:spacing w:line="264" w:lineRule="auto"/>
        <w:ind w:left="900" w:hanging="191"/>
        <w:jc w:val="both"/>
        <w:rPr>
          <w:sz w:val="28"/>
          <w:szCs w:val="28"/>
        </w:rPr>
      </w:pPr>
      <w:r w:rsidRPr="001A4CF2">
        <w:rPr>
          <w:sz w:val="28"/>
          <w:szCs w:val="28"/>
        </w:rPr>
        <w:t>за 6 месяцев 202</w:t>
      </w:r>
      <w:r>
        <w:rPr>
          <w:sz w:val="28"/>
          <w:szCs w:val="28"/>
        </w:rPr>
        <w:t>3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3</w:t>
      </w:r>
      <w:r w:rsidRPr="001A4CF2">
        <w:rPr>
          <w:sz w:val="28"/>
          <w:szCs w:val="28"/>
        </w:rPr>
        <w:t>;</w:t>
      </w:r>
    </w:p>
    <w:p w14:paraId="267A9D05" w14:textId="77777777" w:rsidR="00DB5E5D" w:rsidRPr="001A4CF2" w:rsidRDefault="00DB5E5D" w:rsidP="00DB5E5D">
      <w:pPr>
        <w:pStyle w:val="aff8"/>
        <w:tabs>
          <w:tab w:val="left" w:pos="1202"/>
        </w:tabs>
        <w:spacing w:line="264" w:lineRule="auto"/>
        <w:ind w:left="900" w:hanging="191"/>
        <w:jc w:val="both"/>
        <w:rPr>
          <w:sz w:val="28"/>
          <w:szCs w:val="28"/>
        </w:rPr>
      </w:pPr>
      <w:r w:rsidRPr="001A4CF2">
        <w:rPr>
          <w:sz w:val="28"/>
          <w:szCs w:val="28"/>
        </w:rPr>
        <w:t>за 6 месяцев 202</w:t>
      </w:r>
      <w:r>
        <w:rPr>
          <w:sz w:val="28"/>
          <w:szCs w:val="28"/>
        </w:rPr>
        <w:t>2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164</w:t>
      </w:r>
      <w:r w:rsidRPr="001A4CF2">
        <w:rPr>
          <w:sz w:val="28"/>
          <w:szCs w:val="28"/>
        </w:rPr>
        <w:t>;</w:t>
      </w:r>
    </w:p>
    <w:p w14:paraId="48E698FD" w14:textId="77777777" w:rsidR="00DB5E5D" w:rsidRPr="001A4CF2" w:rsidRDefault="00DB5E5D" w:rsidP="00DB5E5D">
      <w:pPr>
        <w:pStyle w:val="aff8"/>
        <w:tabs>
          <w:tab w:val="left" w:pos="1202"/>
        </w:tabs>
        <w:spacing w:line="264" w:lineRule="auto"/>
        <w:ind w:left="900" w:hanging="191"/>
        <w:jc w:val="both"/>
        <w:rPr>
          <w:sz w:val="28"/>
          <w:szCs w:val="28"/>
        </w:rPr>
      </w:pPr>
      <w:r w:rsidRPr="001A4CF2">
        <w:rPr>
          <w:sz w:val="28"/>
          <w:szCs w:val="28"/>
        </w:rPr>
        <w:t>во 2 квартале 202</w:t>
      </w:r>
      <w:r>
        <w:rPr>
          <w:sz w:val="28"/>
          <w:szCs w:val="28"/>
        </w:rPr>
        <w:t>3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1;</w:t>
      </w:r>
    </w:p>
    <w:p w14:paraId="51880963" w14:textId="77777777" w:rsidR="00DB5E5D" w:rsidRPr="001A4CF2" w:rsidRDefault="00DB5E5D" w:rsidP="00DB5E5D">
      <w:pPr>
        <w:pStyle w:val="aff8"/>
        <w:tabs>
          <w:tab w:val="left" w:pos="1202"/>
        </w:tabs>
        <w:spacing w:line="264" w:lineRule="auto"/>
        <w:ind w:left="900" w:hanging="191"/>
        <w:jc w:val="both"/>
        <w:rPr>
          <w:sz w:val="28"/>
          <w:szCs w:val="28"/>
        </w:rPr>
      </w:pPr>
      <w:r w:rsidRPr="001A4CF2">
        <w:rPr>
          <w:sz w:val="28"/>
          <w:szCs w:val="28"/>
        </w:rPr>
        <w:t>во 2 квартале 202</w:t>
      </w:r>
      <w:r>
        <w:rPr>
          <w:sz w:val="28"/>
          <w:szCs w:val="28"/>
        </w:rPr>
        <w:t>2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145</w:t>
      </w:r>
      <w:r w:rsidRPr="001A4CF2">
        <w:rPr>
          <w:sz w:val="28"/>
          <w:szCs w:val="28"/>
        </w:rPr>
        <w:t xml:space="preserve">. </w:t>
      </w:r>
    </w:p>
    <w:p w14:paraId="6ADCEEE2" w14:textId="77777777" w:rsidR="00DB5E5D" w:rsidRPr="00A00C3F" w:rsidRDefault="00DB5E5D" w:rsidP="00DB5E5D">
      <w:pPr>
        <w:pStyle w:val="aff8"/>
        <w:numPr>
          <w:ilvl w:val="3"/>
          <w:numId w:val="6"/>
        </w:numPr>
        <w:tabs>
          <w:tab w:val="left" w:pos="1215"/>
        </w:tabs>
        <w:spacing w:line="264" w:lineRule="auto"/>
        <w:ind w:left="0" w:firstLine="708"/>
        <w:jc w:val="both"/>
        <w:rPr>
          <w:sz w:val="28"/>
          <w:szCs w:val="28"/>
        </w:rPr>
      </w:pPr>
      <w:r w:rsidRPr="00A00C3F">
        <w:rPr>
          <w:sz w:val="28"/>
          <w:szCs w:val="28"/>
        </w:rPr>
        <w:t>Количество направленных Операторам Информационных писем о необходимости внесени</w:t>
      </w:r>
      <w:r>
        <w:rPr>
          <w:sz w:val="28"/>
          <w:szCs w:val="28"/>
        </w:rPr>
        <w:t>я</w:t>
      </w:r>
      <w:r w:rsidRPr="00A00C3F">
        <w:rPr>
          <w:sz w:val="28"/>
          <w:szCs w:val="28"/>
        </w:rPr>
        <w:t xml:space="preserve"> изменений в сведения об Операторе:</w:t>
      </w:r>
    </w:p>
    <w:p w14:paraId="38C53EBA" w14:textId="77777777" w:rsidR="00DB5E5D" w:rsidRPr="002010A2" w:rsidRDefault="00DB5E5D" w:rsidP="00DB5E5D">
      <w:pPr>
        <w:pStyle w:val="aff8"/>
        <w:tabs>
          <w:tab w:val="left" w:pos="1215"/>
        </w:tabs>
        <w:spacing w:line="264" w:lineRule="auto"/>
        <w:ind w:left="900" w:hanging="191"/>
        <w:jc w:val="both"/>
        <w:rPr>
          <w:sz w:val="28"/>
          <w:szCs w:val="28"/>
        </w:rPr>
      </w:pPr>
      <w:r w:rsidRPr="002010A2">
        <w:rPr>
          <w:sz w:val="28"/>
          <w:szCs w:val="28"/>
        </w:rPr>
        <w:t>за 6 месяцев 202</w:t>
      </w:r>
      <w:r>
        <w:rPr>
          <w:sz w:val="28"/>
          <w:szCs w:val="28"/>
        </w:rPr>
        <w:t>3</w:t>
      </w:r>
      <w:r w:rsidRPr="002010A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7</w:t>
      </w:r>
      <w:r w:rsidRPr="002010A2">
        <w:rPr>
          <w:sz w:val="28"/>
          <w:szCs w:val="28"/>
        </w:rPr>
        <w:t>;</w:t>
      </w:r>
    </w:p>
    <w:p w14:paraId="02042B55" w14:textId="77777777" w:rsidR="00DB5E5D" w:rsidRPr="002010A2" w:rsidRDefault="00DB5E5D" w:rsidP="00DB5E5D">
      <w:pPr>
        <w:pStyle w:val="aff8"/>
        <w:tabs>
          <w:tab w:val="left" w:pos="1215"/>
        </w:tabs>
        <w:spacing w:line="264" w:lineRule="auto"/>
        <w:ind w:left="900" w:hanging="191"/>
        <w:jc w:val="both"/>
        <w:rPr>
          <w:sz w:val="28"/>
          <w:szCs w:val="28"/>
        </w:rPr>
      </w:pPr>
      <w:r w:rsidRPr="002010A2">
        <w:rPr>
          <w:sz w:val="28"/>
          <w:szCs w:val="28"/>
        </w:rPr>
        <w:t>за 6 месяцев 202</w:t>
      </w:r>
      <w:r>
        <w:rPr>
          <w:sz w:val="28"/>
          <w:szCs w:val="28"/>
        </w:rPr>
        <w:t>2</w:t>
      </w:r>
      <w:r w:rsidRPr="002010A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15</w:t>
      </w:r>
      <w:r w:rsidRPr="002010A2">
        <w:rPr>
          <w:sz w:val="28"/>
          <w:szCs w:val="28"/>
        </w:rPr>
        <w:t>;</w:t>
      </w:r>
    </w:p>
    <w:p w14:paraId="74FF1379" w14:textId="77777777" w:rsidR="00DB5E5D" w:rsidRPr="002010A2" w:rsidRDefault="00DB5E5D" w:rsidP="00DB5E5D">
      <w:pPr>
        <w:pStyle w:val="aff8"/>
        <w:tabs>
          <w:tab w:val="left" w:pos="1215"/>
        </w:tabs>
        <w:spacing w:line="264" w:lineRule="auto"/>
        <w:ind w:left="900" w:hanging="191"/>
        <w:jc w:val="both"/>
        <w:rPr>
          <w:sz w:val="28"/>
          <w:szCs w:val="28"/>
        </w:rPr>
      </w:pPr>
      <w:r w:rsidRPr="002010A2">
        <w:rPr>
          <w:sz w:val="28"/>
          <w:szCs w:val="28"/>
        </w:rPr>
        <w:t>во 2 квартале 202</w:t>
      </w:r>
      <w:r>
        <w:rPr>
          <w:sz w:val="28"/>
          <w:szCs w:val="28"/>
        </w:rPr>
        <w:t>3</w:t>
      </w:r>
      <w:r w:rsidRPr="002010A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7</w:t>
      </w:r>
      <w:r w:rsidRPr="002010A2">
        <w:rPr>
          <w:sz w:val="28"/>
          <w:szCs w:val="28"/>
        </w:rPr>
        <w:t>;</w:t>
      </w:r>
    </w:p>
    <w:p w14:paraId="789B009E" w14:textId="77777777" w:rsidR="00DB5E5D" w:rsidRPr="002010A2" w:rsidRDefault="00DB5E5D" w:rsidP="00DB5E5D">
      <w:pPr>
        <w:pStyle w:val="aff8"/>
        <w:tabs>
          <w:tab w:val="left" w:pos="1215"/>
        </w:tabs>
        <w:spacing w:line="264" w:lineRule="auto"/>
        <w:ind w:left="900" w:hanging="191"/>
        <w:jc w:val="both"/>
        <w:rPr>
          <w:sz w:val="28"/>
          <w:szCs w:val="28"/>
        </w:rPr>
      </w:pPr>
      <w:r w:rsidRPr="002010A2">
        <w:rPr>
          <w:sz w:val="28"/>
          <w:szCs w:val="28"/>
        </w:rPr>
        <w:t>во 2 квартале 202</w:t>
      </w:r>
      <w:r>
        <w:rPr>
          <w:sz w:val="28"/>
          <w:szCs w:val="28"/>
        </w:rPr>
        <w:t>2</w:t>
      </w:r>
      <w:r w:rsidRPr="002010A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15</w:t>
      </w:r>
      <w:r w:rsidRPr="002010A2">
        <w:rPr>
          <w:sz w:val="28"/>
          <w:szCs w:val="28"/>
        </w:rPr>
        <w:t>.</w:t>
      </w:r>
    </w:p>
    <w:p w14:paraId="6D73A14F" w14:textId="77777777" w:rsidR="00DB5E5D" w:rsidRPr="006B57C2" w:rsidRDefault="00DB5E5D" w:rsidP="00DB5E5D">
      <w:pPr>
        <w:pStyle w:val="15"/>
        <w:tabs>
          <w:tab w:val="left" w:pos="1222"/>
        </w:tabs>
        <w:spacing w:line="264" w:lineRule="auto"/>
        <w:ind w:firstLine="720"/>
        <w:rPr>
          <w:sz w:val="28"/>
          <w:szCs w:val="28"/>
        </w:rPr>
      </w:pPr>
      <w:r w:rsidRPr="006B57C2">
        <w:rPr>
          <w:rFonts w:cs="Times New Roman"/>
          <w:sz w:val="28"/>
          <w:szCs w:val="28"/>
          <w:lang w:eastAsia="ru-RU"/>
        </w:rPr>
        <w:t>3.2.</w:t>
      </w:r>
      <w:r>
        <w:rPr>
          <w:rFonts w:cs="Times New Roman"/>
          <w:sz w:val="28"/>
          <w:szCs w:val="28"/>
          <w:lang w:eastAsia="ru-RU"/>
        </w:rPr>
        <w:t>3</w:t>
      </w:r>
      <w:r w:rsidRPr="006B57C2">
        <w:rPr>
          <w:rFonts w:cs="Times New Roman"/>
          <w:sz w:val="28"/>
          <w:szCs w:val="28"/>
          <w:lang w:eastAsia="ru-RU"/>
        </w:rPr>
        <w:t xml:space="preserve">. </w:t>
      </w:r>
      <w:r w:rsidRPr="006B57C2">
        <w:rPr>
          <w:sz w:val="28"/>
          <w:szCs w:val="28"/>
        </w:rPr>
        <w:t xml:space="preserve">Анализ результатов деятельности Управления по активизации работы с операторами по направлению ими информационных писем со сведениями по п. 10.1 ч. 3 ст. 22 </w:t>
      </w:r>
      <w:r w:rsidRPr="00422B6D">
        <w:rPr>
          <w:rFonts w:cs="Times New Roman"/>
          <w:sz w:val="28"/>
          <w:szCs w:val="28"/>
          <w:lang w:eastAsia="ru-RU"/>
        </w:rPr>
        <w:t>Закона о персональных данных</w:t>
      </w:r>
      <w:r w:rsidRPr="000B6C58">
        <w:rPr>
          <w:sz w:val="28"/>
          <w:szCs w:val="28"/>
        </w:rPr>
        <w:t xml:space="preserve"> показал следующее</w:t>
      </w:r>
      <w:r w:rsidRPr="006B57C2">
        <w:rPr>
          <w:sz w:val="28"/>
          <w:szCs w:val="28"/>
        </w:rPr>
        <w:t>.</w:t>
      </w:r>
    </w:p>
    <w:p w14:paraId="080053E8" w14:textId="77777777" w:rsidR="00DB5E5D" w:rsidRDefault="00DB5E5D" w:rsidP="00DB5E5D">
      <w:pPr>
        <w:pStyle w:val="15"/>
        <w:tabs>
          <w:tab w:val="left" w:pos="1222"/>
        </w:tabs>
        <w:spacing w:line="264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По состоянию на 30.06.2023 количество операторов в Реестре, представивших сведения о </w:t>
      </w:r>
      <w:r>
        <w:rPr>
          <w:b/>
          <w:sz w:val="28"/>
          <w:szCs w:val="28"/>
        </w:rPr>
        <w:t>месте нахождения баз данных</w:t>
      </w:r>
      <w:r>
        <w:rPr>
          <w:sz w:val="28"/>
          <w:szCs w:val="28"/>
        </w:rPr>
        <w:t xml:space="preserve"> информации, содержащей персональные данные граждан РФ, </w:t>
      </w:r>
      <w:r w:rsidRPr="00CC4C76">
        <w:rPr>
          <w:sz w:val="28"/>
          <w:szCs w:val="28"/>
        </w:rPr>
        <w:t xml:space="preserve">составляет </w:t>
      </w:r>
      <w:r w:rsidRPr="00105972">
        <w:rPr>
          <w:b/>
          <w:sz w:val="28"/>
          <w:szCs w:val="28"/>
        </w:rPr>
        <w:t>97,7%.</w:t>
      </w:r>
    </w:p>
    <w:p w14:paraId="0F9F96AB" w14:textId="77777777" w:rsidR="00DB5E5D" w:rsidRDefault="00DB5E5D" w:rsidP="00DB5E5D">
      <w:pPr>
        <w:pStyle w:val="15"/>
        <w:tabs>
          <w:tab w:val="left" w:pos="1222"/>
        </w:tabs>
        <w:spacing w:line="264" w:lineRule="auto"/>
        <w:ind w:firstLine="709"/>
        <w:rPr>
          <w:sz w:val="28"/>
          <w:szCs w:val="28"/>
        </w:rPr>
      </w:pPr>
    </w:p>
    <w:p w14:paraId="7863D81D" w14:textId="77777777" w:rsidR="00DB5E5D" w:rsidRDefault="00DB5E5D" w:rsidP="00DB5E5D">
      <w:pPr>
        <w:pStyle w:val="15"/>
        <w:tabs>
          <w:tab w:val="left" w:pos="1222"/>
        </w:tabs>
        <w:spacing w:line="264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34B622A" wp14:editId="5E01C8B0">
            <wp:extent cx="5252484" cy="2753833"/>
            <wp:effectExtent l="0" t="0" r="24765" b="2794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2966C101" w14:textId="77777777" w:rsidR="00DB5E5D" w:rsidRDefault="00DB5E5D" w:rsidP="00DB5E5D">
      <w:pPr>
        <w:pStyle w:val="15"/>
        <w:tabs>
          <w:tab w:val="left" w:pos="1222"/>
        </w:tabs>
        <w:spacing w:line="264" w:lineRule="auto"/>
        <w:ind w:firstLine="709"/>
        <w:rPr>
          <w:sz w:val="28"/>
          <w:szCs w:val="28"/>
        </w:rPr>
      </w:pPr>
    </w:p>
    <w:p w14:paraId="66070F90" w14:textId="77777777" w:rsidR="00DB5E5D" w:rsidRDefault="00DB5E5D" w:rsidP="00DB5E5D">
      <w:pPr>
        <w:pStyle w:val="aff8"/>
        <w:numPr>
          <w:ilvl w:val="2"/>
          <w:numId w:val="16"/>
        </w:numPr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деятельности Управления по активизации работы с операторами по направлению ими информационных писем со сведениями, указанными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5, 7.1, 10 и 11 ч. 3 ст. 22</w:t>
      </w:r>
      <w:r>
        <w:rPr>
          <w:sz w:val="28"/>
          <w:szCs w:val="28"/>
        </w:rPr>
        <w:t xml:space="preserve"> Федерального закона от 27.07.2006        № 152-ФЗ «О персональных данных», показал, что количество операторов в Реестре, представивших все необходимые сведения в Реестр, составляет практически </w:t>
      </w:r>
      <w:r>
        <w:rPr>
          <w:b/>
          <w:sz w:val="28"/>
          <w:szCs w:val="28"/>
        </w:rPr>
        <w:t>100%.</w:t>
      </w:r>
    </w:p>
    <w:p w14:paraId="37ECFD1A" w14:textId="77777777" w:rsidR="00DB5E5D" w:rsidRDefault="00DB5E5D" w:rsidP="00DB5E5D">
      <w:pPr>
        <w:pStyle w:val="aff8"/>
        <w:numPr>
          <w:ilvl w:val="2"/>
          <w:numId w:val="16"/>
        </w:numPr>
        <w:shd w:val="clear" w:color="auto" w:fill="FFFFFF"/>
        <w:tabs>
          <w:tab w:val="left" w:pos="709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эффективности работы, проводимой Управлением с операторами по направлению ими Уведомлений (Информационных писем) в Управление, показал следующее:</w:t>
      </w:r>
    </w:p>
    <w:p w14:paraId="19B6969B" w14:textId="77777777" w:rsidR="00DB5E5D" w:rsidRDefault="00DB5E5D" w:rsidP="00DB5E5D">
      <w:pPr>
        <w:shd w:val="clear" w:color="auto" w:fill="FFFFFF"/>
        <w:tabs>
          <w:tab w:val="left" w:pos="70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постоянно давались разъяснения операторам, осуществляющим обработку персональных данных, по вопросам заполнения уведомления об обработке персональных данных или информационного письма о внесении изменений в реестр операторов, осуществляющих обработку персональных данных (как по телефону, так и на личном приеме).</w:t>
      </w:r>
    </w:p>
    <w:p w14:paraId="0CBC68B7" w14:textId="77777777" w:rsidR="00DB5E5D" w:rsidRDefault="00DB5E5D" w:rsidP="00DB5E5D">
      <w:pPr>
        <w:shd w:val="clear" w:color="auto" w:fill="FFFFFF"/>
        <w:tabs>
          <w:tab w:val="left" w:pos="70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Управления размещены документы, определяющие порядок обработки персональных данных, а также информация с разъяснениями действующего законодательства Российской Федерации в области обработки персональных данных; права и обязанности </w:t>
      </w:r>
      <w:r w:rsidRPr="00D61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уполномоченного органа по защите прав субъектов персональных данных; права субъектов персональных данных и обязанности оператора, осуществляющего обработку персональных данных; контактные телефоны сотрудников отдела по защите прав субъектов персональных данных.</w:t>
      </w:r>
    </w:p>
    <w:p w14:paraId="3309F4FF" w14:textId="77777777" w:rsidR="00DB5E5D" w:rsidRDefault="00DB5E5D" w:rsidP="00DB5E5D">
      <w:pPr>
        <w:tabs>
          <w:tab w:val="left" w:pos="121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89D2D" w14:textId="77777777" w:rsidR="00DB5E5D" w:rsidRPr="0042232F" w:rsidRDefault="00DB5E5D" w:rsidP="00DB5E5D">
      <w:pPr>
        <w:pStyle w:val="aff8"/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42232F">
        <w:rPr>
          <w:b/>
          <w:sz w:val="28"/>
          <w:szCs w:val="28"/>
        </w:rPr>
        <w:t xml:space="preserve">Сведения о </w:t>
      </w:r>
      <w:proofErr w:type="gramStart"/>
      <w:r w:rsidRPr="0042232F">
        <w:rPr>
          <w:b/>
          <w:sz w:val="28"/>
          <w:szCs w:val="28"/>
        </w:rPr>
        <w:t>реализации</w:t>
      </w:r>
      <w:proofErr w:type="gramEnd"/>
      <w:r w:rsidRPr="0042232F">
        <w:rPr>
          <w:b/>
          <w:sz w:val="28"/>
          <w:szCs w:val="28"/>
        </w:rPr>
        <w:t xml:space="preserve"> о профилактических мероприятий, </w:t>
      </w:r>
    </w:p>
    <w:p w14:paraId="05828637" w14:textId="77777777" w:rsidR="00DB5E5D" w:rsidRPr="0042232F" w:rsidRDefault="00DB5E5D" w:rsidP="00DB5E5D">
      <w:pPr>
        <w:pStyle w:val="aff8"/>
        <w:rPr>
          <w:b/>
          <w:sz w:val="28"/>
          <w:szCs w:val="28"/>
        </w:rPr>
      </w:pPr>
      <w:r w:rsidRPr="0042232F">
        <w:rPr>
          <w:b/>
          <w:sz w:val="28"/>
          <w:szCs w:val="28"/>
        </w:rPr>
        <w:t xml:space="preserve">направленных на обеспечение информационной безопасности детей, </w:t>
      </w:r>
    </w:p>
    <w:p w14:paraId="7B63AEAA" w14:textId="77777777" w:rsidR="00DB5E5D" w:rsidRPr="0042232F" w:rsidRDefault="00DB5E5D" w:rsidP="00DB5E5D">
      <w:pPr>
        <w:pStyle w:val="aff8"/>
        <w:jc w:val="center"/>
        <w:rPr>
          <w:b/>
          <w:sz w:val="28"/>
          <w:szCs w:val="28"/>
        </w:rPr>
      </w:pPr>
      <w:r w:rsidRPr="0042232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течение 1 полугодия </w:t>
      </w:r>
      <w:r w:rsidRPr="0042232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42232F">
        <w:rPr>
          <w:b/>
          <w:sz w:val="28"/>
          <w:szCs w:val="28"/>
        </w:rPr>
        <w:t xml:space="preserve"> года</w:t>
      </w:r>
    </w:p>
    <w:p w14:paraId="3A30A2EC" w14:textId="77777777" w:rsidR="00DB5E5D" w:rsidRPr="006C1ADA" w:rsidRDefault="00DB5E5D" w:rsidP="00DB5E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E7189D" w14:textId="77777777" w:rsidR="00DB5E5D" w:rsidRDefault="00DB5E5D" w:rsidP="00DB5E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3.3.1. </w:t>
      </w:r>
      <w:r w:rsidRPr="0022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Управления, </w:t>
      </w:r>
      <w:r w:rsidRPr="00C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обеспечение информационной безопасности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полугодия </w:t>
      </w:r>
      <w:r w:rsidRPr="00C206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года, приняли участие около 12500 человек от образовательных учреждений и организаций Тверской области, в том числе 120 родителей учащихся. </w:t>
      </w:r>
    </w:p>
    <w:p w14:paraId="1AA839EC" w14:textId="77777777" w:rsidR="00DB5E5D" w:rsidRPr="008D5055" w:rsidRDefault="00DB5E5D" w:rsidP="00DB5E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ссылки на материалы Роскомнадзора размещены в личных дневниках </w:t>
      </w:r>
      <w:r w:rsidRPr="008D50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образовательных учреждений Тверской области. Количество учащихся, в дневниках которых размещены указанные ссылки – 141032.</w:t>
      </w:r>
    </w:p>
    <w:p w14:paraId="42C2C204" w14:textId="77777777" w:rsidR="00DB5E5D" w:rsidRPr="008D5055" w:rsidRDefault="00DB5E5D" w:rsidP="00DB5E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проведения профилактических мероприятий, направленных на обеспечение информационной безопасности детей за 1 полугодие 2023 года, приведены в Таблице 26.</w:t>
      </w:r>
    </w:p>
    <w:p w14:paraId="4499DE88" w14:textId="77777777" w:rsidR="00DB5E5D" w:rsidRPr="008D5055" w:rsidRDefault="00DB5E5D" w:rsidP="00DB5E5D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26.</w:t>
      </w:r>
    </w:p>
    <w:p w14:paraId="5DFAE165" w14:textId="77777777" w:rsidR="00DB5E5D" w:rsidRPr="008D5055" w:rsidRDefault="00DB5E5D" w:rsidP="00DB5E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337"/>
        <w:gridCol w:w="1276"/>
        <w:gridCol w:w="2346"/>
        <w:gridCol w:w="1559"/>
      </w:tblGrid>
      <w:tr w:rsidR="00DB5E5D" w:rsidRPr="00EB7D31" w14:paraId="51CD71CD" w14:textId="77777777" w:rsidTr="00DB5E5D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BF4C" w14:textId="77777777" w:rsidR="00DB5E5D" w:rsidRPr="008D5055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BE1E" w14:textId="77777777" w:rsidR="00DB5E5D" w:rsidRPr="008D5055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7A50" w14:textId="77777777" w:rsidR="00DB5E5D" w:rsidRPr="008D5055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8D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1AD2" w14:textId="77777777" w:rsidR="00DB5E5D" w:rsidRPr="008D5055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8FE7" w14:textId="77777777" w:rsidR="00DB5E5D" w:rsidRPr="00EB7D31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Охват аудитории</w:t>
            </w:r>
            <w:r w:rsidRPr="00EB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5E5D" w:rsidRPr="00EB7D31" w14:paraId="767D4C17" w14:textId="77777777" w:rsidTr="00DB5E5D">
        <w:trPr>
          <w:trHeight w:val="28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99FE" w14:textId="77777777" w:rsidR="00DB5E5D" w:rsidRPr="00EB7D31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7AEB" w14:textId="77777777" w:rsidR="00DB5E5D" w:rsidRPr="00C6169B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марте 2023 года по материалам, направленным Управлением в адрес 10 образовательных учреждений г. Твери, </w:t>
            </w:r>
            <w:r w:rsidRPr="00AC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3-мя образовательными учреждениями</w:t>
            </w:r>
            <w:r w:rsidRPr="00C6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проведены мероприятия с несовершеннолетними по теме защиты персональных данных детей. </w:t>
            </w:r>
          </w:p>
          <w:p w14:paraId="36835473" w14:textId="77777777" w:rsidR="00DB5E5D" w:rsidRPr="004622C8" w:rsidRDefault="00DB5E5D" w:rsidP="00D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99C4" w14:textId="77777777" w:rsidR="00DB5E5D" w:rsidRPr="00EB7D31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D3CF" w14:textId="77777777" w:rsidR="00DB5E5D" w:rsidRPr="00EB7D31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A3B6" w14:textId="77777777" w:rsidR="00DB5E5D" w:rsidRPr="00EB7D31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 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5E5D" w:rsidRPr="00EB7D31" w14:paraId="3C133BA3" w14:textId="77777777" w:rsidTr="00DB5E5D">
        <w:trPr>
          <w:trHeight w:val="28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F96E" w14:textId="77777777" w:rsidR="00DB5E5D" w:rsidRPr="00EB7D31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BA2B" w14:textId="77777777" w:rsidR="00DB5E5D" w:rsidRPr="00C6169B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апреле и мае </w:t>
            </w:r>
            <w:r w:rsidRPr="00C6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года по материалам, направленным Управлением в адрес 10 образовательных учреждений г. Твери,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C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C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образовательными учреждениями</w:t>
            </w:r>
            <w:r w:rsidRPr="00C6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проведены мероприятия с несовершеннолетними по теме защиты персональных данных детей. </w:t>
            </w:r>
          </w:p>
          <w:p w14:paraId="5C47C8DA" w14:textId="77777777" w:rsidR="00DB5E5D" w:rsidRPr="004622C8" w:rsidRDefault="00DB5E5D" w:rsidP="00D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4D1A" w14:textId="77777777" w:rsidR="00DB5E5D" w:rsidRPr="00EB7D31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CC96" w14:textId="77777777" w:rsidR="00DB5E5D" w:rsidRPr="00EB7D31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9725" w14:textId="77777777" w:rsidR="00DB5E5D" w:rsidRPr="00EB7D31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AC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5E5D" w:rsidRPr="00EB7D31" w14:paraId="368ECA15" w14:textId="77777777" w:rsidTr="00DB5E5D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A3D9" w14:textId="77777777" w:rsidR="00DB5E5D" w:rsidRPr="00EB7D31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882F" w14:textId="77777777" w:rsidR="00DB5E5D" w:rsidRPr="004622C8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Молодежной палаты Роскомнадзора в Центральном федеральном округе (далее - </w:t>
            </w:r>
            <w:r w:rsidRPr="0038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ЦФО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6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Тверской области при содействии Управления Роскомнадзора по Тверской области и волонтеров подготовлен ролик ко Дню защитника Отечества. Ролик размещен в группе </w:t>
            </w:r>
            <w:r w:rsidRPr="0038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ЦФО</w:t>
            </w:r>
            <w:r w:rsidRPr="0046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 группе </w:t>
            </w:r>
            <w:r w:rsidRPr="0038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proofErr w:type="spellStart"/>
            <w:proofErr w:type="gramStart"/>
            <w:r w:rsidRPr="0038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gramEnd"/>
            <w:r w:rsidRPr="0038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38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победу</w:t>
            </w:r>
            <w:r w:rsidRPr="0046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мессенджера</w:t>
            </w:r>
            <w:proofErr w:type="spellEnd"/>
            <w:r w:rsidRPr="0046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Телеграм</w:t>
            </w:r>
            <w:proofErr w:type="spellEnd"/>
            <w:r w:rsidRPr="0046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Фотобанке и в социальной сети </w:t>
            </w:r>
            <w:r w:rsidRPr="0038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ВКонтакте.</w:t>
            </w:r>
            <w:r w:rsidRPr="0046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BA25070" w14:textId="77777777" w:rsidR="00DB5E5D" w:rsidRPr="004622C8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989A" w14:textId="77777777" w:rsidR="00DB5E5D" w:rsidRPr="00EB7D31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2377" w14:textId="77777777" w:rsidR="00DB5E5D" w:rsidRPr="000F48AF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модели поведения, направленной на патриотическое отношение к Отечеству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45B4" w14:textId="77777777" w:rsidR="00DB5E5D" w:rsidRPr="00EB7D31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DB5E5D" w:rsidRPr="00EB7D31" w14:paraId="64944C1A" w14:textId="77777777" w:rsidTr="00DB5E5D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B4A3E" w14:textId="77777777" w:rsidR="00DB5E5D" w:rsidRPr="00EB7D31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F25B" w14:textId="77777777" w:rsidR="00DB5E5D" w:rsidRPr="00EB7D31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09.02.2023 с использованием материалов Управления, состоялось выступление участника </w:t>
            </w:r>
            <w:r w:rsidRPr="00E9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ЦФО</w:t>
            </w:r>
            <w:r w:rsidRPr="00F5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Тверской области перед работниками ГАУ МФЦ.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71FC" w14:textId="77777777" w:rsidR="00DB5E5D" w:rsidRPr="00EB7D31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C416" w14:textId="77777777" w:rsidR="00DB5E5D" w:rsidRPr="00EB7D31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5D47" w14:textId="77777777" w:rsidR="00DB5E5D" w:rsidRPr="00EB7D31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E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DB5E5D" w:rsidRPr="00EB7D31" w14:paraId="5AC65957" w14:textId="77777777" w:rsidTr="00DB5E5D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5D16" w14:textId="77777777" w:rsidR="00DB5E5D" w:rsidRPr="00EB7D31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CE17" w14:textId="77777777" w:rsidR="00DB5E5D" w:rsidRPr="00F525B1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марте 2023 года </w:t>
            </w:r>
            <w:r w:rsidRPr="00CE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Управлением Роскомнадзора по Тверской области, а также участником и волонтерами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ЦФО</w:t>
            </w:r>
            <w:r w:rsidRPr="00CE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Тверской области осуществлено распространение в учебных и внеучебных заведениях Твери и Тверской области около 300 тематических буклетов и раскрасок по теме защиты персональных данных.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0B90" w14:textId="77777777" w:rsidR="00DB5E5D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90E5" w14:textId="77777777" w:rsidR="00DB5E5D" w:rsidRPr="00F56374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6527" w14:textId="77777777" w:rsidR="00DB5E5D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чел.</w:t>
            </w:r>
          </w:p>
        </w:tc>
      </w:tr>
      <w:tr w:rsidR="00DB5E5D" w:rsidRPr="00EB7D31" w14:paraId="4B3AECC3" w14:textId="77777777" w:rsidTr="00DB5E5D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4616" w14:textId="77777777" w:rsidR="00DB5E5D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678C" w14:textId="77777777" w:rsidR="00DB5E5D" w:rsidRPr="00D5435C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10.04.2023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</w:t>
            </w:r>
            <w:r w:rsidRPr="00D5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D5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мероприятиях, организованных в г. Конаково Уполномоченным по правам человека в Тверской области.</w:t>
            </w:r>
          </w:p>
          <w:p w14:paraId="2298507C" w14:textId="77777777" w:rsidR="00DB5E5D" w:rsidRPr="00D5435C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мероприятий для студентов колледжей и школьников города были проведены лекции на тему: «Правовые основы защиты персональных данных в Российской Федерации», а также  продемонстрированы видеоролики просветительского характера, созданные в рамках проекта «Цифровой ликбез» о цифровой грамотности.</w:t>
            </w:r>
          </w:p>
          <w:p w14:paraId="48546ABB" w14:textId="77777777" w:rsidR="00DB5E5D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5EEC" w14:textId="77777777" w:rsidR="00DB5E5D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7F84" w14:textId="77777777" w:rsidR="00DB5E5D" w:rsidRPr="00F56374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C77E" w14:textId="77777777" w:rsidR="00DB5E5D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чел.</w:t>
            </w:r>
          </w:p>
        </w:tc>
      </w:tr>
      <w:tr w:rsidR="00DB5E5D" w:rsidRPr="00EB7D31" w14:paraId="1325151E" w14:textId="77777777" w:rsidTr="00DB5E5D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9D353" w14:textId="77777777" w:rsidR="00DB5E5D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F2DD" w14:textId="77777777" w:rsidR="00DB5E5D" w:rsidRPr="00863E53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01 июня 2023 года сотрудниками отдела контроля и надзора за соблюдением законодательства в сфере персональных данных прин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участие в мероприятии, организованном Министерством семейной и демографической политики Тверской области в рамках проекта мероприятий для детей социально-реабилитационных центров Тверской области, а также для детей, оказавшихся в сложной жизненной ситуации.</w:t>
            </w:r>
          </w:p>
          <w:p w14:paraId="490DEEB6" w14:textId="77777777" w:rsidR="00DB5E5D" w:rsidRPr="00863E53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указанного мероприятия Управлением Роскомнадзора по Тверской области было организовано:</w:t>
            </w:r>
          </w:p>
          <w:p w14:paraId="368BA192" w14:textId="77777777" w:rsidR="00DB5E5D" w:rsidRPr="00863E53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- проведение мастер-класса по практическим навыкам защиты персональных данных;</w:t>
            </w:r>
          </w:p>
          <w:p w14:paraId="25C235A2" w14:textId="77777777" w:rsidR="00DB5E5D" w:rsidRPr="00863E53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раздача памяток  по теме бережного отношения к персональным данным;</w:t>
            </w:r>
          </w:p>
          <w:p w14:paraId="2690484B" w14:textId="77777777" w:rsidR="00DB5E5D" w:rsidRPr="00D5435C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видеороликов, созданных в рамках проекта «Цифровой ликбез» о цифровой грамотности, носящих просветительски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характер.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20D1" w14:textId="77777777" w:rsidR="00DB5E5D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B4EA" w14:textId="77777777" w:rsidR="00DB5E5D" w:rsidRPr="00F56374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3751" w14:textId="77777777" w:rsidR="00DB5E5D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чел.</w:t>
            </w:r>
          </w:p>
        </w:tc>
      </w:tr>
      <w:tr w:rsidR="00DB5E5D" w:rsidRPr="00EB7D31" w14:paraId="59AF825A" w14:textId="77777777" w:rsidTr="00DB5E5D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C896" w14:textId="77777777" w:rsidR="00DB5E5D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EE2C" w14:textId="77777777" w:rsidR="00DB5E5D" w:rsidRPr="00D5435C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8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 2023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детском оздоровительном лагере «Ровесник» проведены </w:t>
            </w:r>
            <w:r w:rsidRPr="00C6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с несовершеннолетними по теме защиты персональных данных детей по напра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вленным Управлением материалам.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D2FE" w14:textId="77777777" w:rsidR="00DB5E5D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3F47" w14:textId="77777777" w:rsidR="00DB5E5D" w:rsidRPr="00F56374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5AF1" w14:textId="77777777" w:rsidR="00DB5E5D" w:rsidRDefault="00DB5E5D" w:rsidP="00DB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чел.</w:t>
            </w:r>
          </w:p>
        </w:tc>
      </w:tr>
    </w:tbl>
    <w:p w14:paraId="3D289661" w14:textId="77777777" w:rsidR="00DB5E5D" w:rsidRDefault="00DB5E5D" w:rsidP="00DB5E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1DDF5A" w14:textId="77777777" w:rsidR="00DB5E5D" w:rsidRDefault="00DB5E5D" w:rsidP="00DB5E5D">
      <w:pPr>
        <w:pStyle w:val="aff8"/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42232F">
        <w:rPr>
          <w:b/>
          <w:sz w:val="28"/>
          <w:szCs w:val="28"/>
        </w:rPr>
        <w:t>Сведения о проведенной профилактической работе</w:t>
      </w:r>
    </w:p>
    <w:p w14:paraId="6A0E70E9" w14:textId="77777777" w:rsidR="00DB5E5D" w:rsidRDefault="00DB5E5D" w:rsidP="00DB5E5D">
      <w:pPr>
        <w:pStyle w:val="aff8"/>
        <w:jc w:val="center"/>
        <w:rPr>
          <w:b/>
          <w:sz w:val="28"/>
          <w:szCs w:val="28"/>
        </w:rPr>
      </w:pPr>
      <w:r w:rsidRPr="0042232F">
        <w:rPr>
          <w:b/>
          <w:sz w:val="28"/>
          <w:szCs w:val="28"/>
        </w:rPr>
        <w:t>с объектами надзора в сфере персональных данных</w:t>
      </w:r>
    </w:p>
    <w:p w14:paraId="470E8617" w14:textId="77777777" w:rsidR="00DB5E5D" w:rsidRPr="0042232F" w:rsidRDefault="00DB5E5D" w:rsidP="00DB5E5D">
      <w:pPr>
        <w:pStyle w:val="aff8"/>
        <w:jc w:val="center"/>
        <w:rPr>
          <w:b/>
          <w:sz w:val="28"/>
          <w:szCs w:val="28"/>
        </w:rPr>
      </w:pPr>
      <w:r w:rsidRPr="0042232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течение 1 полугодия 2023 года</w:t>
      </w:r>
    </w:p>
    <w:p w14:paraId="133B0C55" w14:textId="77777777" w:rsidR="00DB5E5D" w:rsidRPr="006C1ADA" w:rsidRDefault="00DB5E5D" w:rsidP="00DB5E5D">
      <w:pPr>
        <w:spacing w:after="0" w:line="264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54C28A" w14:textId="77777777" w:rsidR="00DB5E5D" w:rsidRDefault="00DB5E5D" w:rsidP="00DB5E5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3.4.1. Профилактическая работа с объектами надзора в сфере персональных данных проводится в соответствии с Программой профилактики рисков причинения вреда (ущерба) охраняемым законом ценностям на 2023 год по виду контроля «федеральный государственный контроль (надзор) за обработкой персональных данных» (далее – Программа), утвержденной приказом руководителя Управления Роскомнадзора по Тверской области от </w:t>
      </w:r>
      <w:r w:rsidRPr="00433530">
        <w:rPr>
          <w:rFonts w:ascii="Times New Roman" w:eastAsia="Calibri" w:hAnsi="Times New Roman" w:cs="Times New Roman"/>
          <w:sz w:val="28"/>
          <w:szCs w:val="28"/>
        </w:rPr>
        <w:t>23.01.2023 №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№ 2).</w:t>
      </w:r>
    </w:p>
    <w:p w14:paraId="5DB801AC" w14:textId="77777777" w:rsidR="00DB5E5D" w:rsidRDefault="00DB5E5D" w:rsidP="00DB5E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полугодия 2023 года </w:t>
      </w:r>
      <w:r w:rsidRPr="0092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 мероприятия, предусмотренные Программой.</w:t>
      </w:r>
    </w:p>
    <w:p w14:paraId="7724FFA5" w14:textId="77777777" w:rsidR="00DB5E5D" w:rsidRPr="00267DE0" w:rsidRDefault="00DB5E5D" w:rsidP="00DB5E5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Программы Управления в области защиты прав субъектов персональных данных за 1 полугодие 2023 года приведены в</w:t>
      </w:r>
      <w:r w:rsidRPr="008D5055">
        <w:rPr>
          <w:rFonts w:ascii="Times New Roman" w:eastAsia="Calibri" w:hAnsi="Times New Roman" w:cs="Times New Roman"/>
          <w:sz w:val="28"/>
          <w:szCs w:val="28"/>
        </w:rPr>
        <w:t xml:space="preserve"> Таблице 27.</w:t>
      </w:r>
      <w:r w:rsidRPr="00267DE0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17046D0" w14:textId="77777777" w:rsidR="00DB5E5D" w:rsidRPr="00267DE0" w:rsidRDefault="00DB5E5D" w:rsidP="00DB5E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  <w:sectPr w:rsidR="00DB5E5D" w:rsidRPr="00267DE0" w:rsidSect="00DB5E5D">
          <w:headerReference w:type="even" r:id="rId34"/>
          <w:headerReference w:type="default" r:id="rId35"/>
          <w:headerReference w:type="first" r:id="rId36"/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p w14:paraId="2B598CBB" w14:textId="77777777" w:rsidR="00DB5E5D" w:rsidRDefault="00DB5E5D" w:rsidP="00DB5E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5055">
        <w:rPr>
          <w:rFonts w:ascii="Times New Roman" w:eastAsia="Calibri" w:hAnsi="Times New Roman" w:cs="Times New Roman"/>
          <w:sz w:val="28"/>
          <w:szCs w:val="28"/>
        </w:rPr>
        <w:lastRenderedPageBreak/>
        <w:t>Таблица 27</w:t>
      </w:r>
    </w:p>
    <w:p w14:paraId="25789C61" w14:textId="77777777" w:rsidR="00DB5E5D" w:rsidRDefault="00DB5E5D" w:rsidP="00DB5E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5"/>
        <w:tblW w:w="5046" w:type="pct"/>
        <w:tblLayout w:type="fixed"/>
        <w:tblLook w:val="04A0" w:firstRow="1" w:lastRow="0" w:firstColumn="1" w:lastColumn="0" w:noHBand="0" w:noVBand="1"/>
      </w:tblPr>
      <w:tblGrid>
        <w:gridCol w:w="2317"/>
        <w:gridCol w:w="2318"/>
        <w:gridCol w:w="1497"/>
        <w:gridCol w:w="2194"/>
        <w:gridCol w:w="7167"/>
      </w:tblGrid>
      <w:tr w:rsidR="00DB5E5D" w:rsidRPr="00C24326" w14:paraId="5015BDDD" w14:textId="77777777" w:rsidTr="00DB5E5D">
        <w:trPr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02CB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b/>
                <w:sz w:val="24"/>
                <w:szCs w:val="24"/>
              </w:rPr>
              <w:t>Наименование (вид) мероприятия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D925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b/>
                <w:sz w:val="24"/>
                <w:szCs w:val="24"/>
              </w:rPr>
              <w:t>Содержание (форма) мероприятия. Показатель выполнения мероприятия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5183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b/>
                <w:sz w:val="24"/>
                <w:szCs w:val="24"/>
              </w:rPr>
              <w:t>Адресат мероприятия (подконтрольные субъекты (по видам) и (или) объекты)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C5BC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B183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b/>
                <w:sz w:val="24"/>
                <w:szCs w:val="24"/>
              </w:rPr>
              <w:t>Отчет об исполнении</w:t>
            </w:r>
          </w:p>
        </w:tc>
      </w:tr>
      <w:tr w:rsidR="00DB5E5D" w:rsidRPr="00C24326" w14:paraId="74D1E928" w14:textId="77777777" w:rsidTr="00DB5E5D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A7DE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</w:p>
          <w:p w14:paraId="3F31CEA8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60747C">
              <w:rPr>
                <w:i/>
                <w:sz w:val="24"/>
                <w:szCs w:val="24"/>
              </w:rPr>
              <w:t>Профилактические мероприятия для неопределенного круга лиц</w:t>
            </w:r>
          </w:p>
        </w:tc>
      </w:tr>
      <w:tr w:rsidR="00DB5E5D" w:rsidRPr="00C24326" w14:paraId="64ECE35A" w14:textId="77777777" w:rsidTr="00DB5E5D">
        <w:trPr>
          <w:trHeight w:val="3317"/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A937A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1. Информирование контролируемых лиц по вопросам соблюдения обязательных требований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87108" w14:textId="77777777" w:rsidR="00DB5E5D" w:rsidRPr="0060747C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1.1. Размещение и поддержка в актуальном состоянии на официальном сайте Управления в сети «Интернет» сведений, предусмотренных ч. 3 ст. 46 Федерального закона от 31.07.2020 № 248-ФЗ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52536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15246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250D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E101C" w14:textId="77777777" w:rsidR="00DB5E5D" w:rsidRPr="0060747C" w:rsidRDefault="00DB5E5D" w:rsidP="00DB5E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На официальном сайте Управления в разделе «Правовая информация» размещена информация, предусмотренная ч. 3 ст. 46 Федерального закона от 31.07.2020 № 248-ФЗ.</w:t>
            </w:r>
          </w:p>
        </w:tc>
      </w:tr>
      <w:tr w:rsidR="00DB5E5D" w:rsidRPr="00C24326" w14:paraId="4C83D3E1" w14:textId="77777777" w:rsidTr="00DB5E5D">
        <w:trPr>
          <w:tblHeader/>
        </w:trPr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E416" w14:textId="77777777" w:rsidR="00DB5E5D" w:rsidRPr="0060747C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lastRenderedPageBreak/>
              <w:t>2</w:t>
            </w:r>
            <w:r w:rsidRPr="00EC016C">
              <w:rPr>
                <w:sz w:val="24"/>
                <w:szCs w:val="24"/>
              </w:rPr>
              <w:t xml:space="preserve">. </w:t>
            </w:r>
            <w:r w:rsidRPr="004770AE">
              <w:rPr>
                <w:sz w:val="24"/>
                <w:szCs w:val="24"/>
              </w:rPr>
              <w:t>Обобщение</w:t>
            </w:r>
            <w:r w:rsidRPr="0060747C">
              <w:rPr>
                <w:sz w:val="24"/>
                <w:szCs w:val="24"/>
              </w:rPr>
              <w:t xml:space="preserve"> правоприменительной практики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0B83" w14:textId="77777777" w:rsidR="00DB5E5D" w:rsidRPr="0060747C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Подготовка аналитической информации о правоприменительной практике Управления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939C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 xml:space="preserve">Не позднее </w:t>
            </w:r>
            <w:r w:rsidRPr="00D61C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61C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61C0B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742E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DE81" w14:textId="77777777" w:rsidR="00DB5E5D" w:rsidRPr="0060747C" w:rsidRDefault="00DB5E5D" w:rsidP="00DB5E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полугодии 2023 года аналитическая</w:t>
            </w:r>
            <w:r w:rsidRPr="0060747C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я</w:t>
            </w:r>
            <w:r w:rsidRPr="0060747C">
              <w:rPr>
                <w:sz w:val="24"/>
                <w:szCs w:val="24"/>
              </w:rPr>
              <w:t xml:space="preserve"> о правоприменительной практике Управления</w:t>
            </w:r>
            <w:r>
              <w:rPr>
                <w:sz w:val="24"/>
                <w:szCs w:val="24"/>
              </w:rPr>
              <w:t xml:space="preserve"> не готовилась</w:t>
            </w:r>
          </w:p>
        </w:tc>
      </w:tr>
      <w:tr w:rsidR="00DB5E5D" w:rsidRPr="00C24326" w14:paraId="6F0190E2" w14:textId="77777777" w:rsidTr="00DB5E5D">
        <w:trPr>
          <w:trHeight w:val="658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307B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14:paraId="36A4E568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60747C">
              <w:rPr>
                <w:i/>
                <w:sz w:val="24"/>
                <w:szCs w:val="24"/>
              </w:rPr>
              <w:t>Профилактические мероприятия для определенного круга лиц</w:t>
            </w:r>
          </w:p>
        </w:tc>
      </w:tr>
      <w:tr w:rsidR="00DB5E5D" w:rsidRPr="00C24326" w14:paraId="71068A12" w14:textId="77777777" w:rsidTr="00DB5E5D">
        <w:trPr>
          <w:trHeight w:val="6470"/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02098" w14:textId="77777777" w:rsidR="00DB5E5D" w:rsidRPr="0060747C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3. 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F2FAD" w14:textId="77777777" w:rsidR="00DB5E5D" w:rsidRPr="0060747C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60747C">
              <w:rPr>
                <w:sz w:val="24"/>
                <w:szCs w:val="24"/>
              </w:rPr>
              <w:t>.  Выступления на мероприятиях, проводимых органами государственной власти, муниципальными органами, образовательными, медицинскими и иными учреждениями социальной направленности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4CC1F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14:paraId="43B7BE04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189D9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По мере поступления предложений об участии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24757" w14:textId="77777777" w:rsidR="00DB5E5D" w:rsidRDefault="00DB5E5D" w:rsidP="00DB5E5D">
            <w:pPr>
              <w:jc w:val="both"/>
              <w:rPr>
                <w:sz w:val="24"/>
                <w:szCs w:val="24"/>
              </w:rPr>
            </w:pPr>
            <w:r w:rsidRPr="00F02519">
              <w:rPr>
                <w:sz w:val="24"/>
                <w:szCs w:val="24"/>
              </w:rPr>
              <w:t xml:space="preserve">25.01.2023 выступление с докладом </w:t>
            </w:r>
            <w:r>
              <w:rPr>
                <w:sz w:val="24"/>
                <w:szCs w:val="24"/>
              </w:rPr>
              <w:t xml:space="preserve">и презентацией </w:t>
            </w:r>
            <w:r w:rsidRPr="00F02519">
              <w:rPr>
                <w:sz w:val="24"/>
                <w:szCs w:val="24"/>
              </w:rPr>
              <w:t>по теме</w:t>
            </w:r>
            <w:r>
              <w:rPr>
                <w:sz w:val="24"/>
                <w:szCs w:val="24"/>
              </w:rPr>
              <w:t>:</w:t>
            </w:r>
            <w:r w:rsidRPr="00F02519">
              <w:rPr>
                <w:sz w:val="24"/>
                <w:szCs w:val="24"/>
              </w:rPr>
              <w:t xml:space="preserve"> «О соблюдении требований законодательства о персональных данных при обработке персональных данных несовершеннолетних образовательными учреждениями» на совещании, проводимом Министерством образования Тверской области. Охват аудитории – 100 учреждений образования Тверской области</w:t>
            </w:r>
            <w:r>
              <w:rPr>
                <w:sz w:val="24"/>
                <w:szCs w:val="24"/>
              </w:rPr>
              <w:t>.</w:t>
            </w:r>
          </w:p>
          <w:p w14:paraId="294791AC" w14:textId="77777777" w:rsidR="00DB5E5D" w:rsidRPr="00F02519" w:rsidRDefault="00DB5E5D" w:rsidP="00DB5E5D">
            <w:pPr>
              <w:jc w:val="both"/>
              <w:rPr>
                <w:sz w:val="24"/>
                <w:szCs w:val="24"/>
              </w:rPr>
            </w:pPr>
          </w:p>
          <w:p w14:paraId="39AC4EBF" w14:textId="77777777" w:rsidR="00DB5E5D" w:rsidRDefault="00DB5E5D" w:rsidP="00DB5E5D">
            <w:pPr>
              <w:jc w:val="both"/>
              <w:rPr>
                <w:sz w:val="24"/>
                <w:szCs w:val="24"/>
              </w:rPr>
            </w:pPr>
            <w:r w:rsidRPr="00F02519">
              <w:rPr>
                <w:sz w:val="24"/>
                <w:szCs w:val="24"/>
              </w:rPr>
              <w:t>15.02.2023 проведение рабочей встречи с представителями ТИК Тверской области, в ходе которой даны консультация и обращено внимание на недочеты и ошибки, выявленные при проведении анализа представленных ТИК Тверской области документов в отношении обработки персональных данных</w:t>
            </w:r>
            <w:r>
              <w:rPr>
                <w:sz w:val="24"/>
                <w:szCs w:val="24"/>
              </w:rPr>
              <w:t>.</w:t>
            </w:r>
          </w:p>
          <w:p w14:paraId="2255D85E" w14:textId="77777777" w:rsidR="00DB5E5D" w:rsidRPr="00F02519" w:rsidRDefault="00DB5E5D" w:rsidP="00DB5E5D">
            <w:pPr>
              <w:jc w:val="both"/>
              <w:rPr>
                <w:sz w:val="24"/>
                <w:szCs w:val="24"/>
              </w:rPr>
            </w:pPr>
          </w:p>
          <w:p w14:paraId="525A65F7" w14:textId="77777777" w:rsidR="00DB5E5D" w:rsidRPr="0060747C" w:rsidRDefault="00DB5E5D" w:rsidP="00DB5E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F02519">
              <w:rPr>
                <w:sz w:val="24"/>
                <w:szCs w:val="24"/>
              </w:rPr>
              <w:t xml:space="preserve">16.02.2023 выступление с презентацией «Проблемные вопросы, возникающие при обработке персональных данных» на семинаре для сотрудников ТИК Тверской области, а также представителей </w:t>
            </w:r>
            <w:r>
              <w:rPr>
                <w:sz w:val="24"/>
                <w:szCs w:val="24"/>
              </w:rPr>
              <w:t xml:space="preserve">Министерства </w:t>
            </w:r>
            <w:r w:rsidRPr="00381332">
              <w:rPr>
                <w:sz w:val="24"/>
                <w:szCs w:val="24"/>
              </w:rPr>
              <w:t>цифрового развития и информационных технологий Тверской области</w:t>
            </w:r>
            <w:r w:rsidRPr="00F02519">
              <w:rPr>
                <w:sz w:val="24"/>
                <w:szCs w:val="24"/>
              </w:rPr>
              <w:t xml:space="preserve"> и Правительства Тверской области, всего около 50 учреждений.</w:t>
            </w:r>
          </w:p>
        </w:tc>
      </w:tr>
      <w:tr w:rsidR="00DB5E5D" w:rsidRPr="00C24326" w14:paraId="72AF157D" w14:textId="77777777" w:rsidTr="00DB5E5D">
        <w:trPr>
          <w:trHeight w:val="4769"/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BD079" w14:textId="77777777" w:rsidR="00DB5E5D" w:rsidRPr="0060747C" w:rsidRDefault="00DB5E5D" w:rsidP="00DB5E5D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97611" w14:textId="77777777" w:rsidR="00DB5E5D" w:rsidRDefault="00DB5E5D" w:rsidP="00DB5E5D">
            <w:pPr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34849" w14:textId="77777777" w:rsidR="00DB5E5D" w:rsidRPr="0060747C" w:rsidRDefault="00DB5E5D" w:rsidP="00DB5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8F7C1" w14:textId="77777777" w:rsidR="00DB5E5D" w:rsidRPr="0060747C" w:rsidRDefault="00DB5E5D" w:rsidP="00DB5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57BC8" w14:textId="77777777" w:rsidR="00DB5E5D" w:rsidRPr="00381332" w:rsidRDefault="00DB5E5D" w:rsidP="00DB5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813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38133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3 выступление </w:t>
            </w:r>
            <w:r w:rsidRPr="00381332">
              <w:rPr>
                <w:sz w:val="24"/>
                <w:szCs w:val="24"/>
              </w:rPr>
              <w:t>с презентацией по теме</w:t>
            </w:r>
            <w:r>
              <w:rPr>
                <w:sz w:val="24"/>
                <w:szCs w:val="24"/>
              </w:rPr>
              <w:t>:</w:t>
            </w:r>
            <w:r w:rsidRPr="00381332">
              <w:rPr>
                <w:sz w:val="24"/>
                <w:szCs w:val="24"/>
              </w:rPr>
              <w:t xml:space="preserve"> «Организация обработки персональных данных операторами, являющимися </w:t>
            </w:r>
            <w:r>
              <w:rPr>
                <w:sz w:val="24"/>
                <w:szCs w:val="24"/>
              </w:rPr>
              <w:t>г</w:t>
            </w:r>
            <w:r w:rsidRPr="00381332">
              <w:rPr>
                <w:sz w:val="24"/>
                <w:szCs w:val="24"/>
              </w:rPr>
              <w:t>осударственными или муниципальными органами власти»</w:t>
            </w:r>
            <w:r>
              <w:rPr>
                <w:sz w:val="24"/>
                <w:szCs w:val="24"/>
              </w:rPr>
              <w:t>,</w:t>
            </w:r>
            <w:r w:rsidRPr="00381332">
              <w:rPr>
                <w:sz w:val="24"/>
                <w:szCs w:val="24"/>
              </w:rPr>
              <w:t xml:space="preserve"> на совещании с руководителями государственных и муниципальных ор</w:t>
            </w:r>
            <w:r>
              <w:rPr>
                <w:sz w:val="24"/>
                <w:szCs w:val="24"/>
              </w:rPr>
              <w:t>ганов власти Тверской области, про</w:t>
            </w:r>
            <w:r w:rsidRPr="00381332">
              <w:rPr>
                <w:sz w:val="24"/>
                <w:szCs w:val="24"/>
              </w:rPr>
              <w:t>водимом Министерством цифрового развития и информационных технологий Тверской области.</w:t>
            </w:r>
            <w:r>
              <w:rPr>
                <w:sz w:val="24"/>
                <w:szCs w:val="24"/>
              </w:rPr>
              <w:t xml:space="preserve"> Охват аудитории 65</w:t>
            </w:r>
            <w:r w:rsidRPr="003813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учреждений</w:t>
            </w:r>
            <w:r w:rsidRPr="00381332">
              <w:rPr>
                <w:sz w:val="24"/>
                <w:szCs w:val="24"/>
              </w:rPr>
              <w:t>.</w:t>
            </w:r>
          </w:p>
          <w:p w14:paraId="1A4A8B3D" w14:textId="77777777" w:rsidR="00DB5E5D" w:rsidRDefault="00DB5E5D" w:rsidP="00DB5E5D">
            <w:pPr>
              <w:jc w:val="both"/>
              <w:rPr>
                <w:sz w:val="24"/>
                <w:szCs w:val="24"/>
              </w:rPr>
            </w:pPr>
          </w:p>
          <w:p w14:paraId="38CC65FF" w14:textId="77777777" w:rsidR="00DB5E5D" w:rsidRDefault="00DB5E5D" w:rsidP="00DB5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3813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38133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38133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выступление </w:t>
            </w:r>
            <w:r w:rsidRPr="00381332">
              <w:rPr>
                <w:sz w:val="24"/>
                <w:szCs w:val="24"/>
              </w:rPr>
              <w:t>с презентацией по теме</w:t>
            </w:r>
            <w:r>
              <w:rPr>
                <w:sz w:val="24"/>
                <w:szCs w:val="24"/>
              </w:rPr>
              <w:t>:</w:t>
            </w:r>
            <w:r w:rsidRPr="00381332">
              <w:rPr>
                <w:sz w:val="24"/>
                <w:szCs w:val="24"/>
              </w:rPr>
              <w:t xml:space="preserve"> «Организация обработки персональных данных операторами, являющимися </w:t>
            </w:r>
            <w:r>
              <w:rPr>
                <w:sz w:val="24"/>
                <w:szCs w:val="24"/>
              </w:rPr>
              <w:t>г</w:t>
            </w:r>
            <w:r w:rsidRPr="00381332">
              <w:rPr>
                <w:sz w:val="24"/>
                <w:szCs w:val="24"/>
              </w:rPr>
              <w:t>осударственными или муниципальными органами власти»</w:t>
            </w:r>
            <w:r>
              <w:rPr>
                <w:sz w:val="24"/>
                <w:szCs w:val="24"/>
              </w:rPr>
              <w:t>,</w:t>
            </w:r>
            <w:r w:rsidRPr="00381332">
              <w:rPr>
                <w:sz w:val="24"/>
                <w:szCs w:val="24"/>
              </w:rPr>
              <w:t xml:space="preserve"> на совещании с руководителями государственных и муниципальных ор</w:t>
            </w:r>
            <w:r>
              <w:rPr>
                <w:sz w:val="24"/>
                <w:szCs w:val="24"/>
              </w:rPr>
              <w:t>ганов власти Тверской области, про</w:t>
            </w:r>
            <w:r w:rsidRPr="00381332">
              <w:rPr>
                <w:sz w:val="24"/>
                <w:szCs w:val="24"/>
              </w:rPr>
              <w:t>водимом Министерством цифрового развития и информационных технологий Тверской области.</w:t>
            </w:r>
            <w:r>
              <w:rPr>
                <w:sz w:val="24"/>
                <w:szCs w:val="24"/>
              </w:rPr>
              <w:t xml:space="preserve"> </w:t>
            </w:r>
            <w:r w:rsidRPr="00381332">
              <w:rPr>
                <w:sz w:val="24"/>
                <w:szCs w:val="24"/>
              </w:rPr>
              <w:t xml:space="preserve">Охват аудитории </w:t>
            </w:r>
            <w:r>
              <w:rPr>
                <w:sz w:val="24"/>
                <w:szCs w:val="24"/>
              </w:rPr>
              <w:t>35</w:t>
            </w:r>
            <w:r w:rsidRPr="003813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учреждений</w:t>
            </w:r>
            <w:r w:rsidRPr="00381332">
              <w:rPr>
                <w:sz w:val="24"/>
                <w:szCs w:val="24"/>
              </w:rPr>
              <w:t>.</w:t>
            </w:r>
          </w:p>
          <w:p w14:paraId="1471C261" w14:textId="77777777" w:rsidR="00DB5E5D" w:rsidRDefault="00DB5E5D" w:rsidP="00DB5E5D">
            <w:pPr>
              <w:jc w:val="both"/>
              <w:rPr>
                <w:sz w:val="24"/>
                <w:szCs w:val="24"/>
              </w:rPr>
            </w:pPr>
          </w:p>
          <w:p w14:paraId="6B3AB570" w14:textId="77777777" w:rsidR="00DB5E5D" w:rsidRDefault="00DB5E5D" w:rsidP="00DB5E5D">
            <w:pPr>
              <w:jc w:val="both"/>
              <w:rPr>
                <w:sz w:val="24"/>
                <w:szCs w:val="24"/>
              </w:rPr>
            </w:pPr>
            <w:r w:rsidRPr="00B616E2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04.2023 проведена</w:t>
            </w:r>
            <w:r w:rsidRPr="00B616E2">
              <w:rPr>
                <w:sz w:val="24"/>
                <w:szCs w:val="24"/>
              </w:rPr>
              <w:t xml:space="preserve"> рабочая встреча с представителями ТИК Тверской области по вопросам правомерности обработки персональных данных, а также по актуализации информации в реестре операторов.</w:t>
            </w:r>
          </w:p>
          <w:p w14:paraId="464F7E5A" w14:textId="77777777" w:rsidR="00DB5E5D" w:rsidRPr="00F02519" w:rsidRDefault="00DB5E5D" w:rsidP="00DB5E5D">
            <w:pPr>
              <w:jc w:val="both"/>
              <w:rPr>
                <w:sz w:val="24"/>
                <w:szCs w:val="24"/>
              </w:rPr>
            </w:pPr>
          </w:p>
        </w:tc>
      </w:tr>
      <w:tr w:rsidR="00DB5E5D" w:rsidRPr="00C24326" w14:paraId="3011EB9C" w14:textId="77777777" w:rsidTr="00DB5E5D">
        <w:trPr>
          <w:trHeight w:val="4392"/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85199" w14:textId="77777777" w:rsidR="00DB5E5D" w:rsidRPr="0060747C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60747C">
              <w:rPr>
                <w:sz w:val="24"/>
                <w:szCs w:val="24"/>
              </w:rPr>
              <w:t>. Обязательный профилактический визит в отношении объектов контроля, отнесенных к категориям высокого и значительного риска, а также в отношении кон</w:t>
            </w:r>
            <w:r>
              <w:rPr>
                <w:sz w:val="24"/>
                <w:szCs w:val="24"/>
              </w:rPr>
              <w:t>т</w:t>
            </w:r>
            <w:r w:rsidRPr="0060747C">
              <w:rPr>
                <w:sz w:val="24"/>
                <w:szCs w:val="24"/>
              </w:rPr>
              <w:t>ролируемых лиц, приступающих к осуществлению деятельности в сфере обработки персональных данных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37B8" w14:textId="77777777" w:rsidR="00DB5E5D" w:rsidRPr="0060747C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Проведение профилактического визита по месту осуществления деятельности контролируемого лица либо путем использования видеоконференцсвязи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5F38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14:paraId="7456A4DB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6AA2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Ежемесячно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931A" w14:textId="77777777" w:rsidR="00DB5E5D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</w:p>
          <w:p w14:paraId="71DA4CDF" w14:textId="77777777" w:rsidR="00DB5E5D" w:rsidRPr="001B0EE5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 w:rsidRPr="005822FD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течение 1 полугодия </w:t>
            </w:r>
            <w:r w:rsidRPr="005822F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5822FD">
              <w:rPr>
                <w:sz w:val="24"/>
                <w:szCs w:val="24"/>
              </w:rPr>
              <w:t xml:space="preserve"> года </w:t>
            </w:r>
            <w:r w:rsidRPr="001B0EE5">
              <w:rPr>
                <w:sz w:val="24"/>
                <w:szCs w:val="24"/>
              </w:rPr>
              <w:t xml:space="preserve">запланировано к проведению </w:t>
            </w:r>
            <w:r>
              <w:rPr>
                <w:sz w:val="24"/>
                <w:szCs w:val="24"/>
              </w:rPr>
              <w:t>25</w:t>
            </w:r>
            <w:r w:rsidRPr="001B0EE5">
              <w:rPr>
                <w:sz w:val="24"/>
                <w:szCs w:val="24"/>
              </w:rPr>
              <w:t xml:space="preserve"> обязательных профилактических </w:t>
            </w:r>
            <w:r>
              <w:rPr>
                <w:sz w:val="24"/>
                <w:szCs w:val="24"/>
              </w:rPr>
              <w:t xml:space="preserve">визитов </w:t>
            </w:r>
            <w:r w:rsidRPr="001B0EE5">
              <w:rPr>
                <w:sz w:val="24"/>
                <w:szCs w:val="24"/>
              </w:rPr>
              <w:t>в отношении  контролируемых лиц, приступающих к осуществлению деятельности в сфере обработки персональных данных.</w:t>
            </w:r>
          </w:p>
          <w:p w14:paraId="5EC3ED96" w14:textId="77777777" w:rsidR="00DB5E5D" w:rsidRPr="001B0EE5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 w:rsidRPr="00007B01">
              <w:rPr>
                <w:sz w:val="24"/>
                <w:szCs w:val="24"/>
              </w:rPr>
              <w:t>Из них:</w:t>
            </w:r>
          </w:p>
          <w:p w14:paraId="1D7E86F6" w14:textId="77777777" w:rsidR="00DB5E5D" w:rsidRPr="001B0EE5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 w:rsidRPr="001B0EE5">
              <w:rPr>
                <w:sz w:val="24"/>
                <w:szCs w:val="24"/>
              </w:rPr>
              <w:t xml:space="preserve">- в режиме видеоконференцсвязи проведен </w:t>
            </w:r>
            <w:r>
              <w:rPr>
                <w:sz w:val="24"/>
                <w:szCs w:val="24"/>
              </w:rPr>
              <w:t>1</w:t>
            </w:r>
            <w:r w:rsidRPr="001B0EE5">
              <w:rPr>
                <w:sz w:val="24"/>
                <w:szCs w:val="24"/>
              </w:rPr>
              <w:t xml:space="preserve"> профилактически</w:t>
            </w:r>
            <w:r>
              <w:rPr>
                <w:sz w:val="24"/>
                <w:szCs w:val="24"/>
              </w:rPr>
              <w:t>й</w:t>
            </w:r>
            <w:r w:rsidRPr="001B0EE5">
              <w:rPr>
                <w:sz w:val="24"/>
                <w:szCs w:val="24"/>
              </w:rPr>
              <w:t xml:space="preserve"> визит, оператор</w:t>
            </w:r>
            <w:r>
              <w:rPr>
                <w:sz w:val="24"/>
                <w:szCs w:val="24"/>
              </w:rPr>
              <w:t>у</w:t>
            </w:r>
            <w:r w:rsidRPr="001B0EE5">
              <w:rPr>
                <w:sz w:val="24"/>
                <w:szCs w:val="24"/>
              </w:rPr>
              <w:t xml:space="preserve"> направлен акт о проведении визит</w:t>
            </w:r>
            <w:r>
              <w:rPr>
                <w:sz w:val="24"/>
                <w:szCs w:val="24"/>
              </w:rPr>
              <w:t>а</w:t>
            </w:r>
            <w:r w:rsidRPr="001B0EE5">
              <w:rPr>
                <w:sz w:val="24"/>
                <w:szCs w:val="24"/>
              </w:rPr>
              <w:t xml:space="preserve"> с приложением разъяснений рекомендательного характера по организации деятельности по обработке персональных данных;</w:t>
            </w:r>
          </w:p>
          <w:p w14:paraId="1A0C3B53" w14:textId="77777777" w:rsidR="00DB5E5D" w:rsidRPr="001B0EE5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 w:rsidRPr="001B0EE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8</w:t>
            </w:r>
            <w:r w:rsidRPr="001B0EE5">
              <w:rPr>
                <w:sz w:val="24"/>
                <w:szCs w:val="24"/>
              </w:rPr>
              <w:t xml:space="preserve"> оператор</w:t>
            </w:r>
            <w:r>
              <w:rPr>
                <w:sz w:val="24"/>
                <w:szCs w:val="24"/>
              </w:rPr>
              <w:t>ов</w:t>
            </w:r>
            <w:r w:rsidRPr="001B0EE5">
              <w:rPr>
                <w:sz w:val="24"/>
                <w:szCs w:val="24"/>
              </w:rPr>
              <w:t xml:space="preserve"> представил</w:t>
            </w:r>
            <w:r>
              <w:rPr>
                <w:sz w:val="24"/>
                <w:szCs w:val="24"/>
              </w:rPr>
              <w:t>и</w:t>
            </w:r>
            <w:r w:rsidRPr="001B0EE5">
              <w:rPr>
                <w:sz w:val="24"/>
                <w:szCs w:val="24"/>
              </w:rPr>
              <w:t xml:space="preserve"> отказ в проведении обязательного профилактического визита;</w:t>
            </w:r>
          </w:p>
          <w:p w14:paraId="624C9C38" w14:textId="77777777" w:rsidR="00DB5E5D" w:rsidRPr="005822FD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 w:rsidRPr="001B0EE5">
              <w:rPr>
                <w:sz w:val="24"/>
                <w:szCs w:val="24"/>
              </w:rPr>
              <w:t xml:space="preserve">- в отношении </w:t>
            </w:r>
            <w:r>
              <w:rPr>
                <w:sz w:val="24"/>
                <w:szCs w:val="24"/>
              </w:rPr>
              <w:t xml:space="preserve">16 </w:t>
            </w:r>
            <w:r w:rsidRPr="001B0EE5">
              <w:rPr>
                <w:sz w:val="24"/>
                <w:szCs w:val="24"/>
              </w:rPr>
              <w:t>операторов проведение профилактического визита не представилось</w:t>
            </w:r>
            <w:r w:rsidRPr="005822FD">
              <w:rPr>
                <w:sz w:val="24"/>
                <w:szCs w:val="24"/>
              </w:rPr>
              <w:t xml:space="preserve"> возможным в связи </w:t>
            </w:r>
            <w:r w:rsidRPr="00C54926">
              <w:rPr>
                <w:sz w:val="24"/>
                <w:szCs w:val="24"/>
              </w:rPr>
              <w:t xml:space="preserve">с неявкой уполномоченного представителя контролируемого лица на проведение профилактического визита. </w:t>
            </w:r>
          </w:p>
        </w:tc>
      </w:tr>
      <w:tr w:rsidR="00DB5E5D" w:rsidRPr="00C24326" w14:paraId="2114FAB3" w14:textId="77777777" w:rsidTr="00DB5E5D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7C4A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60747C">
              <w:rPr>
                <w:i/>
                <w:sz w:val="24"/>
                <w:szCs w:val="24"/>
              </w:rPr>
              <w:t>Адресные профилактические мероприятия</w:t>
            </w:r>
          </w:p>
        </w:tc>
      </w:tr>
      <w:tr w:rsidR="00DB5E5D" w:rsidRPr="00C24326" w14:paraId="1F37FECF" w14:textId="77777777" w:rsidTr="00DB5E5D">
        <w:trPr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7A5F" w14:textId="77777777" w:rsidR="00DB5E5D" w:rsidRPr="0060747C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60747C">
              <w:rPr>
                <w:sz w:val="24"/>
                <w:szCs w:val="24"/>
              </w:rPr>
              <w:t>. Объявление предостережения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6414" w14:textId="77777777" w:rsidR="00DB5E5D" w:rsidRPr="0060747C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0747C">
              <w:rPr>
                <w:sz w:val="24"/>
                <w:szCs w:val="24"/>
              </w:rPr>
              <w:t>.1. Объявление кон</w:t>
            </w:r>
            <w:r>
              <w:rPr>
                <w:sz w:val="24"/>
                <w:szCs w:val="24"/>
              </w:rPr>
              <w:t>т</w:t>
            </w:r>
            <w:r w:rsidRPr="0060747C">
              <w:rPr>
                <w:sz w:val="24"/>
                <w:szCs w:val="24"/>
              </w:rPr>
              <w:t>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3DBE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14:paraId="2CCE59C6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B9CE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законам ценностям либо создало угрозу причинения вреда (ущерба) охраняемым законом ценностям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CDA5" w14:textId="77777777" w:rsidR="00DB5E5D" w:rsidRPr="0060747C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 полугодия 2023 года предостережения о недопустимости нарушения обязательных требований не объявлялись.</w:t>
            </w:r>
          </w:p>
        </w:tc>
      </w:tr>
      <w:tr w:rsidR="00DB5E5D" w:rsidRPr="00C24326" w14:paraId="0C8822AB" w14:textId="77777777" w:rsidTr="00DB5E5D">
        <w:trPr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0E73" w14:textId="77777777" w:rsidR="00DB5E5D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60747C">
              <w:rPr>
                <w:sz w:val="24"/>
                <w:szCs w:val="24"/>
              </w:rPr>
              <w:t>. 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операторов.</w:t>
            </w:r>
          </w:p>
          <w:p w14:paraId="5532194C" w14:textId="77777777" w:rsidR="00DB5E5D" w:rsidRPr="0060747C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писем операторам о предоставлении уведомления об обработке персональных данных.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4DB9" w14:textId="77777777" w:rsidR="00DB5E5D" w:rsidRPr="0060747C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Разъяснение порядка заполнения электронной формы уведомления, информационного письма. Ответы на вопросы, возникающие при подготовке уведомления, информационного письма по телефону, посредством видео-конференц-связи, на личном приеме.</w:t>
            </w:r>
          </w:p>
          <w:p w14:paraId="130FBF9A" w14:textId="77777777" w:rsidR="00DB5E5D" w:rsidRPr="0060747C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2121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14:paraId="5DA1D2F1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4D3B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Ежедневно, по мере обращения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9690" w14:textId="77777777" w:rsidR="00DB5E5D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 w:rsidRPr="0072224F">
              <w:rPr>
                <w:sz w:val="24"/>
                <w:szCs w:val="24"/>
              </w:rPr>
              <w:t xml:space="preserve">Консультирование </w:t>
            </w:r>
            <w:r w:rsidRPr="002E204D">
              <w:rPr>
                <w:color w:val="000000"/>
                <w:sz w:val="24"/>
                <w:szCs w:val="24"/>
              </w:rPr>
              <w:t>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</w:t>
            </w:r>
            <w:r w:rsidRPr="007222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отчетном периоде </w:t>
            </w:r>
            <w:r w:rsidRPr="0072224F">
              <w:rPr>
                <w:sz w:val="24"/>
                <w:szCs w:val="24"/>
              </w:rPr>
              <w:t>производи</w:t>
            </w:r>
            <w:r>
              <w:rPr>
                <w:sz w:val="24"/>
                <w:szCs w:val="24"/>
              </w:rPr>
              <w:t>лось</w:t>
            </w:r>
            <w:r w:rsidRPr="0072224F">
              <w:rPr>
                <w:sz w:val="24"/>
                <w:szCs w:val="24"/>
              </w:rPr>
              <w:t xml:space="preserve"> на постоянной основе, как на личном приеме, так и по телефону.</w:t>
            </w:r>
          </w:p>
          <w:p w14:paraId="4336131D" w14:textId="77777777" w:rsidR="00DB5E5D" w:rsidRPr="0060747C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 полугодия 2023 года операторам направлено 10 запросов о предоставлении уведомления об обработке персональных данных</w:t>
            </w:r>
            <w:r w:rsidRPr="00705A61">
              <w:rPr>
                <w:color w:val="000000"/>
                <w:sz w:val="24"/>
                <w:szCs w:val="24"/>
              </w:rPr>
              <w:t>.</w:t>
            </w:r>
            <w:r w:rsidRPr="002E204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5E5D" w:rsidRPr="00C24326" w14:paraId="3ACD0EA3" w14:textId="77777777" w:rsidTr="00DB5E5D">
        <w:trPr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B982" w14:textId="77777777" w:rsidR="00DB5E5D" w:rsidRPr="0060747C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60747C">
              <w:rPr>
                <w:sz w:val="24"/>
                <w:szCs w:val="24"/>
              </w:rPr>
              <w:t xml:space="preserve">. </w:t>
            </w:r>
            <w:r w:rsidRPr="002C763A">
              <w:rPr>
                <w:sz w:val="24"/>
                <w:szCs w:val="24"/>
              </w:rPr>
              <w:t>Консультирование по вопросам наличия и (или) содержания обязательных требований в сфере обработки персональных данных; периодичности и порядка проведения профилактических визитов, мероприятий без взаимодействия с контролируемыми лицами; порядка выполнения обязательных требований в сфере обработки персональных данных.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A3B0" w14:textId="77777777" w:rsidR="00DB5E5D" w:rsidRPr="0060747C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Консультирование по обращениям контролируемых лиц и их представителей по телефону, посредством видео-конференц-связи, на личном приеме.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939E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14:paraId="2F8EF7D4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5B5B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75A5" w14:textId="77777777" w:rsidR="00DB5E5D" w:rsidRPr="0060747C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 xml:space="preserve">Консультирование по вопросам </w:t>
            </w:r>
            <w:r>
              <w:rPr>
                <w:sz w:val="24"/>
                <w:szCs w:val="24"/>
              </w:rPr>
              <w:t>н</w:t>
            </w:r>
            <w:r w:rsidRPr="002C763A">
              <w:rPr>
                <w:sz w:val="24"/>
                <w:szCs w:val="24"/>
              </w:rPr>
              <w:t>аличия и (или) содержания обязательных требований в сфере обработки персональных данных; периодичности и порядка проведения профилактических визитов, мероприятий без взаимодействия с контролируемыми лицами; порядка выполнения обязательных требований в сфере обработки персональных данных</w:t>
            </w:r>
            <w:r>
              <w:rPr>
                <w:sz w:val="24"/>
                <w:szCs w:val="24"/>
              </w:rPr>
              <w:t xml:space="preserve"> в отчетном периоде </w:t>
            </w:r>
            <w:r w:rsidRPr="0072224F">
              <w:rPr>
                <w:sz w:val="24"/>
                <w:szCs w:val="24"/>
              </w:rPr>
              <w:t>производи</w:t>
            </w:r>
            <w:r>
              <w:rPr>
                <w:sz w:val="24"/>
                <w:szCs w:val="24"/>
              </w:rPr>
              <w:t>лось</w:t>
            </w:r>
            <w:r w:rsidRPr="0072224F">
              <w:rPr>
                <w:sz w:val="24"/>
                <w:szCs w:val="24"/>
              </w:rPr>
              <w:t xml:space="preserve"> на постоянной основе, как на личном приеме, так и по телефону.</w:t>
            </w:r>
          </w:p>
        </w:tc>
      </w:tr>
      <w:tr w:rsidR="00DB5E5D" w:rsidRPr="00C24326" w14:paraId="5727361E" w14:textId="77777777" w:rsidTr="00DB5E5D">
        <w:trPr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58EE" w14:textId="77777777" w:rsidR="00DB5E5D" w:rsidRPr="0060747C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60747C">
              <w:rPr>
                <w:sz w:val="24"/>
                <w:szCs w:val="24"/>
              </w:rPr>
              <w:t>. Внедрение в практическую деятельность операторов Кодексов добросовестного поведения в области персональных данных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9ADE" w14:textId="77777777" w:rsidR="00DB5E5D" w:rsidRPr="0060747C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Подписание операторами Кодекса добросовестного поведения в области персональных данных.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32E2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C1B9" w14:textId="77777777" w:rsidR="00DB5E5D" w:rsidRPr="0060747C" w:rsidRDefault="00DB5E5D" w:rsidP="00DB5E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При наличии оснований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A3D6" w14:textId="77777777" w:rsidR="00DB5E5D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 полугодия 2023 года операторам направлено 68 приглашений о присоединении к </w:t>
            </w:r>
            <w:r w:rsidRPr="0060747C">
              <w:rPr>
                <w:sz w:val="24"/>
                <w:szCs w:val="24"/>
              </w:rPr>
              <w:t>Кодекс</w:t>
            </w:r>
            <w:r>
              <w:rPr>
                <w:sz w:val="24"/>
                <w:szCs w:val="24"/>
              </w:rPr>
              <w:t>у</w:t>
            </w:r>
            <w:r w:rsidRPr="0060747C">
              <w:rPr>
                <w:sz w:val="24"/>
                <w:szCs w:val="24"/>
              </w:rPr>
              <w:t xml:space="preserve"> добросовестного поведения в области персональных данных</w:t>
            </w:r>
            <w:r>
              <w:rPr>
                <w:sz w:val="24"/>
                <w:szCs w:val="24"/>
              </w:rPr>
              <w:t xml:space="preserve">. </w:t>
            </w:r>
          </w:p>
          <w:p w14:paraId="49FF031C" w14:textId="77777777" w:rsidR="00DB5E5D" w:rsidRPr="0060747C" w:rsidRDefault="00DB5E5D" w:rsidP="00DB5E5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периоде в Управление поступило 7 заявлений о подписании Кодекса добросовестных практик. </w:t>
            </w:r>
          </w:p>
        </w:tc>
      </w:tr>
    </w:tbl>
    <w:p w14:paraId="1653FAC9" w14:textId="77777777" w:rsidR="00DB5E5D" w:rsidRDefault="00DB5E5D" w:rsidP="00DB5E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EC8BB5A" w14:textId="77777777" w:rsidR="00DB5E5D" w:rsidRDefault="00DB5E5D" w:rsidP="00DB5E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5C8265D" w14:textId="77777777" w:rsidR="00DB5E5D" w:rsidRDefault="00DB5E5D" w:rsidP="00DB5E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A74A03E" w14:textId="77777777" w:rsidR="00DB5E5D" w:rsidRDefault="00DB5E5D" w:rsidP="00DB5E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73437EC" w14:textId="77777777" w:rsidR="00DB5E5D" w:rsidRDefault="00DB5E5D" w:rsidP="00DB5E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9524AED" w14:textId="77777777" w:rsidR="00DB5E5D" w:rsidRDefault="00DB5E5D" w:rsidP="00DB5E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511390B" w14:textId="77777777" w:rsidR="00DB5E5D" w:rsidRDefault="00DB5E5D" w:rsidP="00DB5E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0C637C3" w14:textId="77777777" w:rsidR="00DB5E5D" w:rsidRDefault="00DB5E5D" w:rsidP="00DB5E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F55E25F" w14:textId="77777777" w:rsidR="00DB5E5D" w:rsidRDefault="00DB5E5D" w:rsidP="00DB5E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CDA28A2" w14:textId="77777777" w:rsidR="00DB5E5D" w:rsidRDefault="00DB5E5D" w:rsidP="00DB5E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855ABB1" w14:textId="77777777" w:rsidR="00DB5E5D" w:rsidRDefault="00DB5E5D" w:rsidP="00DB5E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9A85ACD" w14:textId="77777777" w:rsidR="00DB5E5D" w:rsidRDefault="00DB5E5D" w:rsidP="00DB5E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AB03879" w14:textId="77777777" w:rsidR="00DB5E5D" w:rsidRDefault="00DB5E5D" w:rsidP="00DB5E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573572C" w14:textId="77777777" w:rsidR="00DB5E5D" w:rsidRDefault="00DB5E5D" w:rsidP="00DB5E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4E3E4F7" w14:textId="77777777" w:rsidR="00DB5E5D" w:rsidRDefault="00DB5E5D" w:rsidP="00DB5E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5D39120" w14:textId="77777777" w:rsidR="00DB5E5D" w:rsidRDefault="00DB5E5D" w:rsidP="00DB5E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07357B6" w14:textId="77777777" w:rsidR="00DB5E5D" w:rsidRDefault="00DB5E5D" w:rsidP="00DB5E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3F8A7DA" w14:textId="77777777" w:rsidR="00DB5E5D" w:rsidRPr="00B2028A" w:rsidRDefault="00DB5E5D" w:rsidP="00DB5E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54C1BA7" w14:textId="77777777" w:rsidR="00DB5E5D" w:rsidRPr="00267DE0" w:rsidRDefault="00DB5E5D" w:rsidP="00DB5E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3CDBE1E" w14:textId="77777777" w:rsidR="00DB5E5D" w:rsidRPr="00267DE0" w:rsidRDefault="00DB5E5D" w:rsidP="00D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5E5D" w:rsidRPr="00267DE0" w:rsidSect="00DB5E5D">
          <w:pgSz w:w="16838" w:h="11906" w:orient="landscape" w:code="9"/>
          <w:pgMar w:top="1134" w:right="851" w:bottom="567" w:left="851" w:header="539" w:footer="159" w:gutter="0"/>
          <w:cols w:space="708"/>
          <w:titlePg/>
          <w:docGrid w:linePitch="360"/>
        </w:sectPr>
      </w:pPr>
    </w:p>
    <w:p w14:paraId="770366AD" w14:textId="77777777" w:rsidR="00DB5E5D" w:rsidRPr="00313877" w:rsidRDefault="00DB5E5D" w:rsidP="00DB5E5D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</w:t>
      </w:r>
    </w:p>
    <w:p w14:paraId="5886FC9F" w14:textId="77777777" w:rsidR="00DB5E5D" w:rsidRDefault="00DB5E5D" w:rsidP="00DB5E5D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650AE" w14:textId="77777777" w:rsidR="00DB5E5D" w:rsidRPr="008817EA" w:rsidRDefault="00DB5E5D" w:rsidP="00DB5E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1F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для определенного круга лиц (семинары, лекции</w:t>
      </w:r>
      <w:r w:rsidRPr="0088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,…)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8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A1F2CA" w14:textId="77777777" w:rsidR="00DB5E5D" w:rsidRDefault="00DB5E5D" w:rsidP="00DB5E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фактов участия объектов контроля в профилактических мероприятиях для определенного круга </w:t>
      </w:r>
      <w:r w:rsidRPr="009469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252</w:t>
      </w:r>
      <w:r w:rsidRPr="0094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EBDF1D" w14:textId="77777777" w:rsidR="00DB5E5D" w:rsidRPr="00590543" w:rsidRDefault="00DB5E5D" w:rsidP="00DB5E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адресных профилактических мероприятий (направленные отдельным гражданам или организациям напоминания, разъяснения - письма,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Pr="005905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DB2A0F" w14:textId="77777777" w:rsidR="00DB5E5D" w:rsidRDefault="00DB5E5D" w:rsidP="00DB5E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полугодия 2023 года направлено 10 писем</w:t>
      </w:r>
      <w:r w:rsidRPr="000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уведомлений об обработке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2023 году операторы активно направляют уведомления об обработке персональных данных самостоятельно, </w:t>
      </w:r>
      <w:r>
        <w:rPr>
          <w:rFonts w:ascii="Times New Roman" w:eastAsia="Calibri" w:hAnsi="Times New Roman" w:cs="Times New Roman"/>
          <w:sz w:val="28"/>
          <w:szCs w:val="28"/>
        </w:rPr>
        <w:t>не по запросам Управления.</w:t>
      </w:r>
    </w:p>
    <w:p w14:paraId="52E96913" w14:textId="77777777" w:rsidR="00DB5E5D" w:rsidRDefault="00DB5E5D" w:rsidP="00DB5E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Количество профилактических мероприятий для неопределенного круга лиц (размещение разъяснений и поясняющей информации на сайте, интервью и статьи в прессе, в том числе в интернете, дни открытых дверей) – 11, из них: </w:t>
      </w:r>
    </w:p>
    <w:p w14:paraId="5F70DFC2" w14:textId="77777777" w:rsidR="00DB5E5D" w:rsidRDefault="00DB5E5D" w:rsidP="00DB5E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</w:t>
      </w:r>
      <w:r w:rsidRPr="0053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5305C8">
        <w:t xml:space="preserve"> </w:t>
      </w:r>
      <w:r w:rsidRPr="00530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информации по вопросам соблюдения законодательства Российской Федерации в области персональных данных на официальном сайте Управления Роскомнадзора по 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844F7DC" w14:textId="77777777" w:rsidR="00DB5E5D" w:rsidRDefault="00DB5E5D" w:rsidP="00DB5E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</w:t>
      </w:r>
      <w:r w:rsidRPr="0053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</w:t>
      </w:r>
      <w:r w:rsidRPr="001E5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профилактических мероприятий в публичном доступе путем публикации информации на официальных интернет-страницах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1E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Тверской области;</w:t>
      </w:r>
    </w:p>
    <w:p w14:paraId="58E5795A" w14:textId="77777777" w:rsidR="00DB5E5D" w:rsidRDefault="00DB5E5D" w:rsidP="00DB5E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об освещении</w:t>
      </w:r>
      <w:r w:rsidRPr="0046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профилактических мероприятий в публичном доступе путем публикации информации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6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интернет-страниц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1E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Тверской области.</w:t>
      </w:r>
    </w:p>
    <w:p w14:paraId="766D6801" w14:textId="77777777" w:rsidR="00DB5E5D" w:rsidRDefault="00DB5E5D" w:rsidP="00DB5E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Количество сотрудников, принявших участие в профилактических мероприятиях - 5.</w:t>
      </w:r>
    </w:p>
    <w:p w14:paraId="5E3BE74C" w14:textId="77777777" w:rsidR="00DB5E5D" w:rsidRPr="00267DE0" w:rsidRDefault="00DB5E5D" w:rsidP="00D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Управления Роскомнадзора по Тверской области, реализация мероприятий плана профилактики является эффективной мерой профилактики нарушений законодательства о персональных данных и повышения уровня правовой информированности операторов, осуществляющих обработку персональных данных.</w:t>
      </w:r>
    </w:p>
    <w:p w14:paraId="3B252EE5" w14:textId="77777777" w:rsidR="00DB5E5D" w:rsidRPr="006C1ADA" w:rsidRDefault="00DB5E5D" w:rsidP="00DB5E5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ADA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C84CA54" w14:textId="77777777" w:rsidR="00DB5E5D" w:rsidRPr="006C1ADA" w:rsidRDefault="00DB5E5D" w:rsidP="00DB5E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  <w:sectPr w:rsidR="00DB5E5D" w:rsidRPr="006C1ADA" w:rsidSect="00DB5E5D">
          <w:headerReference w:type="even" r:id="rId37"/>
          <w:headerReference w:type="default" r:id="rId38"/>
          <w:headerReference w:type="first" r:id="rId39"/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p w14:paraId="2D52C8C4" w14:textId="77777777" w:rsidR="00DB5E5D" w:rsidRDefault="00DB5E5D" w:rsidP="00DB5E5D">
      <w:pPr>
        <w:tabs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ECCF48" w14:textId="77777777" w:rsidR="00DB5E5D" w:rsidRPr="0042232F" w:rsidRDefault="00DB5E5D" w:rsidP="00DB5E5D">
      <w:pPr>
        <w:pStyle w:val="aff8"/>
        <w:numPr>
          <w:ilvl w:val="1"/>
          <w:numId w:val="7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42232F">
        <w:rPr>
          <w:b/>
          <w:sz w:val="28"/>
          <w:szCs w:val="28"/>
        </w:rPr>
        <w:t>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 уменьшения количества нарушений «с формальными признаками» в области персональных данных в деятельности региональны</w:t>
      </w:r>
      <w:r>
        <w:rPr>
          <w:b/>
          <w:sz w:val="28"/>
          <w:szCs w:val="28"/>
        </w:rPr>
        <w:t>х органов исполнительной власти</w:t>
      </w:r>
    </w:p>
    <w:p w14:paraId="26D8F352" w14:textId="77777777" w:rsidR="00DB5E5D" w:rsidRPr="00267DE0" w:rsidRDefault="00DB5E5D" w:rsidP="00DB5E5D">
      <w:pPr>
        <w:pStyle w:val="aff8"/>
        <w:tabs>
          <w:tab w:val="left" w:pos="1014"/>
        </w:tabs>
        <w:ind w:left="0"/>
        <w:rPr>
          <w:b/>
          <w:sz w:val="28"/>
          <w:szCs w:val="28"/>
        </w:rPr>
      </w:pPr>
    </w:p>
    <w:p w14:paraId="6BFB556C" w14:textId="77777777" w:rsidR="00DB5E5D" w:rsidRDefault="00DB5E5D" w:rsidP="00DB5E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Pr="00F725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цифрового развития и информационных технологий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исполнению решений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информационной безопасности Совета при полномочном представителе Президента Российской Федерации в Центральном федеральном округе (далее - КИБ ЦФО)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исполнению решений заочного заседания КИБ ЦФО от 22.12.2020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08F8C3" w14:textId="77777777" w:rsidR="00DB5E5D" w:rsidRDefault="00DB5E5D" w:rsidP="00DB5E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контроля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КИБ ЦФО, Управлением используется «Тепловая карта», в которой отражаются сведения об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региональными органами государственной власти Тверской области (далее – РОИВ) и органами местного самоуправления Тверской области (далее – ОМС)</w:t>
      </w:r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Федерального закона от 27.07.2006 № 152-ФЗ «О персональных данных».</w:t>
      </w:r>
    </w:p>
    <w:p w14:paraId="073C134E" w14:textId="77777777" w:rsidR="00DB5E5D" w:rsidRDefault="00DB5E5D" w:rsidP="00DB5E5D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поручений, закрепленных Протоколом заочного заседания Комиссии по информационной безопасности Совета при полномочном представителе Президента Российской Федерации в Центральном федеральном округе от 22.12.2020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</w:t>
      </w:r>
      <w:r w:rsidRPr="00D75D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принято участие в семинарах, организованных Министерством цифрового развития и информационных технологий Тверской области для руководителей государственных и муниципальных органов власти Тверской области. На семинарах 28.02.2023 и 02.03.2023</w:t>
      </w:r>
      <w:r w:rsidRPr="00D7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контроля и надзора за соблюдением законодательства в сфере персональных данных Управления выступил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докладом и </w:t>
      </w:r>
      <w:r w:rsidRPr="00CF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презентацией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теме: </w:t>
      </w:r>
      <w:r w:rsidRPr="006D0D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обработки персональных данных операторами, являющимися государственными или муниципальными органами власти»</w:t>
      </w:r>
      <w:r w:rsidRPr="00CF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6BD4F3C" w14:textId="77777777" w:rsidR="00DB5E5D" w:rsidRDefault="00DB5E5D" w:rsidP="00DB5E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8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29.03.2023 состоялось заседание КИБ Тверской области. Руководитель Управления принял участие в заседании КИБ Тверской области и выступил с докладом об исполнении требований законодательства в сфере персональных данных и решений КИБ государственными и муниципальными органами власти Тверской области.</w:t>
      </w:r>
    </w:p>
    <w:p w14:paraId="4795779B" w14:textId="77777777" w:rsidR="00DB5E5D" w:rsidRPr="007C3687" w:rsidRDefault="00DB5E5D" w:rsidP="00DB5E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28.06.2023 </w:t>
      </w:r>
      <w:r w:rsidRPr="008B2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заседание КИБ 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принял участие руководитель Управления. </w:t>
      </w:r>
      <w:r w:rsidRPr="007C3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КИБ обсуждались, в том числе, вопросы соблюдения требований законодательства в сфере персональных данных государственными и муниципальными органами Тверской области.</w:t>
      </w:r>
    </w:p>
    <w:p w14:paraId="4C1A41BC" w14:textId="77777777" w:rsidR="00DB5E5D" w:rsidRPr="007C3687" w:rsidRDefault="00DB5E5D" w:rsidP="00DB5E5D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выполнения 32 органами исполнительной власти и 42 муниципальными органами Тверской области требований законодательства о персональных данных представлены в таблице 28</w:t>
      </w:r>
    </w:p>
    <w:p w14:paraId="2658ADA1" w14:textId="77777777" w:rsidR="00DB5E5D" w:rsidRPr="007C3687" w:rsidRDefault="00DB5E5D" w:rsidP="00DB5E5D">
      <w:pPr>
        <w:tabs>
          <w:tab w:val="left" w:pos="101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28</w:t>
      </w:r>
    </w:p>
    <w:tbl>
      <w:tblPr>
        <w:tblStyle w:val="af5"/>
        <w:tblW w:w="10421" w:type="dxa"/>
        <w:tblLook w:val="04A0" w:firstRow="1" w:lastRow="0" w:firstColumn="1" w:lastColumn="0" w:noHBand="0" w:noVBand="1"/>
      </w:tblPr>
      <w:tblGrid>
        <w:gridCol w:w="5983"/>
        <w:gridCol w:w="1464"/>
        <w:gridCol w:w="1580"/>
        <w:gridCol w:w="1394"/>
      </w:tblGrid>
      <w:tr w:rsidR="00DB5E5D" w:rsidRPr="00CF4538" w14:paraId="3DB548D4" w14:textId="77777777" w:rsidTr="00DB5E5D">
        <w:tc>
          <w:tcPr>
            <w:tcW w:w="5983" w:type="dxa"/>
          </w:tcPr>
          <w:p w14:paraId="3309B548" w14:textId="77777777" w:rsidR="00DB5E5D" w:rsidRPr="007C3687" w:rsidRDefault="00DB5E5D" w:rsidP="00DB5E5D">
            <w:pPr>
              <w:tabs>
                <w:tab w:val="left" w:pos="1014"/>
              </w:tabs>
              <w:jc w:val="center"/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</w:p>
          <w:p w14:paraId="167C630D" w14:textId="77777777" w:rsidR="00DB5E5D" w:rsidRPr="007C3687" w:rsidRDefault="00DB5E5D" w:rsidP="00DB5E5D">
            <w:pPr>
              <w:tabs>
                <w:tab w:val="left" w:pos="1014"/>
              </w:tabs>
              <w:jc w:val="center"/>
              <w:rPr>
                <w:rFonts w:eastAsia="Tahoma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C3687">
              <w:rPr>
                <w:rFonts w:eastAsia="Tahoma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Выполнение требований КИБ 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РФ от 21.03.2012 № 211 (далее – Перечень)</w:t>
            </w:r>
          </w:p>
          <w:p w14:paraId="3CF09FAC" w14:textId="77777777" w:rsidR="00DB5E5D" w:rsidRPr="007C3687" w:rsidRDefault="00DB5E5D" w:rsidP="00DB5E5D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14:paraId="762A5AEE" w14:textId="77777777" w:rsidR="00DB5E5D" w:rsidRPr="007C3687" w:rsidRDefault="00DB5E5D" w:rsidP="00DB5E5D">
            <w:pPr>
              <w:widowControl w:val="0"/>
              <w:spacing w:line="317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 w:rsidRPr="007C3687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lastRenderedPageBreak/>
              <w:t>На</w:t>
            </w:r>
          </w:p>
          <w:p w14:paraId="51EF474F" w14:textId="77777777" w:rsidR="00DB5E5D" w:rsidRPr="007C3687" w:rsidRDefault="00DB5E5D" w:rsidP="00DB5E5D">
            <w:pPr>
              <w:widowControl w:val="0"/>
              <w:spacing w:line="317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 w:rsidRPr="007C3687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lastRenderedPageBreak/>
              <w:t>31.12.2022</w:t>
            </w:r>
          </w:p>
          <w:p w14:paraId="638F7C49" w14:textId="77777777" w:rsidR="00DB5E5D" w:rsidRPr="007C3687" w:rsidRDefault="00DB5E5D" w:rsidP="00DB5E5D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7C3687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года</w:t>
            </w:r>
          </w:p>
        </w:tc>
        <w:tc>
          <w:tcPr>
            <w:tcW w:w="1580" w:type="dxa"/>
          </w:tcPr>
          <w:p w14:paraId="129FED84" w14:textId="77777777" w:rsidR="00DB5E5D" w:rsidRPr="007C3687" w:rsidRDefault="00DB5E5D" w:rsidP="00DB5E5D">
            <w:pPr>
              <w:widowControl w:val="0"/>
              <w:spacing w:line="317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 w:rsidRPr="007C3687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lastRenderedPageBreak/>
              <w:t>На</w:t>
            </w:r>
          </w:p>
          <w:p w14:paraId="1C679122" w14:textId="77777777" w:rsidR="00DB5E5D" w:rsidRPr="007C3687" w:rsidRDefault="00DB5E5D" w:rsidP="00DB5E5D">
            <w:pPr>
              <w:widowControl w:val="0"/>
              <w:spacing w:line="317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 w:rsidRPr="007C3687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lastRenderedPageBreak/>
              <w:t>30.06.2023</w:t>
            </w:r>
          </w:p>
          <w:p w14:paraId="4C379753" w14:textId="77777777" w:rsidR="00DB5E5D" w:rsidRPr="007C3687" w:rsidRDefault="00DB5E5D" w:rsidP="00DB5E5D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7C3687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года</w:t>
            </w:r>
          </w:p>
        </w:tc>
        <w:tc>
          <w:tcPr>
            <w:tcW w:w="1394" w:type="dxa"/>
          </w:tcPr>
          <w:p w14:paraId="0BB51A0E" w14:textId="77777777" w:rsidR="00DB5E5D" w:rsidRPr="00CF4538" w:rsidRDefault="00DB5E5D" w:rsidP="00DB5E5D">
            <w:pPr>
              <w:widowControl w:val="0"/>
              <w:spacing w:line="317" w:lineRule="exact"/>
              <w:jc w:val="center"/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  <w:r w:rsidRPr="007C3687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lastRenderedPageBreak/>
              <w:t>Динамика</w:t>
            </w:r>
          </w:p>
        </w:tc>
      </w:tr>
      <w:tr w:rsidR="00DB5E5D" w:rsidRPr="00CF4538" w14:paraId="1445F979" w14:textId="77777777" w:rsidTr="00DB5E5D">
        <w:tc>
          <w:tcPr>
            <w:tcW w:w="5983" w:type="dxa"/>
          </w:tcPr>
          <w:p w14:paraId="6EB7BA44" w14:textId="77777777" w:rsidR="00DB5E5D" w:rsidRPr="00CF4538" w:rsidRDefault="00DB5E5D" w:rsidP="00DB5E5D">
            <w:pPr>
              <w:tabs>
                <w:tab w:val="left" w:pos="1014"/>
              </w:tabs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  <w:r w:rsidRPr="00CF4538"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lastRenderedPageBreak/>
              <w:t>Выполнили решения КИБ и Перечня мер</w:t>
            </w:r>
          </w:p>
          <w:p w14:paraId="1971A6F6" w14:textId="77777777" w:rsidR="00DB5E5D" w:rsidRPr="00CF4538" w:rsidRDefault="00DB5E5D" w:rsidP="00DB5E5D">
            <w:pPr>
              <w:tabs>
                <w:tab w:val="left" w:pos="1014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14:paraId="381EE031" w14:textId="77777777" w:rsidR="00DB5E5D" w:rsidRPr="00CF4538" w:rsidRDefault="00DB5E5D" w:rsidP="00DB5E5D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F4538">
              <w:rPr>
                <w:sz w:val="24"/>
                <w:szCs w:val="24"/>
              </w:rPr>
              <w:t>9%</w:t>
            </w:r>
          </w:p>
        </w:tc>
        <w:tc>
          <w:tcPr>
            <w:tcW w:w="1580" w:type="dxa"/>
          </w:tcPr>
          <w:p w14:paraId="138B93D1" w14:textId="77777777" w:rsidR="00DB5E5D" w:rsidRPr="00164623" w:rsidRDefault="00DB5E5D" w:rsidP="00DB5E5D">
            <w:pPr>
              <w:tabs>
                <w:tab w:val="left" w:pos="101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519EE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394" w:type="dxa"/>
          </w:tcPr>
          <w:p w14:paraId="6CB26E7F" w14:textId="77777777" w:rsidR="00DB5E5D" w:rsidRPr="00CF4538" w:rsidRDefault="00DB5E5D" w:rsidP="00DB5E5D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CF4538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4</w:t>
            </w:r>
            <w:r w:rsidRPr="00CF4538">
              <w:rPr>
                <w:sz w:val="24"/>
                <w:szCs w:val="24"/>
              </w:rPr>
              <w:t>%</w:t>
            </w:r>
          </w:p>
        </w:tc>
      </w:tr>
      <w:tr w:rsidR="00DB5E5D" w:rsidRPr="00CF4538" w14:paraId="3C3DC4B4" w14:textId="77777777" w:rsidTr="00DB5E5D">
        <w:tc>
          <w:tcPr>
            <w:tcW w:w="5983" w:type="dxa"/>
          </w:tcPr>
          <w:p w14:paraId="5B8049AF" w14:textId="77777777" w:rsidR="00DB5E5D" w:rsidRPr="00CF4538" w:rsidRDefault="00DB5E5D" w:rsidP="00DB5E5D">
            <w:pPr>
              <w:tabs>
                <w:tab w:val="left" w:pos="1014"/>
              </w:tabs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  <w:r w:rsidRPr="00CF4538"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Должность лица, ответственного за организацию обработки персональных данных, не ниже должности заместителя руководителя</w:t>
            </w:r>
          </w:p>
          <w:p w14:paraId="6397974A" w14:textId="77777777" w:rsidR="00DB5E5D" w:rsidRPr="00CF4538" w:rsidRDefault="00DB5E5D" w:rsidP="00DB5E5D">
            <w:pPr>
              <w:tabs>
                <w:tab w:val="left" w:pos="1014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14:paraId="4993CE1F" w14:textId="77777777" w:rsidR="00DB5E5D" w:rsidRPr="00CF4538" w:rsidRDefault="00DB5E5D" w:rsidP="00DB5E5D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CF4538">
              <w:rPr>
                <w:sz w:val="24"/>
                <w:szCs w:val="24"/>
              </w:rPr>
              <w:t>%</w:t>
            </w:r>
          </w:p>
        </w:tc>
        <w:tc>
          <w:tcPr>
            <w:tcW w:w="1580" w:type="dxa"/>
          </w:tcPr>
          <w:p w14:paraId="465745BE" w14:textId="77777777" w:rsidR="00DB5E5D" w:rsidRPr="00164623" w:rsidRDefault="00DB5E5D" w:rsidP="00DB5E5D">
            <w:pPr>
              <w:tabs>
                <w:tab w:val="left" w:pos="101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519EE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394" w:type="dxa"/>
          </w:tcPr>
          <w:p w14:paraId="1D1B52A2" w14:textId="77777777" w:rsidR="00DB5E5D" w:rsidRPr="00CF4538" w:rsidRDefault="00DB5E5D" w:rsidP="00DB5E5D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CF4538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1</w:t>
            </w:r>
            <w:r w:rsidRPr="00CF4538">
              <w:rPr>
                <w:sz w:val="24"/>
                <w:szCs w:val="24"/>
              </w:rPr>
              <w:t>%</w:t>
            </w:r>
          </w:p>
        </w:tc>
      </w:tr>
    </w:tbl>
    <w:p w14:paraId="28AFFB8B" w14:textId="77777777" w:rsidR="00DB5E5D" w:rsidRDefault="00DB5E5D" w:rsidP="00DB5E5D">
      <w:pPr>
        <w:tabs>
          <w:tab w:val="left" w:pos="101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1C849" w14:textId="77777777" w:rsidR="00DB5E5D" w:rsidRPr="003D59C7" w:rsidRDefault="00DB5E5D" w:rsidP="00DB5E5D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решений КИБ ЦФО, </w:t>
      </w:r>
      <w:r w:rsidRPr="00095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касающихся проектов цифровой трансформации, в Управление представлена информация</w:t>
      </w:r>
      <w:r w:rsidRPr="003D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проектам, ответственными за реализацию которых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D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РОИВ.</w:t>
      </w:r>
    </w:p>
    <w:p w14:paraId="167D4242" w14:textId="77777777" w:rsidR="00DB5E5D" w:rsidRPr="003D59C7" w:rsidRDefault="00DB5E5D" w:rsidP="00DB5E5D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анализа локальных актов операторов Тверской области, ответственных за реализацию проектов по цифровой трансформации (в части информатизации), предусматривающих обработку персональных данных граждан Российской Федерации, показали, что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социальной защиты населения Тверской области</w:t>
      </w:r>
      <w:r w:rsidRPr="003D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место нарушения требований, установленных законодательством о персональных данных.</w:t>
      </w:r>
    </w:p>
    <w:p w14:paraId="5E63981F" w14:textId="77777777" w:rsidR="00DB5E5D" w:rsidRPr="003D59C7" w:rsidRDefault="00DB5E5D" w:rsidP="00DB5E5D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отчетного периода информация по запрос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0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от 29.03.2023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25.05.2023 и от 20.06.2023</w:t>
      </w:r>
      <w:r w:rsidRPr="0070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0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 Тверской области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Pr="00703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CFCC4F" w14:textId="77777777" w:rsidR="00DB5E5D" w:rsidRDefault="00DB5E5D" w:rsidP="00DB5E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DAD85" w14:textId="77777777" w:rsidR="00DB5E5D" w:rsidRPr="00460C55" w:rsidRDefault="00DB5E5D" w:rsidP="00DB5E5D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486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60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Управления Роскомнадзора по Тверской области </w:t>
      </w:r>
    </w:p>
    <w:p w14:paraId="2E569159" w14:textId="77777777" w:rsidR="00DB5E5D" w:rsidRPr="00460C55" w:rsidRDefault="00DB5E5D" w:rsidP="00DB5E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 региональных органов исполнительной власти и </w:t>
      </w:r>
    </w:p>
    <w:p w14:paraId="4A12C87E" w14:textId="77777777" w:rsidR="00DB5E5D" w:rsidRPr="00460C55" w:rsidRDefault="00DB5E5D" w:rsidP="00DB5E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</w:p>
    <w:p w14:paraId="4DA2565A" w14:textId="77777777" w:rsidR="00DB5E5D" w:rsidRPr="00267DE0" w:rsidRDefault="00DB5E5D" w:rsidP="00DB5E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78698" w14:textId="77777777" w:rsidR="00DB5E5D" w:rsidRPr="00112D90" w:rsidRDefault="00DB5E5D" w:rsidP="00DB5E5D">
      <w:pPr>
        <w:pStyle w:val="aff8"/>
        <w:numPr>
          <w:ilvl w:val="2"/>
          <w:numId w:val="21"/>
        </w:numPr>
        <w:spacing w:line="264" w:lineRule="auto"/>
        <w:ind w:left="0" w:firstLine="708"/>
        <w:jc w:val="both"/>
        <w:rPr>
          <w:sz w:val="28"/>
          <w:szCs w:val="28"/>
        </w:rPr>
      </w:pPr>
      <w:r w:rsidRPr="00B2237E">
        <w:rPr>
          <w:sz w:val="28"/>
          <w:szCs w:val="28"/>
        </w:rPr>
        <w:t>По исполнению пункта 4.4 протокола Координационного совета руководителей территориальных органов Роскомнадзора в Центральном федеральном округе от 19.06.2018 № 8-КСЦФО, проведенного в Калуге</w:t>
      </w:r>
      <w:r>
        <w:rPr>
          <w:sz w:val="28"/>
          <w:szCs w:val="28"/>
        </w:rPr>
        <w:t>,</w:t>
      </w:r>
      <w:r w:rsidRPr="00B2237E">
        <w:rPr>
          <w:sz w:val="28"/>
          <w:szCs w:val="28"/>
        </w:rPr>
        <w:t xml:space="preserve"> в Тверской области осуществляют деятельность по обработке персональных данных</w:t>
      </w:r>
      <w:r>
        <w:rPr>
          <w:sz w:val="28"/>
          <w:szCs w:val="28"/>
        </w:rPr>
        <w:t xml:space="preserve"> - 31 </w:t>
      </w:r>
      <w:r w:rsidRPr="00C21CA6">
        <w:rPr>
          <w:sz w:val="28"/>
          <w:szCs w:val="28"/>
        </w:rPr>
        <w:t>РОИВ</w:t>
      </w:r>
      <w:r>
        <w:rPr>
          <w:sz w:val="28"/>
          <w:szCs w:val="28"/>
        </w:rPr>
        <w:t>, из них</w:t>
      </w:r>
      <w:r w:rsidRPr="00B2237E">
        <w:rPr>
          <w:sz w:val="28"/>
          <w:szCs w:val="28"/>
        </w:rPr>
        <w:t>:</w:t>
      </w:r>
    </w:p>
    <w:p w14:paraId="5253757F" w14:textId="77777777" w:rsidR="00DB5E5D" w:rsidRDefault="00DB5E5D" w:rsidP="00DB5E5D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C21CA6">
        <w:rPr>
          <w:sz w:val="28"/>
          <w:szCs w:val="28"/>
        </w:rPr>
        <w:t>1</w:t>
      </w:r>
      <w:r>
        <w:rPr>
          <w:sz w:val="28"/>
          <w:szCs w:val="28"/>
        </w:rPr>
        <w:t>00%</w:t>
      </w:r>
      <w:r w:rsidRPr="00C21CA6">
        <w:rPr>
          <w:sz w:val="28"/>
          <w:szCs w:val="28"/>
        </w:rPr>
        <w:t xml:space="preserve"> подали уведомление об обработке персональных данных и внесены в Реестр</w:t>
      </w:r>
      <w:r>
        <w:rPr>
          <w:sz w:val="28"/>
          <w:szCs w:val="28"/>
        </w:rPr>
        <w:t>;</w:t>
      </w:r>
    </w:p>
    <w:p w14:paraId="66CF61C6" w14:textId="77777777" w:rsidR="00DB5E5D" w:rsidRPr="00C21CA6" w:rsidRDefault="00DB5E5D" w:rsidP="00DB5E5D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C21CA6">
        <w:rPr>
          <w:sz w:val="28"/>
          <w:szCs w:val="28"/>
        </w:rPr>
        <w:t>100% представили сведения о месте нахождения баз данных информации, содержащей персональные данные граждан Российской Федерации.</w:t>
      </w:r>
    </w:p>
    <w:p w14:paraId="3CE6E490" w14:textId="77777777" w:rsidR="00DB5E5D" w:rsidRDefault="00DB5E5D" w:rsidP="00DB5E5D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РОИВ подведомственны 356 организаций, из них:</w:t>
      </w:r>
    </w:p>
    <w:p w14:paraId="00DB36EB" w14:textId="77777777" w:rsidR="00DB5E5D" w:rsidRDefault="00DB5E5D" w:rsidP="00DB5E5D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уведомление об обработке персональных данных и внесены в Реестр;</w:t>
      </w:r>
    </w:p>
    <w:p w14:paraId="74D6773C" w14:textId="77777777" w:rsidR="00DB5E5D" w:rsidRDefault="00DB5E5D" w:rsidP="00DB5E5D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100% представили сведения о местах расположения баз данных информации, содержащей персональные данные граждан Российской Федерации.</w:t>
      </w:r>
    </w:p>
    <w:p w14:paraId="62A93CE5" w14:textId="77777777" w:rsidR="00DB5E5D" w:rsidRDefault="00DB5E5D" w:rsidP="00DB5E5D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- 567 ОМС, из них:</w:t>
      </w:r>
    </w:p>
    <w:p w14:paraId="11920B6A" w14:textId="77777777" w:rsidR="00DB5E5D" w:rsidRDefault="00DB5E5D" w:rsidP="00DB5E5D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уведомление об обработке персональных данных и внесены в Реестр;</w:t>
      </w:r>
    </w:p>
    <w:p w14:paraId="2ACC9C67" w14:textId="77777777" w:rsidR="00DB5E5D" w:rsidRDefault="00DB5E5D" w:rsidP="00DB5E5D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сведения о местах расположения баз данных.</w:t>
      </w:r>
    </w:p>
    <w:p w14:paraId="0698EC6B" w14:textId="77777777" w:rsidR="00DB5E5D" w:rsidRDefault="00DB5E5D" w:rsidP="00DB5E5D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285E9" w14:textId="77777777" w:rsidR="00DB5E5D" w:rsidRDefault="00DB5E5D" w:rsidP="00DB5E5D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 подведомственны 2019 организаций, из них:</w:t>
      </w:r>
    </w:p>
    <w:p w14:paraId="62C80898" w14:textId="77777777" w:rsidR="00DB5E5D" w:rsidRPr="00936526" w:rsidRDefault="00DB5E5D" w:rsidP="00DB5E5D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уведомление об обработке персональных данных, содержащее сведения о местах расположения баз данных и внесены в Реестр.</w:t>
      </w:r>
    </w:p>
    <w:p w14:paraId="2EFE9DF7" w14:textId="77777777" w:rsidR="00DB5E5D" w:rsidRDefault="00DB5E5D" w:rsidP="00DB5E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плановые и внеплановые мероприятия в области персональных данных в отношении региональных органов исполнительной власти Тверской области Управлением не запланированы.</w:t>
      </w:r>
    </w:p>
    <w:p w14:paraId="78FED209" w14:textId="77777777" w:rsidR="00DB5E5D" w:rsidRDefault="00DB5E5D" w:rsidP="00DB5E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CA425" w14:textId="77777777" w:rsidR="00DB5E5D" w:rsidRPr="00010442" w:rsidRDefault="00DB5E5D" w:rsidP="00DB5E5D">
      <w:pPr>
        <w:pStyle w:val="aff8"/>
        <w:numPr>
          <w:ilvl w:val="1"/>
          <w:numId w:val="21"/>
        </w:numPr>
        <w:tabs>
          <w:tab w:val="left" w:pos="1014"/>
        </w:tabs>
        <w:jc w:val="center"/>
        <w:rPr>
          <w:b/>
          <w:sz w:val="28"/>
          <w:szCs w:val="28"/>
        </w:rPr>
      </w:pPr>
      <w:r w:rsidRPr="00010442">
        <w:rPr>
          <w:b/>
          <w:sz w:val="28"/>
          <w:szCs w:val="28"/>
        </w:rPr>
        <w:t>Деятельность по рассмотрению обращений граждан (субъектов персональных данных) и юридических лиц,</w:t>
      </w:r>
    </w:p>
    <w:p w14:paraId="5FC20977" w14:textId="77777777" w:rsidR="00DB5E5D" w:rsidRPr="00010442" w:rsidRDefault="00DB5E5D" w:rsidP="00DB5E5D">
      <w:pPr>
        <w:pStyle w:val="aff8"/>
        <w:tabs>
          <w:tab w:val="left" w:pos="1014"/>
        </w:tabs>
        <w:jc w:val="center"/>
        <w:rPr>
          <w:b/>
          <w:sz w:val="28"/>
          <w:szCs w:val="28"/>
        </w:rPr>
      </w:pPr>
      <w:r w:rsidRPr="00010442">
        <w:rPr>
          <w:b/>
          <w:sz w:val="28"/>
          <w:szCs w:val="28"/>
        </w:rPr>
        <w:t>итоги судебно-претензионной работы</w:t>
      </w:r>
    </w:p>
    <w:p w14:paraId="31F1F4E5" w14:textId="77777777" w:rsidR="00DB5E5D" w:rsidRDefault="00DB5E5D" w:rsidP="00DB5E5D">
      <w:pPr>
        <w:tabs>
          <w:tab w:val="left" w:pos="1014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4CC6CA" w14:textId="77777777" w:rsidR="00DB5E5D" w:rsidRPr="006C654E" w:rsidRDefault="00DB5E5D" w:rsidP="00DB5E5D">
      <w:pPr>
        <w:pStyle w:val="aff8"/>
        <w:numPr>
          <w:ilvl w:val="2"/>
          <w:numId w:val="8"/>
        </w:numPr>
        <w:spacing w:line="264" w:lineRule="auto"/>
        <w:ind w:left="0" w:firstLine="708"/>
        <w:jc w:val="both"/>
        <w:rPr>
          <w:sz w:val="28"/>
          <w:szCs w:val="28"/>
        </w:rPr>
      </w:pPr>
      <w:r w:rsidRPr="00D86070">
        <w:rPr>
          <w:sz w:val="28"/>
          <w:szCs w:val="28"/>
        </w:rPr>
        <w:t>Общее</w:t>
      </w:r>
      <w:r w:rsidRPr="006C654E">
        <w:rPr>
          <w:sz w:val="28"/>
          <w:szCs w:val="28"/>
        </w:rPr>
        <w:t xml:space="preserve">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</w:t>
      </w:r>
      <w:r>
        <w:rPr>
          <w:sz w:val="28"/>
          <w:szCs w:val="28"/>
        </w:rPr>
        <w:t xml:space="preserve"> за 1 полугодие 2023 года</w:t>
      </w:r>
      <w:r w:rsidRPr="006C654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158</w:t>
      </w:r>
      <w:r w:rsidRPr="006C65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1 полугодие 2022 </w:t>
      </w:r>
      <w:r w:rsidRPr="006C654E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6C654E">
        <w:rPr>
          <w:sz w:val="28"/>
          <w:szCs w:val="28"/>
        </w:rPr>
        <w:t xml:space="preserve"> – </w:t>
      </w:r>
      <w:r>
        <w:rPr>
          <w:sz w:val="28"/>
          <w:szCs w:val="28"/>
        </w:rPr>
        <w:t>131</w:t>
      </w:r>
      <w:r w:rsidRPr="006C654E">
        <w:rPr>
          <w:sz w:val="28"/>
          <w:szCs w:val="28"/>
        </w:rPr>
        <w:t>.</w:t>
      </w:r>
    </w:p>
    <w:p w14:paraId="5E7305CD" w14:textId="77777777" w:rsidR="00DB5E5D" w:rsidRPr="00E8792A" w:rsidRDefault="00DB5E5D" w:rsidP="00DB5E5D">
      <w:pPr>
        <w:pStyle w:val="aff8"/>
        <w:numPr>
          <w:ilvl w:val="2"/>
          <w:numId w:val="8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E8792A">
        <w:rPr>
          <w:sz w:val="28"/>
          <w:szCs w:val="28"/>
        </w:rPr>
        <w:t xml:space="preserve">Количество обращений, поступивших от физических лиц </w:t>
      </w:r>
      <w:r>
        <w:rPr>
          <w:sz w:val="28"/>
          <w:szCs w:val="28"/>
        </w:rPr>
        <w:t xml:space="preserve">за 1 полугодие </w:t>
      </w:r>
      <w:r w:rsidRPr="00E8792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8792A">
        <w:rPr>
          <w:sz w:val="28"/>
          <w:szCs w:val="28"/>
        </w:rPr>
        <w:t xml:space="preserve"> год</w:t>
      </w:r>
      <w:r>
        <w:rPr>
          <w:sz w:val="28"/>
          <w:szCs w:val="28"/>
        </w:rPr>
        <w:t>а –</w:t>
      </w:r>
      <w:r w:rsidRPr="00E8792A">
        <w:rPr>
          <w:sz w:val="28"/>
          <w:szCs w:val="28"/>
        </w:rPr>
        <w:t xml:space="preserve"> </w:t>
      </w:r>
      <w:r>
        <w:rPr>
          <w:sz w:val="28"/>
          <w:szCs w:val="28"/>
        </w:rPr>
        <w:t>155; количество обращений, поступивших от юридических лиц - 1</w:t>
      </w:r>
      <w:r w:rsidRPr="00E8792A">
        <w:rPr>
          <w:sz w:val="28"/>
          <w:szCs w:val="28"/>
        </w:rPr>
        <w:t>.</w:t>
      </w:r>
    </w:p>
    <w:p w14:paraId="7DB2822E" w14:textId="77777777" w:rsidR="00DB5E5D" w:rsidRPr="006C654E" w:rsidRDefault="00DB5E5D" w:rsidP="00DB5E5D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3.7.2.1. Касались разъяснения законодательства Российской Федерации в области персональных данных </w:t>
      </w:r>
      <w:r>
        <w:rPr>
          <w:sz w:val="28"/>
          <w:szCs w:val="28"/>
        </w:rPr>
        <w:t>- 86</w:t>
      </w:r>
      <w:r w:rsidRPr="006C654E">
        <w:rPr>
          <w:sz w:val="28"/>
          <w:szCs w:val="28"/>
        </w:rPr>
        <w:t>:</w:t>
      </w:r>
    </w:p>
    <w:p w14:paraId="44391074" w14:textId="77777777" w:rsidR="00DB5E5D" w:rsidRPr="006C654E" w:rsidRDefault="00DB5E5D" w:rsidP="00DB5E5D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3.7.2.1.1. Разъяснено - </w:t>
      </w:r>
      <w:r>
        <w:rPr>
          <w:sz w:val="28"/>
          <w:szCs w:val="28"/>
        </w:rPr>
        <w:t>83</w:t>
      </w:r>
      <w:r w:rsidRPr="006C654E">
        <w:rPr>
          <w:sz w:val="28"/>
          <w:szCs w:val="28"/>
        </w:rPr>
        <w:t>;</w:t>
      </w:r>
    </w:p>
    <w:p w14:paraId="5C3901A3" w14:textId="77777777" w:rsidR="00DB5E5D" w:rsidRPr="006C654E" w:rsidRDefault="00DB5E5D" w:rsidP="00DB5E5D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3.7.2.1.2. Находятся на рассмотрении - </w:t>
      </w:r>
      <w:r>
        <w:rPr>
          <w:sz w:val="28"/>
          <w:szCs w:val="28"/>
        </w:rPr>
        <w:t>3</w:t>
      </w:r>
      <w:r w:rsidRPr="006C654E">
        <w:rPr>
          <w:sz w:val="28"/>
          <w:szCs w:val="28"/>
        </w:rPr>
        <w:t>;</w:t>
      </w:r>
    </w:p>
    <w:p w14:paraId="1200BFB5" w14:textId="77777777" w:rsidR="00DB5E5D" w:rsidRPr="006C654E" w:rsidRDefault="00DB5E5D" w:rsidP="00DB5E5D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3.7.2.1.3. Переадресовано по подведомственности в другие органы - </w:t>
      </w:r>
      <w:r>
        <w:rPr>
          <w:sz w:val="28"/>
          <w:szCs w:val="28"/>
        </w:rPr>
        <w:t>30</w:t>
      </w:r>
      <w:r w:rsidRPr="006C654E">
        <w:rPr>
          <w:sz w:val="28"/>
          <w:szCs w:val="28"/>
        </w:rPr>
        <w:t>;</w:t>
      </w:r>
    </w:p>
    <w:p w14:paraId="41C72F09" w14:textId="77777777" w:rsidR="00DB5E5D" w:rsidRPr="006C654E" w:rsidRDefault="00DB5E5D" w:rsidP="00DB5E5D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>3.7.2.2. Обращения (жалобы), содержащие доводы о нарушении прав и законных интересов граждан или информацию о нарушениях прав третьих лиц, неограниченного круга лиц</w:t>
      </w:r>
      <w:r>
        <w:rPr>
          <w:sz w:val="28"/>
          <w:szCs w:val="28"/>
        </w:rPr>
        <w:t xml:space="preserve"> -</w:t>
      </w:r>
      <w:r w:rsidRPr="006C654E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6C654E">
        <w:rPr>
          <w:sz w:val="28"/>
          <w:szCs w:val="28"/>
        </w:rPr>
        <w:t>:</w:t>
      </w:r>
    </w:p>
    <w:p w14:paraId="11645386" w14:textId="77777777" w:rsidR="00DB5E5D" w:rsidRPr="006C654E" w:rsidRDefault="00DB5E5D" w:rsidP="00DB5E5D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>3.7.2.2.1. Обращения (жалобы), поступившие на действия:</w:t>
      </w:r>
    </w:p>
    <w:p w14:paraId="50E4FAB2" w14:textId="77777777" w:rsidR="00DB5E5D" w:rsidRPr="006C654E" w:rsidRDefault="00DB5E5D" w:rsidP="00DB5E5D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>- государственных и муниципальных органов -</w:t>
      </w:r>
      <w:r>
        <w:rPr>
          <w:sz w:val="28"/>
          <w:szCs w:val="28"/>
        </w:rPr>
        <w:t xml:space="preserve"> 2</w:t>
      </w:r>
      <w:r w:rsidRPr="006C654E">
        <w:rPr>
          <w:sz w:val="28"/>
          <w:szCs w:val="28"/>
        </w:rPr>
        <w:t>;</w:t>
      </w:r>
    </w:p>
    <w:p w14:paraId="7B724F49" w14:textId="77777777" w:rsidR="00DB5E5D" w:rsidRPr="006C654E" w:rsidRDefault="00DB5E5D" w:rsidP="00DB5E5D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банков и кредитных организаций - </w:t>
      </w:r>
      <w:r>
        <w:rPr>
          <w:sz w:val="28"/>
          <w:szCs w:val="28"/>
        </w:rPr>
        <w:t>8</w:t>
      </w:r>
      <w:r w:rsidRPr="006C654E">
        <w:rPr>
          <w:sz w:val="28"/>
          <w:szCs w:val="28"/>
        </w:rPr>
        <w:t>;</w:t>
      </w:r>
    </w:p>
    <w:p w14:paraId="6B588E71" w14:textId="77777777" w:rsidR="00DB5E5D" w:rsidRPr="006C654E" w:rsidRDefault="00DB5E5D" w:rsidP="00DB5E5D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коллекторских агентств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3F5D66AF" w14:textId="77777777" w:rsidR="00DB5E5D" w:rsidRPr="006C654E" w:rsidRDefault="00DB5E5D" w:rsidP="00DB5E5D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операторов связи - </w:t>
      </w:r>
      <w:r>
        <w:rPr>
          <w:sz w:val="28"/>
          <w:szCs w:val="28"/>
        </w:rPr>
        <w:t>2</w:t>
      </w:r>
      <w:r w:rsidRPr="006C654E">
        <w:rPr>
          <w:sz w:val="28"/>
          <w:szCs w:val="28"/>
        </w:rPr>
        <w:t>;</w:t>
      </w:r>
    </w:p>
    <w:p w14:paraId="7D39151F" w14:textId="77777777" w:rsidR="00DB5E5D" w:rsidRPr="006C654E" w:rsidRDefault="00DB5E5D" w:rsidP="00DB5E5D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интернет-сайтов - </w:t>
      </w:r>
      <w:r>
        <w:rPr>
          <w:sz w:val="28"/>
          <w:szCs w:val="28"/>
        </w:rPr>
        <w:t>3</w:t>
      </w:r>
      <w:r w:rsidRPr="006C654E">
        <w:rPr>
          <w:sz w:val="28"/>
          <w:szCs w:val="28"/>
        </w:rPr>
        <w:t>;</w:t>
      </w:r>
    </w:p>
    <w:p w14:paraId="11EC4664" w14:textId="77777777" w:rsidR="00DB5E5D" w:rsidRPr="006C654E" w:rsidRDefault="00DB5E5D" w:rsidP="00DB5E5D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социальных сетей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30553508" w14:textId="77777777" w:rsidR="00DB5E5D" w:rsidRPr="006C654E" w:rsidRDefault="00DB5E5D" w:rsidP="00DB5E5D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ЖКХ - </w:t>
      </w:r>
      <w:r>
        <w:rPr>
          <w:sz w:val="28"/>
          <w:szCs w:val="28"/>
        </w:rPr>
        <w:t>2</w:t>
      </w:r>
      <w:r w:rsidRPr="006C654E">
        <w:rPr>
          <w:sz w:val="28"/>
          <w:szCs w:val="28"/>
        </w:rPr>
        <w:t>;</w:t>
      </w:r>
    </w:p>
    <w:p w14:paraId="4FE0516B" w14:textId="77777777" w:rsidR="00DB5E5D" w:rsidRPr="006C654E" w:rsidRDefault="00DB5E5D" w:rsidP="00DB5E5D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СМИ - </w:t>
      </w:r>
      <w:r>
        <w:rPr>
          <w:sz w:val="28"/>
          <w:szCs w:val="28"/>
        </w:rPr>
        <w:t>12</w:t>
      </w:r>
      <w:r w:rsidRPr="006C654E">
        <w:rPr>
          <w:sz w:val="28"/>
          <w:szCs w:val="28"/>
        </w:rPr>
        <w:t>;</w:t>
      </w:r>
    </w:p>
    <w:p w14:paraId="6BA043B8" w14:textId="77777777" w:rsidR="00DB5E5D" w:rsidRPr="006C654E" w:rsidRDefault="00DB5E5D" w:rsidP="00DB5E5D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Иных - </w:t>
      </w:r>
      <w:r>
        <w:rPr>
          <w:sz w:val="28"/>
          <w:szCs w:val="28"/>
        </w:rPr>
        <w:t>10</w:t>
      </w:r>
      <w:r w:rsidRPr="006C654E">
        <w:rPr>
          <w:sz w:val="28"/>
          <w:szCs w:val="28"/>
        </w:rPr>
        <w:t>.</w:t>
      </w:r>
    </w:p>
    <w:p w14:paraId="7E52DF7A" w14:textId="77777777" w:rsidR="00DB5E5D" w:rsidRDefault="00DB5E5D" w:rsidP="00DB5E5D">
      <w:pPr>
        <w:pStyle w:val="15"/>
        <w:numPr>
          <w:ilvl w:val="4"/>
          <w:numId w:val="9"/>
        </w:numPr>
        <w:shd w:val="clear" w:color="auto" w:fill="auto"/>
        <w:tabs>
          <w:tab w:val="left" w:pos="698"/>
        </w:tabs>
        <w:spacing w:after="0" w:line="264" w:lineRule="auto"/>
        <w:ind w:left="1835"/>
        <w:rPr>
          <w:sz w:val="28"/>
          <w:szCs w:val="28"/>
        </w:rPr>
      </w:pPr>
      <w:r w:rsidRPr="006C654E">
        <w:rPr>
          <w:sz w:val="28"/>
          <w:szCs w:val="28"/>
        </w:rPr>
        <w:t xml:space="preserve">Находятся на рассмотрении - </w:t>
      </w:r>
      <w:r>
        <w:rPr>
          <w:sz w:val="28"/>
          <w:szCs w:val="28"/>
        </w:rPr>
        <w:t>3</w:t>
      </w:r>
      <w:r w:rsidRPr="006C654E">
        <w:rPr>
          <w:sz w:val="28"/>
          <w:szCs w:val="28"/>
        </w:rPr>
        <w:t>.</w:t>
      </w:r>
    </w:p>
    <w:p w14:paraId="4C545244" w14:textId="77777777" w:rsidR="00DB5E5D" w:rsidRDefault="00DB5E5D" w:rsidP="00DB5E5D">
      <w:pPr>
        <w:pStyle w:val="15"/>
        <w:shd w:val="clear" w:color="auto" w:fill="auto"/>
        <w:tabs>
          <w:tab w:val="left" w:pos="698"/>
        </w:tabs>
        <w:spacing w:after="0" w:line="264" w:lineRule="auto"/>
        <w:ind w:left="1833"/>
        <w:rPr>
          <w:sz w:val="28"/>
          <w:szCs w:val="28"/>
        </w:rPr>
      </w:pPr>
    </w:p>
    <w:p w14:paraId="59E4D9C9" w14:textId="77777777" w:rsidR="00DB5E5D" w:rsidRDefault="00DB5E5D" w:rsidP="00DB5E5D">
      <w:pPr>
        <w:pStyle w:val="15"/>
        <w:shd w:val="clear" w:color="auto" w:fill="auto"/>
        <w:tabs>
          <w:tab w:val="left" w:pos="698"/>
        </w:tabs>
        <w:spacing w:after="0" w:line="264" w:lineRule="auto"/>
        <w:ind w:left="1833"/>
        <w:rPr>
          <w:sz w:val="28"/>
          <w:szCs w:val="28"/>
        </w:rPr>
      </w:pPr>
    </w:p>
    <w:p w14:paraId="3B83E11E" w14:textId="77777777" w:rsidR="00DB5E5D" w:rsidRDefault="00DB5E5D" w:rsidP="00DB5E5D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57CE334" wp14:editId="2324FE82">
            <wp:extent cx="5495925" cy="32099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4D60015B" w14:textId="77777777" w:rsidR="00DB5E5D" w:rsidRDefault="00DB5E5D" w:rsidP="00DB5E5D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7720E881" w14:textId="77777777" w:rsidR="00DB5E5D" w:rsidRDefault="00DB5E5D" w:rsidP="00DB5E5D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4484A502" w14:textId="77777777" w:rsidR="00DB5E5D" w:rsidRDefault="00DB5E5D" w:rsidP="00DB5E5D">
      <w:pPr>
        <w:pStyle w:val="15"/>
        <w:numPr>
          <w:ilvl w:val="4"/>
          <w:numId w:val="9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 w:rsidRPr="006C654E">
        <w:rPr>
          <w:sz w:val="28"/>
          <w:szCs w:val="28"/>
        </w:rPr>
        <w:t xml:space="preserve">Информация о нарушениях в </w:t>
      </w:r>
      <w:r w:rsidRPr="006C654E">
        <w:rPr>
          <w:rFonts w:cs="Times New Roman"/>
          <w:sz w:val="28"/>
          <w:szCs w:val="28"/>
        </w:rPr>
        <w:t>области персональных</w:t>
      </w:r>
      <w:r w:rsidRPr="006C654E">
        <w:rPr>
          <w:rStyle w:val="MSReferenceSansSerif11pt"/>
          <w:rFonts w:ascii="Times New Roman" w:hAnsi="Times New Roman" w:cs="Times New Roman"/>
          <w:sz w:val="28"/>
          <w:szCs w:val="28"/>
        </w:rPr>
        <w:t xml:space="preserve"> </w:t>
      </w:r>
      <w:r w:rsidRPr="006C654E">
        <w:rPr>
          <w:rStyle w:val="MSReferenceSansSerif11pt"/>
          <w:rFonts w:ascii="Times New Roman" w:hAnsi="Times New Roman" w:cs="Times New Roman"/>
          <w:i w:val="0"/>
          <w:sz w:val="28"/>
          <w:szCs w:val="28"/>
        </w:rPr>
        <w:t>данных</w:t>
      </w:r>
      <w:r w:rsidRPr="006C654E">
        <w:rPr>
          <w:rFonts w:cs="Times New Roman"/>
          <w:sz w:val="28"/>
          <w:szCs w:val="28"/>
        </w:rPr>
        <w:t xml:space="preserve"> не</w:t>
      </w:r>
      <w:r w:rsidRPr="006C654E">
        <w:rPr>
          <w:sz w:val="28"/>
          <w:szCs w:val="28"/>
        </w:rPr>
        <w:t xml:space="preserve"> нашла своего подтверждения - </w:t>
      </w:r>
      <w:r>
        <w:rPr>
          <w:sz w:val="28"/>
          <w:szCs w:val="28"/>
        </w:rPr>
        <w:t>35</w:t>
      </w:r>
      <w:r w:rsidRPr="006C654E">
        <w:rPr>
          <w:sz w:val="28"/>
          <w:szCs w:val="28"/>
        </w:rPr>
        <w:t>.</w:t>
      </w:r>
    </w:p>
    <w:p w14:paraId="2FBB1937" w14:textId="77777777" w:rsidR="00DB5E5D" w:rsidRPr="006C654E" w:rsidRDefault="00DB5E5D" w:rsidP="00DB5E5D">
      <w:pPr>
        <w:pStyle w:val="15"/>
        <w:numPr>
          <w:ilvl w:val="4"/>
          <w:numId w:val="9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Количество обращений граждан, касающихся обжалования действий Управления – 2, информация по которым не подтвердилась.</w:t>
      </w:r>
    </w:p>
    <w:p w14:paraId="37C32481" w14:textId="77777777" w:rsidR="00DB5E5D" w:rsidRDefault="00DB5E5D" w:rsidP="00DB5E5D">
      <w:pPr>
        <w:pStyle w:val="15"/>
        <w:numPr>
          <w:ilvl w:val="4"/>
          <w:numId w:val="9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 w:rsidRPr="006C654E">
        <w:rPr>
          <w:sz w:val="28"/>
          <w:szCs w:val="28"/>
        </w:rPr>
        <w:t>Информация о нарушениях в области персональных</w:t>
      </w:r>
      <w:r>
        <w:rPr>
          <w:sz w:val="28"/>
          <w:szCs w:val="28"/>
        </w:rPr>
        <w:t xml:space="preserve"> данных</w:t>
      </w:r>
      <w:r w:rsidRPr="006C654E">
        <w:rPr>
          <w:sz w:val="28"/>
          <w:szCs w:val="28"/>
        </w:rPr>
        <w:t xml:space="preserve"> подтвердилась, из них на действия:</w:t>
      </w:r>
    </w:p>
    <w:p w14:paraId="545C3451" w14:textId="77777777" w:rsidR="00DB5E5D" w:rsidRPr="006C654E" w:rsidRDefault="00DB5E5D" w:rsidP="00DB5E5D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государственных и муниципальных органов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704FDDE4" w14:textId="77777777" w:rsidR="00DB5E5D" w:rsidRPr="006C654E" w:rsidRDefault="00DB5E5D" w:rsidP="00DB5E5D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банков и кредитных организаций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43006532" w14:textId="77777777" w:rsidR="00DB5E5D" w:rsidRPr="006C654E" w:rsidRDefault="00DB5E5D" w:rsidP="00DB5E5D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>- коллекторских агентств - 0;</w:t>
      </w:r>
    </w:p>
    <w:p w14:paraId="01370244" w14:textId="77777777" w:rsidR="00DB5E5D" w:rsidRPr="006C654E" w:rsidRDefault="00DB5E5D" w:rsidP="00DB5E5D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операторов связи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365E88AD" w14:textId="77777777" w:rsidR="00DB5E5D" w:rsidRPr="006C654E" w:rsidRDefault="00DB5E5D" w:rsidP="00DB5E5D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интернет-сайтов - </w:t>
      </w:r>
      <w:r>
        <w:rPr>
          <w:sz w:val="28"/>
          <w:szCs w:val="28"/>
        </w:rPr>
        <w:t>1</w:t>
      </w:r>
      <w:r w:rsidRPr="006C654E">
        <w:rPr>
          <w:sz w:val="28"/>
          <w:szCs w:val="28"/>
        </w:rPr>
        <w:t>;</w:t>
      </w:r>
    </w:p>
    <w:p w14:paraId="63AE2180" w14:textId="77777777" w:rsidR="00DB5E5D" w:rsidRPr="006C654E" w:rsidRDefault="00DB5E5D" w:rsidP="00DB5E5D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социальных сетей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 xml:space="preserve">; </w:t>
      </w:r>
    </w:p>
    <w:p w14:paraId="2A4809D6" w14:textId="77777777" w:rsidR="00DB5E5D" w:rsidRPr="006C654E" w:rsidRDefault="00DB5E5D" w:rsidP="00DB5E5D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ЖКХ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28AE2485" w14:textId="77777777" w:rsidR="00DB5E5D" w:rsidRPr="006C654E" w:rsidRDefault="00DB5E5D" w:rsidP="00DB5E5D">
      <w:pPr>
        <w:pStyle w:val="15"/>
        <w:shd w:val="clear" w:color="auto" w:fill="auto"/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654E">
        <w:rPr>
          <w:sz w:val="28"/>
          <w:szCs w:val="28"/>
        </w:rPr>
        <w:t xml:space="preserve">СМИ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3BBBCA9F" w14:textId="77777777" w:rsidR="00DB5E5D" w:rsidRDefault="00DB5E5D" w:rsidP="00DB5E5D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Иных - </w:t>
      </w:r>
      <w:r>
        <w:rPr>
          <w:sz w:val="28"/>
          <w:szCs w:val="28"/>
        </w:rPr>
        <w:t>1</w:t>
      </w:r>
      <w:r w:rsidRPr="006C654E">
        <w:rPr>
          <w:sz w:val="28"/>
          <w:szCs w:val="28"/>
        </w:rPr>
        <w:t>.</w:t>
      </w:r>
    </w:p>
    <w:p w14:paraId="2E591A77" w14:textId="77777777" w:rsidR="00DB5E5D" w:rsidRPr="006C654E" w:rsidRDefault="00DB5E5D" w:rsidP="00DB5E5D">
      <w:pPr>
        <w:pStyle w:val="15"/>
        <w:numPr>
          <w:ilvl w:val="4"/>
          <w:numId w:val="9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 w:rsidRPr="006C654E">
        <w:rPr>
          <w:sz w:val="28"/>
          <w:szCs w:val="28"/>
        </w:rPr>
        <w:t>Принятые меры</w:t>
      </w:r>
      <w:r>
        <w:rPr>
          <w:sz w:val="28"/>
          <w:szCs w:val="28"/>
        </w:rPr>
        <w:t xml:space="preserve"> –</w:t>
      </w:r>
      <w:r w:rsidRPr="006C654E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14:paraId="2B5925DE" w14:textId="77777777" w:rsidR="00DB5E5D" w:rsidRPr="00A77186" w:rsidRDefault="00DB5E5D" w:rsidP="00DB5E5D">
      <w:pPr>
        <w:pStyle w:val="15"/>
        <w:numPr>
          <w:ilvl w:val="5"/>
          <w:numId w:val="9"/>
        </w:numPr>
        <w:shd w:val="clear" w:color="auto" w:fill="auto"/>
        <w:tabs>
          <w:tab w:val="left" w:pos="0"/>
        </w:tabs>
        <w:spacing w:after="0" w:line="264" w:lineRule="auto"/>
        <w:ind w:left="0" w:firstLine="708"/>
        <w:rPr>
          <w:sz w:val="28"/>
          <w:szCs w:val="28"/>
        </w:rPr>
      </w:pPr>
      <w:r w:rsidRPr="00A77186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отчетного периода 2023 года</w:t>
      </w:r>
      <w:r w:rsidRPr="00A77186">
        <w:rPr>
          <w:sz w:val="28"/>
          <w:szCs w:val="28"/>
        </w:rPr>
        <w:t xml:space="preserve"> внеплановы</w:t>
      </w:r>
      <w:r>
        <w:rPr>
          <w:sz w:val="28"/>
          <w:szCs w:val="28"/>
        </w:rPr>
        <w:t>е</w:t>
      </w:r>
      <w:r w:rsidRPr="00A7718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A77186">
        <w:rPr>
          <w:sz w:val="28"/>
          <w:szCs w:val="28"/>
        </w:rPr>
        <w:t xml:space="preserve"> не проводил</w:t>
      </w:r>
      <w:r>
        <w:rPr>
          <w:sz w:val="28"/>
          <w:szCs w:val="28"/>
        </w:rPr>
        <w:t>и</w:t>
      </w:r>
      <w:r w:rsidRPr="00A77186">
        <w:rPr>
          <w:sz w:val="28"/>
          <w:szCs w:val="28"/>
        </w:rPr>
        <w:t>сь.</w:t>
      </w:r>
    </w:p>
    <w:p w14:paraId="160E78F0" w14:textId="77777777" w:rsidR="00DB5E5D" w:rsidRPr="00A77186" w:rsidRDefault="00DB5E5D" w:rsidP="00DB5E5D">
      <w:pPr>
        <w:pStyle w:val="15"/>
        <w:numPr>
          <w:ilvl w:val="5"/>
          <w:numId w:val="10"/>
        </w:numPr>
        <w:shd w:val="clear" w:color="auto" w:fill="auto"/>
        <w:tabs>
          <w:tab w:val="left" w:pos="0"/>
        </w:tabs>
        <w:spacing w:after="0" w:line="264" w:lineRule="auto"/>
        <w:ind w:left="0" w:firstLine="708"/>
        <w:rPr>
          <w:sz w:val="28"/>
          <w:szCs w:val="28"/>
        </w:rPr>
      </w:pPr>
      <w:r w:rsidRPr="00A77186">
        <w:rPr>
          <w:sz w:val="28"/>
          <w:szCs w:val="28"/>
        </w:rPr>
        <w:t xml:space="preserve">Направлено материалов в органы прокуратуры – 0. </w:t>
      </w:r>
    </w:p>
    <w:p w14:paraId="44424702" w14:textId="77777777" w:rsidR="00DB5E5D" w:rsidRPr="006C654E" w:rsidRDefault="00DB5E5D" w:rsidP="00DB5E5D">
      <w:pPr>
        <w:pStyle w:val="15"/>
        <w:numPr>
          <w:ilvl w:val="5"/>
          <w:numId w:val="10"/>
        </w:numPr>
        <w:shd w:val="clear" w:color="auto" w:fill="auto"/>
        <w:tabs>
          <w:tab w:val="left" w:pos="0"/>
        </w:tabs>
        <w:spacing w:after="0" w:line="264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 течение 1 полугодия </w:t>
      </w:r>
      <w:r w:rsidRPr="006C654E">
        <w:rPr>
          <w:sz w:val="28"/>
          <w:szCs w:val="28"/>
        </w:rPr>
        <w:t>202</w:t>
      </w:r>
      <w:r>
        <w:rPr>
          <w:sz w:val="28"/>
          <w:szCs w:val="28"/>
        </w:rPr>
        <w:t>3 года</w:t>
      </w:r>
      <w:r w:rsidRPr="006C654E">
        <w:rPr>
          <w:sz w:val="28"/>
          <w:szCs w:val="28"/>
        </w:rPr>
        <w:t xml:space="preserve"> Управлением направлены операторам  требования об уточнении, блокировании или уничтожении недостоверных или полученных незаконным путем персональных данных – </w:t>
      </w:r>
      <w:r>
        <w:rPr>
          <w:sz w:val="28"/>
          <w:szCs w:val="28"/>
        </w:rPr>
        <w:t xml:space="preserve">1. Кроме того, составлен 1 протокол об административном правонарушении по ч. 1 ст. 13.11 КоАП РФ на физическое лицо. Материалы направлены в суд. По состоянию на </w:t>
      </w:r>
      <w:r>
        <w:rPr>
          <w:sz w:val="28"/>
          <w:szCs w:val="28"/>
        </w:rPr>
        <w:lastRenderedPageBreak/>
        <w:t>30.06.2023 решение суда об удовлетворении требований Управления не вступило в законную силу.</w:t>
      </w:r>
    </w:p>
    <w:p w14:paraId="3DAAFDEE" w14:textId="77777777" w:rsidR="00DB5E5D" w:rsidRDefault="00DB5E5D" w:rsidP="00DB5E5D">
      <w:pPr>
        <w:pStyle w:val="15"/>
        <w:numPr>
          <w:ilvl w:val="5"/>
          <w:numId w:val="10"/>
        </w:numPr>
        <w:shd w:val="clear" w:color="auto" w:fill="auto"/>
        <w:tabs>
          <w:tab w:val="left" w:pos="914"/>
        </w:tabs>
        <w:spacing w:after="0" w:line="264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1 полугодии </w:t>
      </w:r>
      <w:r w:rsidRPr="006C654E">
        <w:rPr>
          <w:sz w:val="28"/>
          <w:szCs w:val="28"/>
        </w:rPr>
        <w:t>202</w:t>
      </w:r>
      <w:r>
        <w:rPr>
          <w:sz w:val="28"/>
          <w:szCs w:val="28"/>
        </w:rPr>
        <w:t>3 года</w:t>
      </w:r>
      <w:r w:rsidRPr="006C654E">
        <w:rPr>
          <w:sz w:val="28"/>
          <w:szCs w:val="28"/>
        </w:rPr>
        <w:t xml:space="preserve"> Управлением в правоохранительные органы материалы не направлялись. </w:t>
      </w:r>
    </w:p>
    <w:p w14:paraId="63DC6402" w14:textId="77777777" w:rsidR="00DB5E5D" w:rsidRPr="002C118C" w:rsidRDefault="00DB5E5D" w:rsidP="00DB5E5D">
      <w:pPr>
        <w:pStyle w:val="15"/>
        <w:shd w:val="clear" w:color="auto" w:fill="auto"/>
        <w:tabs>
          <w:tab w:val="left" w:pos="709"/>
        </w:tabs>
        <w:spacing w:after="0" w:line="264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3.7.2.2.5.5. </w:t>
      </w:r>
      <w:r w:rsidRPr="00A4208C">
        <w:rPr>
          <w:sz w:val="28"/>
          <w:szCs w:val="28"/>
        </w:rPr>
        <w:t>В отчетном периоде 202</w:t>
      </w:r>
      <w:r>
        <w:rPr>
          <w:sz w:val="28"/>
          <w:szCs w:val="28"/>
        </w:rPr>
        <w:t>3</w:t>
      </w:r>
      <w:r w:rsidRPr="00A4208C">
        <w:rPr>
          <w:sz w:val="28"/>
          <w:szCs w:val="28"/>
        </w:rPr>
        <w:t xml:space="preserve"> года Управлением исков</w:t>
      </w:r>
      <w:r>
        <w:rPr>
          <w:sz w:val="28"/>
          <w:szCs w:val="28"/>
        </w:rPr>
        <w:t>ые</w:t>
      </w:r>
      <w:r w:rsidRPr="00A4208C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A4208C">
        <w:rPr>
          <w:sz w:val="28"/>
          <w:szCs w:val="28"/>
        </w:rPr>
        <w:t xml:space="preserve"> в суд в защиту прав субъекта персональных данных</w:t>
      </w:r>
      <w:r>
        <w:rPr>
          <w:sz w:val="28"/>
          <w:szCs w:val="28"/>
        </w:rPr>
        <w:t xml:space="preserve"> не подавались</w:t>
      </w:r>
      <w:r w:rsidRPr="00A4208C">
        <w:rPr>
          <w:sz w:val="28"/>
          <w:szCs w:val="28"/>
        </w:rPr>
        <w:t>.</w:t>
      </w:r>
    </w:p>
    <w:p w14:paraId="18F584AF" w14:textId="77777777" w:rsidR="00DB5E5D" w:rsidRPr="006C654E" w:rsidRDefault="00DB5E5D" w:rsidP="00DB5E5D">
      <w:pPr>
        <w:pStyle w:val="15"/>
        <w:shd w:val="clear" w:color="auto" w:fill="auto"/>
        <w:tabs>
          <w:tab w:val="left" w:pos="914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ab/>
        <w:t xml:space="preserve">3.7.3. Количество обращений, поступивших от юридических лиц, </w:t>
      </w:r>
      <w:r w:rsidRPr="0028262B">
        <w:rPr>
          <w:sz w:val="28"/>
          <w:szCs w:val="28"/>
        </w:rPr>
        <w:t>государственных</w:t>
      </w:r>
      <w:r w:rsidRPr="006C654E">
        <w:rPr>
          <w:sz w:val="28"/>
          <w:szCs w:val="28"/>
        </w:rPr>
        <w:t xml:space="preserve"> органов, органов местного самоуправления, индивидуальных предпринимателей, коммерческих организаций, общественных объединений и других - </w:t>
      </w:r>
      <w:r>
        <w:rPr>
          <w:sz w:val="28"/>
          <w:szCs w:val="28"/>
        </w:rPr>
        <w:t>1</w:t>
      </w:r>
      <w:r w:rsidRPr="006C654E">
        <w:rPr>
          <w:sz w:val="28"/>
          <w:szCs w:val="28"/>
        </w:rPr>
        <w:t>.</w:t>
      </w:r>
    </w:p>
    <w:p w14:paraId="1DEFECE4" w14:textId="77777777" w:rsidR="00DB5E5D" w:rsidRDefault="00DB5E5D" w:rsidP="00DB5E5D">
      <w:pPr>
        <w:pStyle w:val="15"/>
        <w:shd w:val="clear" w:color="auto" w:fill="auto"/>
        <w:tabs>
          <w:tab w:val="left" w:pos="0"/>
          <w:tab w:val="left" w:pos="1294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>3.8.</w:t>
      </w:r>
      <w:r w:rsidRPr="00C000EF">
        <w:rPr>
          <w:sz w:val="28"/>
          <w:szCs w:val="28"/>
        </w:rPr>
        <w:t xml:space="preserve"> </w:t>
      </w:r>
      <w:r w:rsidRPr="0079253D">
        <w:rPr>
          <w:sz w:val="28"/>
          <w:szCs w:val="28"/>
        </w:rPr>
        <w:t>Типовые нарушения,</w:t>
      </w:r>
      <w:r>
        <w:rPr>
          <w:sz w:val="28"/>
          <w:szCs w:val="28"/>
        </w:rPr>
        <w:t xml:space="preserve"> совершаемые операторами в области персональных данных (количество нарушений, описание):</w:t>
      </w:r>
    </w:p>
    <w:p w14:paraId="185FACF7" w14:textId="77777777" w:rsidR="00DB5E5D" w:rsidRDefault="00DB5E5D" w:rsidP="00DB5E5D">
      <w:pPr>
        <w:pStyle w:val="15"/>
        <w:shd w:val="clear" w:color="auto" w:fill="auto"/>
        <w:tabs>
          <w:tab w:val="left" w:pos="0"/>
        </w:tabs>
        <w:spacing w:after="0"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 Интернет-сайт:</w:t>
      </w:r>
    </w:p>
    <w:p w14:paraId="297B33CF" w14:textId="77777777" w:rsidR="00DB5E5D" w:rsidRDefault="00DB5E5D" w:rsidP="00DB5E5D">
      <w:pPr>
        <w:pStyle w:val="15"/>
        <w:shd w:val="clear" w:color="auto" w:fill="auto"/>
        <w:tabs>
          <w:tab w:val="left" w:pos="0"/>
        </w:tabs>
        <w:spacing w:after="0"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- нарушены требования ч. 1 ст. 6 Федерального закона от 27.07.2006            № 152-ФЗ «О персональных данных» в части обработки персональных данных субъекта без его согласия.</w:t>
      </w:r>
    </w:p>
    <w:p w14:paraId="767F48E3" w14:textId="77777777" w:rsidR="00DB5E5D" w:rsidRPr="007C3687" w:rsidRDefault="00DB5E5D" w:rsidP="00DB5E5D">
      <w:pPr>
        <w:pStyle w:val="15"/>
        <w:shd w:val="clear" w:color="auto" w:fill="auto"/>
        <w:tabs>
          <w:tab w:val="left" w:pos="0"/>
          <w:tab w:val="left" w:pos="1294"/>
        </w:tabs>
        <w:spacing w:after="0" w:line="264" w:lineRule="auto"/>
        <w:ind w:firstLine="709"/>
        <w:rPr>
          <w:sz w:val="28"/>
          <w:szCs w:val="28"/>
        </w:rPr>
      </w:pPr>
      <w:r w:rsidRPr="00CF1C77">
        <w:rPr>
          <w:sz w:val="28"/>
          <w:szCs w:val="28"/>
        </w:rPr>
        <w:t xml:space="preserve">3.10. Описание наиболее интересных примеров взаимодействия Управления с </w:t>
      </w:r>
      <w:r w:rsidRPr="007C3687">
        <w:rPr>
          <w:sz w:val="28"/>
          <w:szCs w:val="28"/>
        </w:rPr>
        <w:t>органами УФСБ России и прокуратуры.</w:t>
      </w:r>
    </w:p>
    <w:p w14:paraId="0C1C319E" w14:textId="77777777" w:rsidR="00DB5E5D" w:rsidRPr="007C3687" w:rsidRDefault="00DB5E5D" w:rsidP="00DB5E5D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687">
        <w:rPr>
          <w:rFonts w:ascii="Times New Roman" w:hAnsi="Times New Roman" w:cs="Times New Roman"/>
          <w:sz w:val="28"/>
          <w:szCs w:val="28"/>
        </w:rPr>
        <w:t>В отчетном периоде 2023 года Управлением совместные мероприятия с органами УФСБ России и прокуратуры не проводились.</w:t>
      </w:r>
    </w:p>
    <w:p w14:paraId="30A82555" w14:textId="77777777" w:rsidR="00DB5E5D" w:rsidRPr="007C3687" w:rsidRDefault="00DB5E5D" w:rsidP="00DB5E5D">
      <w:pPr>
        <w:autoSpaceDE w:val="0"/>
        <w:autoSpaceDN w:val="0"/>
        <w:adjustRightInd w:val="0"/>
        <w:spacing w:after="0" w:line="264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29 представлены показатели оценки работы сотрудников ОПД с обращениями граждан и организаций.</w:t>
      </w:r>
    </w:p>
    <w:p w14:paraId="3DAD0ACA" w14:textId="77777777" w:rsidR="00DB5E5D" w:rsidRPr="00F609E2" w:rsidRDefault="00DB5E5D" w:rsidP="00DB5E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29</w:t>
      </w:r>
    </w:p>
    <w:p w14:paraId="3283CA37" w14:textId="77777777" w:rsidR="00DB5E5D" w:rsidRPr="00816459" w:rsidRDefault="00DB5E5D" w:rsidP="00DB5E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9"/>
        <w:gridCol w:w="1244"/>
        <w:gridCol w:w="1417"/>
      </w:tblGrid>
      <w:tr w:rsidR="00DB5E5D" w:rsidRPr="00816459" w14:paraId="1438ACDB" w14:textId="77777777" w:rsidTr="00DB5E5D">
        <w:trPr>
          <w:trHeight w:val="873"/>
        </w:trPr>
        <w:tc>
          <w:tcPr>
            <w:tcW w:w="6879" w:type="dxa"/>
          </w:tcPr>
          <w:p w14:paraId="04F169DD" w14:textId="77777777" w:rsidR="00DB5E5D" w:rsidRPr="00816459" w:rsidRDefault="00DB5E5D" w:rsidP="00DB5E5D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bookmark0"/>
          </w:p>
          <w:p w14:paraId="3C76FA82" w14:textId="77777777" w:rsidR="00DB5E5D" w:rsidRPr="00112D90" w:rsidRDefault="00DB5E5D" w:rsidP="00DB5E5D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ОПД</w:t>
            </w:r>
          </w:p>
        </w:tc>
        <w:tc>
          <w:tcPr>
            <w:tcW w:w="1244" w:type="dxa"/>
          </w:tcPr>
          <w:p w14:paraId="3B75220C" w14:textId="77777777" w:rsidR="00DB5E5D" w:rsidRPr="00816459" w:rsidRDefault="00DB5E5D" w:rsidP="00DB5E5D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7F184" w14:textId="77777777" w:rsidR="00DB5E5D" w:rsidRPr="00816459" w:rsidRDefault="00DB5E5D" w:rsidP="00DB5E5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14:paraId="20E90F8D" w14:textId="77777777" w:rsidR="00DB5E5D" w:rsidRPr="00816459" w:rsidRDefault="00DB5E5D" w:rsidP="00DB5E5D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64959" w14:textId="77777777" w:rsidR="00DB5E5D" w:rsidRPr="00816459" w:rsidRDefault="00DB5E5D" w:rsidP="00DB5E5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B5E5D" w:rsidRPr="00816459" w14:paraId="6F4789A9" w14:textId="77777777" w:rsidTr="00DB5E5D">
        <w:trPr>
          <w:trHeight w:val="737"/>
        </w:trPr>
        <w:tc>
          <w:tcPr>
            <w:tcW w:w="6879" w:type="dxa"/>
          </w:tcPr>
          <w:p w14:paraId="5D4C1903" w14:textId="77777777" w:rsidR="00DB5E5D" w:rsidRPr="00816459" w:rsidRDefault="00DB5E5D" w:rsidP="00DB5E5D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Доля обращений, ответы на которые даны с нарушениями требований законодательства Российской Федерации (в процентах общего числа обращений в сфере деятельности)</w:t>
            </w:r>
          </w:p>
        </w:tc>
        <w:tc>
          <w:tcPr>
            <w:tcW w:w="1244" w:type="dxa"/>
          </w:tcPr>
          <w:p w14:paraId="4B685E8F" w14:textId="77777777" w:rsidR="00DB5E5D" w:rsidRPr="00816459" w:rsidRDefault="00DB5E5D" w:rsidP="00DB5E5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E005EF3" w14:textId="77777777" w:rsidR="00DB5E5D" w:rsidRPr="00816459" w:rsidRDefault="00DB5E5D" w:rsidP="00DB5E5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E5D" w:rsidRPr="00412B37" w14:paraId="2CDC9B6E" w14:textId="77777777" w:rsidTr="00DB5E5D">
        <w:trPr>
          <w:trHeight w:val="2190"/>
        </w:trPr>
        <w:tc>
          <w:tcPr>
            <w:tcW w:w="6879" w:type="dxa"/>
          </w:tcPr>
          <w:p w14:paraId="2678FC20" w14:textId="77777777" w:rsidR="00DB5E5D" w:rsidRPr="00816459" w:rsidRDefault="00DB5E5D" w:rsidP="00DB5E5D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Доля обращений,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244" w:type="dxa"/>
          </w:tcPr>
          <w:p w14:paraId="0A6D287A" w14:textId="77777777" w:rsidR="00DB5E5D" w:rsidRPr="00816459" w:rsidRDefault="00DB5E5D" w:rsidP="00DB5E5D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8B6836D" w14:textId="77777777" w:rsidR="00DB5E5D" w:rsidRPr="00816459" w:rsidRDefault="00DB5E5D" w:rsidP="00DB5E5D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E5D" w:rsidRPr="00816459" w14:paraId="3DC67A55" w14:textId="77777777" w:rsidTr="00DB5E5D">
        <w:trPr>
          <w:trHeight w:val="921"/>
        </w:trPr>
        <w:tc>
          <w:tcPr>
            <w:tcW w:w="6879" w:type="dxa"/>
          </w:tcPr>
          <w:p w14:paraId="26439298" w14:textId="77777777" w:rsidR="00DB5E5D" w:rsidRPr="00816459" w:rsidRDefault="00DB5E5D" w:rsidP="00DB5E5D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сфере деятельности в отчетном периоде</w:t>
            </w:r>
          </w:p>
        </w:tc>
        <w:tc>
          <w:tcPr>
            <w:tcW w:w="1244" w:type="dxa"/>
          </w:tcPr>
          <w:p w14:paraId="095B9D93" w14:textId="77777777" w:rsidR="00DB5E5D" w:rsidRPr="00390B8A" w:rsidRDefault="00DB5E5D" w:rsidP="00DB5E5D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0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1AB8C767" w14:textId="77777777" w:rsidR="00DB5E5D" w:rsidRPr="001A7B72" w:rsidRDefault="00DB5E5D" w:rsidP="00DB5E5D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DB5E5D" w:rsidRPr="00816459" w14:paraId="58F6E7E9" w14:textId="77777777" w:rsidTr="00DB5E5D">
        <w:trPr>
          <w:trHeight w:val="1994"/>
        </w:trPr>
        <w:tc>
          <w:tcPr>
            <w:tcW w:w="6879" w:type="dxa"/>
          </w:tcPr>
          <w:p w14:paraId="024FE666" w14:textId="77777777" w:rsidR="00DB5E5D" w:rsidRPr="00816459" w:rsidRDefault="00DB5E5D" w:rsidP="00DB5E5D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обращений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244" w:type="dxa"/>
          </w:tcPr>
          <w:p w14:paraId="4E469086" w14:textId="77777777" w:rsidR="00DB5E5D" w:rsidRPr="00390B8A" w:rsidRDefault="00DB5E5D" w:rsidP="00DB5E5D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4234ABD" w14:textId="77777777" w:rsidR="00DB5E5D" w:rsidRPr="001A7B72" w:rsidRDefault="00DB5E5D" w:rsidP="00DB5E5D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bookmarkEnd w:id="1"/>
    </w:tbl>
    <w:p w14:paraId="132BB8C7" w14:textId="77777777" w:rsidR="00DB5E5D" w:rsidRDefault="00DB5E5D" w:rsidP="00DB5E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C69B0" w14:textId="77777777" w:rsidR="00DB5E5D" w:rsidRDefault="00DB5E5D" w:rsidP="00DB5E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F2BAC" w14:textId="77777777" w:rsidR="00DB5E5D" w:rsidRPr="006C1ADA" w:rsidRDefault="00DB5E5D" w:rsidP="00DB5E5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446FBBE" w14:textId="29518D23" w:rsidR="00722125" w:rsidRPr="009B6AEA" w:rsidRDefault="00722125" w:rsidP="00DB5E5D">
      <w:pPr>
        <w:shd w:val="clear" w:color="auto" w:fill="FFFFFF" w:themeFill="background1"/>
        <w:spacing w:after="0" w:line="264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  <w:br w:type="page"/>
      </w:r>
    </w:p>
    <w:p w14:paraId="42347F3D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4. Сведения об исполнении полномочий в сфере информационных технологий</w:t>
      </w:r>
    </w:p>
    <w:p w14:paraId="7302317B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4.1</w:t>
      </w:r>
      <w:r w:rsidRPr="009B6A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ab/>
        <w:t>Надзор и контроль.</w:t>
      </w:r>
    </w:p>
    <w:p w14:paraId="36313239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4.1.1. </w:t>
      </w: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Участие в формировании единой автоматизированной информационной системы.</w:t>
      </w:r>
    </w:p>
    <w:p w14:paraId="186075F9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479A8CF3" w14:textId="77777777" w:rsidR="00722125" w:rsidRPr="009B6AEA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Сотрудники отдела контроля и надзора за соблюдением законодательства в сфере персональных данных Управления (далее – ПД) осуществляют свою деятельность с использованием единой информационной системы (ЕИС) и системы электронного документооборота (СЭД) Роскомнадзора. </w:t>
      </w:r>
    </w:p>
    <w:p w14:paraId="0F1E28A9" w14:textId="77777777" w:rsidR="00722125" w:rsidRPr="009B6AEA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Требования к профессиональным навыкам работы с указанными системами установлены должностными регламентами сотрудников ПД (по штату – 5; фактически – 5).</w:t>
      </w:r>
    </w:p>
    <w:p w14:paraId="130AA1D5" w14:textId="77777777" w:rsidR="00722125" w:rsidRPr="009B6AEA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highlight w:val="yellow"/>
          <w:lang w:eastAsia="ru-RU"/>
        </w:rPr>
      </w:pPr>
    </w:p>
    <w:p w14:paraId="19EF11F7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4.1.2. </w:t>
      </w: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родителей.</w:t>
      </w:r>
    </w:p>
    <w:p w14:paraId="0391034E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6D388141" w14:textId="77777777" w:rsidR="00722125" w:rsidRPr="009B6AEA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Положением Управления не предусмотрено исполнение полномочия по осуществлению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родителей, сотрудниками ПД.</w:t>
      </w:r>
    </w:p>
    <w:p w14:paraId="2BC3841D" w14:textId="77777777" w:rsidR="00722125" w:rsidRPr="009B6AEA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14:paraId="06B01CCA" w14:textId="77777777" w:rsidR="00722125" w:rsidRDefault="00722125" w:rsidP="00722125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4.2. </w:t>
      </w:r>
      <w:r w:rsidRPr="009B5D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</w:r>
    </w:p>
    <w:p w14:paraId="3E0A4B23" w14:textId="77777777" w:rsidR="00942E75" w:rsidRPr="009B6AEA" w:rsidRDefault="00942E75" w:rsidP="00722125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70F78F9F" w14:textId="77777777" w:rsidR="00544CEA" w:rsidRDefault="00544CEA" w:rsidP="00544CEA">
      <w:pPr>
        <w:shd w:val="clear" w:color="auto" w:fill="FFFFFF" w:themeFill="background1"/>
        <w:spacing w:after="0" w:line="240" w:lineRule="auto"/>
        <w:ind w:firstLine="709"/>
        <w:jc w:val="both"/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02.02.2023 в Управлении Роскомнадзора по Тверской области руководителем Управления осуществлен личный прием гражданки Сувориной Елены Александровны</w:t>
      </w:r>
      <w:r w:rsidRPr="00A615F8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(по предварительной записи). После встречи Сувориной Е.А. было подано обращение, которое в установленные сроки было перенаправлено по компетенции.</w:t>
      </w:r>
    </w:p>
    <w:p w14:paraId="2D4D131A" w14:textId="77777777" w:rsidR="00722125" w:rsidRDefault="00722125" w:rsidP="00722125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55B393F8" w14:textId="77777777" w:rsidR="00F16516" w:rsidRPr="009B6AEA" w:rsidRDefault="00F16516" w:rsidP="00722125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1090E186" w14:textId="3027A516" w:rsidR="00722125" w:rsidRPr="009B6AEA" w:rsidRDefault="00722125" w:rsidP="00795580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D4280"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  <w:br w:type="page"/>
      </w:r>
    </w:p>
    <w:p w14:paraId="212893D8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5. </w:t>
      </w:r>
      <w:r w:rsidRPr="009B5D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о выполнении полномочий в сфере обеспечения функций.</w:t>
      </w:r>
    </w:p>
    <w:p w14:paraId="6874BCEE" w14:textId="77777777" w:rsidR="00DB5E5D" w:rsidRPr="003F1877" w:rsidRDefault="00722125" w:rsidP="00DB5E5D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5.1. </w:t>
      </w:r>
      <w:r w:rsidR="00DB5E5D" w:rsidRPr="003F187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Административно-хозяйственное обеспечение – организация эксплуатации и обслуживания зданий Роскомнадзора.</w:t>
      </w:r>
    </w:p>
    <w:p w14:paraId="6180F3E4" w14:textId="77777777" w:rsidR="00DB5E5D" w:rsidRPr="003F1877" w:rsidRDefault="00DB5E5D" w:rsidP="00DB5E5D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1,2.</w:t>
      </w:r>
    </w:p>
    <w:p w14:paraId="2B194E37" w14:textId="77777777" w:rsidR="00DB5E5D" w:rsidRPr="003F1877" w:rsidRDefault="00DB5E5D" w:rsidP="00DB5E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Правительства Тверской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420</w:t>
      </w: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-рп в безвозмездном пользовании Управления находится нежилое помещение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924,9</w:t>
      </w: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по адресу: г. Тверь, </w:t>
      </w: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Трехсвятская</w:t>
      </w:r>
      <w:proofErr w:type="spellEnd"/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д.6.</w:t>
      </w:r>
    </w:p>
    <w:p w14:paraId="04DA6C66" w14:textId="77777777" w:rsidR="00DB5E5D" w:rsidRPr="003F1877" w:rsidRDefault="00DB5E5D" w:rsidP="00DB5E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помещение передано в безвозмездное пользование Управлению сроком на 1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июня 2023</w:t>
      </w: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7D456B" w14:textId="77777777" w:rsidR="00DB5E5D" w:rsidRPr="003F1877" w:rsidRDefault="00DB5E5D" w:rsidP="00DB5E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техническому содержанию, охране и обслуживанию помещения, оказанию коммунальных услуг в течение 1 полугодия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оказывались Государственным бюджетным учреждением Тверской области «Учреждение по эксплуатации и обслуживанию административных зданий и помещений» в соответствии с государственным контрактом.</w:t>
      </w:r>
    </w:p>
    <w:p w14:paraId="42DCF4D6" w14:textId="77777777" w:rsidR="00DB5E5D" w:rsidRPr="003F1877" w:rsidRDefault="00DB5E5D" w:rsidP="00DB5E5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97CDA" w14:textId="77777777" w:rsidR="00DB5E5D" w:rsidRPr="003F1877" w:rsidRDefault="00DB5E5D" w:rsidP="00DB5E5D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5.2. Выполнение функций государственного заказчика – размещение в установленном порядке заказов на поставку товаров, выполнение работ, оказание услуг, проведение </w:t>
      </w:r>
      <w:proofErr w:type="spellStart"/>
      <w:r w:rsidRPr="003F187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нир</w:t>
      </w:r>
      <w:proofErr w:type="spellEnd"/>
      <w:r w:rsidRPr="003F187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3F187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окр</w:t>
      </w:r>
      <w:proofErr w:type="spellEnd"/>
      <w:r w:rsidRPr="003F187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технологических работ для государственных нужд и обеспечения нужд Роскомнадзора.</w:t>
      </w:r>
    </w:p>
    <w:p w14:paraId="4E277922" w14:textId="77777777" w:rsidR="00DB5E5D" w:rsidRPr="003F1877" w:rsidRDefault="00DB5E5D" w:rsidP="00DB5E5D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5B5EE132" w14:textId="77777777" w:rsidR="00DB5E5D" w:rsidRPr="003F1877" w:rsidRDefault="00DB5E5D" w:rsidP="00DB5E5D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одного сотрудника. Доля полномочий составляет 0,5.</w:t>
      </w:r>
    </w:p>
    <w:p w14:paraId="61F21ED1" w14:textId="77777777" w:rsidR="00DB5E5D" w:rsidRPr="003F1877" w:rsidRDefault="00DB5E5D" w:rsidP="00DB5E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полномочия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52FF757" w14:textId="77777777" w:rsidR="00DB5E5D" w:rsidRPr="003F1877" w:rsidRDefault="00DB5E5D" w:rsidP="00DB5E5D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C30772E" w14:textId="77777777" w:rsidR="00DB5E5D" w:rsidRPr="003F1877" w:rsidRDefault="00DB5E5D" w:rsidP="00DB5E5D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Итоги исполнения полномочия характеризуются следующими показателями:</w:t>
      </w:r>
    </w:p>
    <w:p w14:paraId="1A5910DB" w14:textId="77777777" w:rsidR="00DB5E5D" w:rsidRPr="003F1877" w:rsidRDefault="00DB5E5D" w:rsidP="00DB5E5D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5E85FAC" w14:textId="77777777" w:rsidR="00DB5E5D" w:rsidRPr="003F1877" w:rsidRDefault="00DB5E5D" w:rsidP="00DB5E5D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AB3994" w14:textId="77777777" w:rsidR="00DB5E5D" w:rsidRPr="003F1877" w:rsidRDefault="00DB5E5D" w:rsidP="00DB5E5D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187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26</w:t>
      </w:r>
    </w:p>
    <w:p w14:paraId="29CCB26B" w14:textId="77777777" w:rsidR="00DB5E5D" w:rsidRPr="003F1877" w:rsidRDefault="00DB5E5D" w:rsidP="00DB5E5D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5"/>
        <w:tblW w:w="10035" w:type="dxa"/>
        <w:tblLayout w:type="fixed"/>
        <w:tblLook w:val="04A0" w:firstRow="1" w:lastRow="0" w:firstColumn="1" w:lastColumn="0" w:noHBand="0" w:noVBand="1"/>
      </w:tblPr>
      <w:tblGrid>
        <w:gridCol w:w="960"/>
        <w:gridCol w:w="1134"/>
        <w:gridCol w:w="992"/>
        <w:gridCol w:w="1419"/>
        <w:gridCol w:w="992"/>
        <w:gridCol w:w="1418"/>
        <w:gridCol w:w="993"/>
        <w:gridCol w:w="2127"/>
      </w:tblGrid>
      <w:tr w:rsidR="00DB5E5D" w:rsidRPr="003F1877" w14:paraId="780FD071" w14:textId="77777777" w:rsidTr="00DB5E5D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6992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  <w:lang w:val="en-US"/>
              </w:rPr>
              <w:t xml:space="preserve">II </w:t>
            </w:r>
            <w:r w:rsidRPr="003F1877">
              <w:rPr>
                <w:sz w:val="24"/>
                <w:szCs w:val="24"/>
              </w:rPr>
              <w:t>квартал 2023 года</w:t>
            </w:r>
          </w:p>
        </w:tc>
      </w:tr>
      <w:tr w:rsidR="00DB5E5D" w:rsidRPr="003F1877" w14:paraId="03CA3C10" w14:textId="77777777" w:rsidTr="00DB5E5D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670E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Размещено заказов</w:t>
            </w:r>
          </w:p>
        </w:tc>
      </w:tr>
      <w:tr w:rsidR="00DB5E5D" w:rsidRPr="003F1877" w14:paraId="2DEE9FEB" w14:textId="77777777" w:rsidTr="00DB5E5D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D93B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4E61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 xml:space="preserve">По результатам торгов и запроса котировок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9D95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 xml:space="preserve">У единственного поставщика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20DD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 xml:space="preserve">Закупки малого объема </w:t>
            </w:r>
          </w:p>
        </w:tc>
      </w:tr>
      <w:tr w:rsidR="00DB5E5D" w:rsidRPr="003F1877" w14:paraId="189CADD2" w14:textId="77777777" w:rsidTr="00DB5E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C7D9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A2A0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C950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DF32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78E7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F370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C808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CB86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тыс. руб.</w:t>
            </w:r>
          </w:p>
        </w:tc>
      </w:tr>
      <w:tr w:rsidR="00DB5E5D" w:rsidRPr="003F1877" w14:paraId="7E8C3897" w14:textId="77777777" w:rsidTr="00DB5E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1878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A2DD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C803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D8C1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50C3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0AD9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2801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B442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336,1</w:t>
            </w:r>
          </w:p>
        </w:tc>
      </w:tr>
    </w:tbl>
    <w:p w14:paraId="6463F948" w14:textId="77777777" w:rsidR="00DB5E5D" w:rsidRPr="003F1877" w:rsidRDefault="00DB5E5D" w:rsidP="00DB5E5D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5F25BB" w14:textId="77777777" w:rsidR="00DB5E5D" w:rsidRPr="003F1877" w:rsidRDefault="00DB5E5D" w:rsidP="00DB5E5D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376A52" w14:textId="77777777" w:rsidR="00DB5E5D" w:rsidRPr="003F1877" w:rsidRDefault="00DB5E5D" w:rsidP="00DB5E5D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5"/>
        <w:tblW w:w="10035" w:type="dxa"/>
        <w:tblLayout w:type="fixed"/>
        <w:tblLook w:val="04A0" w:firstRow="1" w:lastRow="0" w:firstColumn="1" w:lastColumn="0" w:noHBand="0" w:noVBand="1"/>
      </w:tblPr>
      <w:tblGrid>
        <w:gridCol w:w="960"/>
        <w:gridCol w:w="1134"/>
        <w:gridCol w:w="992"/>
        <w:gridCol w:w="1419"/>
        <w:gridCol w:w="992"/>
        <w:gridCol w:w="1418"/>
        <w:gridCol w:w="993"/>
        <w:gridCol w:w="2127"/>
      </w:tblGrid>
      <w:tr w:rsidR="00DB5E5D" w:rsidRPr="003F1877" w14:paraId="746A330C" w14:textId="77777777" w:rsidTr="00DB5E5D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C180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  <w:lang w:val="en-US"/>
              </w:rPr>
              <w:t xml:space="preserve">II </w:t>
            </w:r>
            <w:r w:rsidRPr="003F1877">
              <w:rPr>
                <w:sz w:val="24"/>
                <w:szCs w:val="24"/>
              </w:rPr>
              <w:t>квартал 2022 года</w:t>
            </w:r>
          </w:p>
        </w:tc>
      </w:tr>
      <w:tr w:rsidR="00DB5E5D" w:rsidRPr="003F1877" w14:paraId="7DFBCB3F" w14:textId="77777777" w:rsidTr="00DB5E5D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549D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Размещено заказов</w:t>
            </w:r>
          </w:p>
        </w:tc>
      </w:tr>
      <w:tr w:rsidR="00DB5E5D" w:rsidRPr="003F1877" w14:paraId="3345F661" w14:textId="77777777" w:rsidTr="00DB5E5D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2347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2A25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 xml:space="preserve">По результатам торгов и запроса </w:t>
            </w:r>
            <w:r w:rsidRPr="003F1877">
              <w:rPr>
                <w:sz w:val="24"/>
                <w:szCs w:val="24"/>
              </w:rPr>
              <w:lastRenderedPageBreak/>
              <w:t xml:space="preserve">котировок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8EA1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lastRenderedPageBreak/>
              <w:t xml:space="preserve">У единственного поставщика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9161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 xml:space="preserve">Закупки малого объема </w:t>
            </w:r>
          </w:p>
        </w:tc>
      </w:tr>
      <w:tr w:rsidR="00DB5E5D" w:rsidRPr="003F1877" w14:paraId="41A35A48" w14:textId="77777777" w:rsidTr="00DB5E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AD4C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1014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B671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EB89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C27B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CF1C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4AA0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B3B8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тыс. руб.</w:t>
            </w:r>
          </w:p>
        </w:tc>
      </w:tr>
      <w:tr w:rsidR="00DB5E5D" w:rsidRPr="003F1877" w14:paraId="7E55D3D4" w14:textId="77777777" w:rsidTr="00DB5E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5E17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5B57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477,08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0147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F77A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141,77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F8BB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0FF9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AED5" w14:textId="77777777" w:rsidR="00DB5E5D" w:rsidRPr="003F1877" w:rsidRDefault="00DB5E5D" w:rsidP="00DB5E5D">
            <w:pPr>
              <w:jc w:val="center"/>
              <w:rPr>
                <w:sz w:val="24"/>
                <w:szCs w:val="24"/>
                <w:lang w:val="en-US"/>
              </w:rPr>
            </w:pPr>
            <w:r w:rsidRPr="003F1877">
              <w:rPr>
                <w:sz w:val="24"/>
                <w:szCs w:val="24"/>
              </w:rPr>
              <w:t>2</w:t>
            </w:r>
            <w:r w:rsidRPr="003F187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E018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  <w:lang w:val="en-US"/>
              </w:rPr>
              <w:t>335</w:t>
            </w:r>
            <w:r w:rsidRPr="003F1877">
              <w:rPr>
                <w:sz w:val="24"/>
                <w:szCs w:val="24"/>
              </w:rPr>
              <w:t>,31</w:t>
            </w:r>
          </w:p>
        </w:tc>
      </w:tr>
    </w:tbl>
    <w:p w14:paraId="3DAC676C" w14:textId="77777777" w:rsidR="00DB5E5D" w:rsidRPr="003F1877" w:rsidRDefault="00DB5E5D" w:rsidP="00DB5E5D">
      <w:pPr>
        <w:rPr>
          <w:rFonts w:ascii="Times New Roman" w:hAnsi="Times New Roman" w:cs="Times New Roman"/>
          <w:sz w:val="24"/>
          <w:szCs w:val="24"/>
        </w:rPr>
      </w:pPr>
    </w:p>
    <w:p w14:paraId="1A087A5F" w14:textId="77777777" w:rsidR="00DB5E5D" w:rsidRPr="003F1877" w:rsidRDefault="00DB5E5D" w:rsidP="00DB5E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035" w:type="dxa"/>
        <w:tblLayout w:type="fixed"/>
        <w:tblLook w:val="04A0" w:firstRow="1" w:lastRow="0" w:firstColumn="1" w:lastColumn="0" w:noHBand="0" w:noVBand="1"/>
      </w:tblPr>
      <w:tblGrid>
        <w:gridCol w:w="960"/>
        <w:gridCol w:w="1134"/>
        <w:gridCol w:w="992"/>
        <w:gridCol w:w="1419"/>
        <w:gridCol w:w="992"/>
        <w:gridCol w:w="1418"/>
        <w:gridCol w:w="993"/>
        <w:gridCol w:w="2127"/>
      </w:tblGrid>
      <w:tr w:rsidR="00DB5E5D" w:rsidRPr="003F1877" w14:paraId="2C71759C" w14:textId="77777777" w:rsidTr="00DB5E5D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43B6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 xml:space="preserve">За </w:t>
            </w:r>
            <w:r w:rsidRPr="003F1877">
              <w:rPr>
                <w:sz w:val="24"/>
                <w:szCs w:val="24"/>
                <w:lang w:val="en-US"/>
              </w:rPr>
              <w:t>I</w:t>
            </w:r>
            <w:r w:rsidRPr="003F1877">
              <w:rPr>
                <w:sz w:val="24"/>
                <w:szCs w:val="24"/>
              </w:rPr>
              <w:t xml:space="preserve"> полугодие 2023 года</w:t>
            </w:r>
          </w:p>
        </w:tc>
      </w:tr>
      <w:tr w:rsidR="00DB5E5D" w:rsidRPr="003F1877" w14:paraId="48956234" w14:textId="77777777" w:rsidTr="00DB5E5D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A902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Размещено заказов</w:t>
            </w:r>
          </w:p>
        </w:tc>
      </w:tr>
      <w:tr w:rsidR="00DB5E5D" w:rsidRPr="003F1877" w14:paraId="735A61E3" w14:textId="77777777" w:rsidTr="00DB5E5D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52BD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DB13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 xml:space="preserve">По результатам торгов и запроса котировок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4D81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 xml:space="preserve">У единственного поставщика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3365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 xml:space="preserve">Закупки малого объема </w:t>
            </w:r>
          </w:p>
        </w:tc>
      </w:tr>
      <w:tr w:rsidR="00DB5E5D" w:rsidRPr="003F1877" w14:paraId="393069FB" w14:textId="77777777" w:rsidTr="00DB5E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2425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81D3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4229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F5CF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FB04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82D2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9F3B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9EB0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тыс. руб.</w:t>
            </w:r>
          </w:p>
        </w:tc>
      </w:tr>
      <w:tr w:rsidR="00DB5E5D" w:rsidRPr="003F1877" w14:paraId="3542A5CD" w14:textId="77777777" w:rsidTr="00DB5E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83D4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04A0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3537,5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5933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C2BC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619,6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6B89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13F5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1389,5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3F6D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EC86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1528,4</w:t>
            </w:r>
          </w:p>
        </w:tc>
      </w:tr>
    </w:tbl>
    <w:p w14:paraId="58DF6A22" w14:textId="77777777" w:rsidR="00DB5E5D" w:rsidRPr="003F1877" w:rsidRDefault="00DB5E5D" w:rsidP="00DB5E5D">
      <w:pPr>
        <w:rPr>
          <w:rFonts w:ascii="Times New Roman" w:hAnsi="Times New Roman" w:cs="Times New Roman"/>
          <w:sz w:val="24"/>
          <w:szCs w:val="24"/>
        </w:rPr>
      </w:pPr>
    </w:p>
    <w:p w14:paraId="0DF79131" w14:textId="77777777" w:rsidR="00DB5E5D" w:rsidRPr="003F1877" w:rsidRDefault="00DB5E5D" w:rsidP="00DB5E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035" w:type="dxa"/>
        <w:tblLayout w:type="fixed"/>
        <w:tblLook w:val="04A0" w:firstRow="1" w:lastRow="0" w:firstColumn="1" w:lastColumn="0" w:noHBand="0" w:noVBand="1"/>
      </w:tblPr>
      <w:tblGrid>
        <w:gridCol w:w="1102"/>
        <w:gridCol w:w="1134"/>
        <w:gridCol w:w="992"/>
        <w:gridCol w:w="1277"/>
        <w:gridCol w:w="992"/>
        <w:gridCol w:w="1418"/>
        <w:gridCol w:w="993"/>
        <w:gridCol w:w="2127"/>
      </w:tblGrid>
      <w:tr w:rsidR="00DB5E5D" w:rsidRPr="003F1877" w14:paraId="57E80808" w14:textId="77777777" w:rsidTr="00DB5E5D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BB6C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 xml:space="preserve">За </w:t>
            </w:r>
            <w:r w:rsidRPr="003F1877">
              <w:rPr>
                <w:sz w:val="24"/>
                <w:szCs w:val="24"/>
                <w:lang w:val="en-US"/>
              </w:rPr>
              <w:t>I</w:t>
            </w:r>
            <w:r w:rsidRPr="003F1877">
              <w:rPr>
                <w:sz w:val="24"/>
                <w:szCs w:val="24"/>
              </w:rPr>
              <w:t xml:space="preserve"> полугодие 2022 года </w:t>
            </w:r>
          </w:p>
        </w:tc>
      </w:tr>
      <w:tr w:rsidR="00DB5E5D" w:rsidRPr="003F1877" w14:paraId="52DF7581" w14:textId="77777777" w:rsidTr="00DB5E5D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0706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Размещено заказов</w:t>
            </w:r>
          </w:p>
        </w:tc>
      </w:tr>
      <w:tr w:rsidR="00DB5E5D" w:rsidRPr="003F1877" w14:paraId="2E104496" w14:textId="77777777" w:rsidTr="00DB5E5D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A729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ACCF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 xml:space="preserve">По результатам торгов и запроса котировок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3DAB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 xml:space="preserve">У единственного поставщика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9301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 xml:space="preserve">Закупки малого объема </w:t>
            </w:r>
          </w:p>
        </w:tc>
      </w:tr>
      <w:tr w:rsidR="00DB5E5D" w:rsidRPr="003F1877" w14:paraId="1CF8956E" w14:textId="77777777" w:rsidTr="00DB5E5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0350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DF38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21F1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CFAD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F15F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94F6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9E33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D587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тыс. руб.</w:t>
            </w:r>
          </w:p>
        </w:tc>
      </w:tr>
      <w:tr w:rsidR="00DB5E5D" w:rsidRPr="003F1877" w14:paraId="0E99983E" w14:textId="77777777" w:rsidTr="00DB5E5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5A55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194A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3820,56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FE61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A88F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764,67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16D8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2C59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1336,58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0E92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F8BE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  <w:r w:rsidRPr="003F1877">
              <w:rPr>
                <w:sz w:val="24"/>
                <w:szCs w:val="24"/>
              </w:rPr>
              <w:t>1719,31</w:t>
            </w:r>
          </w:p>
          <w:p w14:paraId="5C8C54AF" w14:textId="77777777" w:rsidR="00DB5E5D" w:rsidRPr="003F1877" w:rsidRDefault="00DB5E5D" w:rsidP="00DB5E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523DE5" w14:textId="77777777" w:rsidR="00DB5E5D" w:rsidRPr="003F1877" w:rsidRDefault="00DB5E5D" w:rsidP="00DB5E5D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061D72E8" w14:textId="77777777" w:rsidR="00DB5E5D" w:rsidRPr="003F1877" w:rsidRDefault="00DB5E5D" w:rsidP="00DB5E5D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5.3. Защита государственной тайны – обеспечение в пределах своей компетенции защиты сведений, составляющих государственную тайну.</w:t>
      </w:r>
    </w:p>
    <w:p w14:paraId="32CDD35F" w14:textId="77777777" w:rsidR="00DB5E5D" w:rsidRPr="003F1877" w:rsidRDefault="00DB5E5D" w:rsidP="00DB5E5D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1D32B9FB" w14:textId="77777777" w:rsidR="00DB5E5D" w:rsidRPr="003F1877" w:rsidRDefault="00DB5E5D" w:rsidP="00DB5E5D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государственной тайны – обеспечение в пределах своей компетенции защиты сведений, составляющих государственную тайну, осуществляется в Управлении в соответствии с требованиями действующих нормативных правовых актов.</w:t>
      </w:r>
    </w:p>
    <w:p w14:paraId="63159DA0" w14:textId="075BD12F" w:rsidR="00375873" w:rsidRPr="007E166B" w:rsidRDefault="00375873" w:rsidP="00DB5E5D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F4CDD7D" w14:textId="77777777" w:rsidR="00375873" w:rsidRPr="006048E1" w:rsidRDefault="00375873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  <w:r w:rsidRPr="00686F1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</w:t>
      </w:r>
      <w:r w:rsidRPr="00686F1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 Осуществление организации и ведение гражданской обороны.</w:t>
      </w:r>
    </w:p>
    <w:p w14:paraId="52D9E07F" w14:textId="77777777" w:rsidR="00375873" w:rsidRPr="006048E1" w:rsidRDefault="00375873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37138489" w14:textId="77777777" w:rsidR="00DB5E5D" w:rsidRPr="003F1877" w:rsidRDefault="00DB5E5D" w:rsidP="00DB5E5D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ведение гражданской обороны осуществляется в Управлении в соответствии с требованиями действующих нормативных правовых актов.</w:t>
      </w:r>
    </w:p>
    <w:p w14:paraId="02D04773" w14:textId="77777777" w:rsidR="00DB5E5D" w:rsidRPr="003F1877" w:rsidRDefault="00DB5E5D" w:rsidP="00DB5E5D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разработаны, согласованы и утверждены:</w:t>
      </w:r>
    </w:p>
    <w:p w14:paraId="0B51CBCA" w14:textId="77777777" w:rsidR="00DB5E5D" w:rsidRPr="003F1877" w:rsidRDefault="00DB5E5D" w:rsidP="00DB5E5D">
      <w:pPr>
        <w:pStyle w:val="aff8"/>
        <w:numPr>
          <w:ilvl w:val="0"/>
          <w:numId w:val="17"/>
        </w:numPr>
        <w:shd w:val="clear" w:color="auto" w:fill="FFFFFF" w:themeFill="background1"/>
        <w:spacing w:before="120"/>
        <w:jc w:val="both"/>
        <w:rPr>
          <w:color w:val="000000"/>
          <w:sz w:val="28"/>
          <w:szCs w:val="28"/>
        </w:rPr>
      </w:pPr>
      <w:r w:rsidRPr="003F1877">
        <w:rPr>
          <w:color w:val="000000"/>
          <w:sz w:val="28"/>
          <w:szCs w:val="28"/>
        </w:rPr>
        <w:t>План гражданской обороны и защиты населения Управления Роскомнадзора по Тверской области</w:t>
      </w:r>
    </w:p>
    <w:p w14:paraId="5C03C306" w14:textId="77777777" w:rsidR="00DB5E5D" w:rsidRPr="003F1877" w:rsidRDefault="00DB5E5D" w:rsidP="00DB5E5D">
      <w:pPr>
        <w:pStyle w:val="aff8"/>
        <w:numPr>
          <w:ilvl w:val="0"/>
          <w:numId w:val="17"/>
        </w:numPr>
        <w:shd w:val="clear" w:color="auto" w:fill="FFFFFF" w:themeFill="background1"/>
        <w:spacing w:before="120"/>
        <w:jc w:val="both"/>
        <w:rPr>
          <w:color w:val="000000"/>
          <w:sz w:val="28"/>
          <w:szCs w:val="28"/>
        </w:rPr>
      </w:pPr>
      <w:r w:rsidRPr="003F1877">
        <w:rPr>
          <w:color w:val="000000"/>
          <w:sz w:val="28"/>
          <w:szCs w:val="28"/>
        </w:rPr>
        <w:t>План приведения в готовность гражданской обороны Управления Роскомнадзора по Тверской области</w:t>
      </w:r>
    </w:p>
    <w:p w14:paraId="175DA852" w14:textId="77777777" w:rsidR="00DB5E5D" w:rsidRPr="003F1877" w:rsidRDefault="00DB5E5D" w:rsidP="00DB5E5D">
      <w:pPr>
        <w:pStyle w:val="aff8"/>
        <w:numPr>
          <w:ilvl w:val="0"/>
          <w:numId w:val="17"/>
        </w:numPr>
        <w:shd w:val="clear" w:color="auto" w:fill="FFFFFF" w:themeFill="background1"/>
        <w:spacing w:before="120"/>
        <w:jc w:val="both"/>
        <w:rPr>
          <w:color w:val="000000"/>
          <w:sz w:val="28"/>
          <w:szCs w:val="28"/>
        </w:rPr>
      </w:pPr>
      <w:r w:rsidRPr="003F1877">
        <w:rPr>
          <w:color w:val="000000"/>
          <w:sz w:val="28"/>
          <w:szCs w:val="28"/>
        </w:rPr>
        <w:t>Планы по мобилизационной подготовке Управления Роскомнадзора по Тверской области</w:t>
      </w:r>
    </w:p>
    <w:p w14:paraId="7F0F1299" w14:textId="77777777" w:rsidR="00DB5E5D" w:rsidRPr="003F1877" w:rsidRDefault="00DB5E5D" w:rsidP="00DB5E5D">
      <w:p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497C5C" w14:textId="77777777" w:rsidR="00DB5E5D" w:rsidRPr="003F1877" w:rsidRDefault="00DB5E5D" w:rsidP="00D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решения задачи, связанной с санитарной обработкой населения разработан план-график по проведению дезинфицирования помещений Управления Роскомнадзора по Тверской области.</w:t>
      </w:r>
    </w:p>
    <w:p w14:paraId="1E3483CE" w14:textId="77777777" w:rsidR="00DB5E5D" w:rsidRPr="003F1877" w:rsidRDefault="00DB5E5D" w:rsidP="00D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были обеспечены медицинскими средствами индивидуальной защиты и медицинским имуществом такими, как:</w:t>
      </w:r>
    </w:p>
    <w:p w14:paraId="5FB13A05" w14:textId="77777777" w:rsidR="00DB5E5D" w:rsidRPr="003F1877" w:rsidRDefault="00DB5E5D" w:rsidP="00D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Ультрафиолетовые облучатели-</w:t>
      </w:r>
      <w:proofErr w:type="spellStart"/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рециркуляторы</w:t>
      </w:r>
      <w:proofErr w:type="spellEnd"/>
    </w:p>
    <w:p w14:paraId="2D0BC548" w14:textId="77777777" w:rsidR="00DB5E5D" w:rsidRPr="003F1877" w:rsidRDefault="00DB5E5D" w:rsidP="00D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КИМГЗ</w:t>
      </w:r>
    </w:p>
    <w:p w14:paraId="379C3179" w14:textId="77777777" w:rsidR="00DB5E5D" w:rsidRPr="003F1877" w:rsidRDefault="00DB5E5D" w:rsidP="00D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перевязочный пакет ИПП-1</w:t>
      </w:r>
    </w:p>
    <w:p w14:paraId="7E22D262" w14:textId="77777777" w:rsidR="00DB5E5D" w:rsidRPr="003F1877" w:rsidRDefault="00DB5E5D" w:rsidP="00D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противохимический пакет ИПП-11</w:t>
      </w:r>
    </w:p>
    <w:p w14:paraId="18EDFB3B" w14:textId="77777777" w:rsidR="00DB5E5D" w:rsidRPr="003F1877" w:rsidRDefault="00DB5E5D" w:rsidP="00D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индивидуальный противоожоговый КИМ</w:t>
      </w:r>
    </w:p>
    <w:p w14:paraId="7CCBC30C" w14:textId="77777777" w:rsidR="00DB5E5D" w:rsidRPr="003F1877" w:rsidRDefault="00DB5E5D" w:rsidP="00D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Противогаз гражданский ПГ-7</w:t>
      </w:r>
    </w:p>
    <w:p w14:paraId="3006A18A" w14:textId="77777777" w:rsidR="00DB5E5D" w:rsidRPr="003F1877" w:rsidRDefault="00DB5E5D" w:rsidP="00DB5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70007B" w14:textId="77777777" w:rsidR="00DB5E5D" w:rsidRPr="003F1877" w:rsidRDefault="00DB5E5D" w:rsidP="00D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Заключено соглашение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области.</w:t>
      </w:r>
    </w:p>
    <w:p w14:paraId="28CF1DE4" w14:textId="77777777" w:rsidR="00DB5E5D" w:rsidRPr="003F1877" w:rsidRDefault="00DB5E5D" w:rsidP="00D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сотрудников по подготовке к действиям в чрезвычайных ситуациях проводилось в соответствии с планом на 2023 год.</w:t>
      </w:r>
    </w:p>
    <w:p w14:paraId="2CBA77F0" w14:textId="77777777" w:rsidR="00DB5E5D" w:rsidRPr="003F1877" w:rsidRDefault="00DB5E5D" w:rsidP="00D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комплексные тренировки по антитеррористической защищенности и действиям в чрезвычайных ситуациях.</w:t>
      </w:r>
    </w:p>
    <w:p w14:paraId="0898104D" w14:textId="77777777" w:rsidR="00DB5E5D" w:rsidRPr="003F1877" w:rsidRDefault="00DB5E5D" w:rsidP="00D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сотрудников по антитеррористической защищенности проводилось в соответствии с планом мероприятий на 2022 год. Подготовлены и вручены каждому сотруднику памятки: действия при пожаре, действия при обнаружении подозрительного предмета, действия при поступлении угрозы террористического акта по телефону. Уточнена схема оповещения сотрудников Управления. Установлена система оповещения и управления эвакуацией. Проведено обследование и категорирование объекта с утверждением акта от 07.02.2022. Проведены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вводных инструктажей с новыми сотрудниками по ГО и ЧС, АТЗ и противопожарной безопасности. Проведен повторный инструктаж со всеми сотрудниками по пожарной безопасности от 18.03.2023 г. по вопросам:</w:t>
      </w:r>
    </w:p>
    <w:p w14:paraId="4CB612D8" w14:textId="77777777" w:rsidR="00DB5E5D" w:rsidRPr="003F1877" w:rsidRDefault="00DB5E5D" w:rsidP="00D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противопожарный режим в здании, помещениях</w:t>
      </w:r>
    </w:p>
    <w:p w14:paraId="7FFDBD22" w14:textId="77777777" w:rsidR="00DB5E5D" w:rsidRPr="003F1877" w:rsidRDefault="00DB5E5D" w:rsidP="00D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курения в здании, прилегающей территории</w:t>
      </w:r>
    </w:p>
    <w:p w14:paraId="444DCB4B" w14:textId="77777777" w:rsidR="00DB5E5D" w:rsidRPr="003F1877" w:rsidRDefault="00DB5E5D" w:rsidP="00D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о мерах пожарной безопасности.</w:t>
      </w:r>
    </w:p>
    <w:p w14:paraId="777CE584" w14:textId="77777777" w:rsidR="00DB5E5D" w:rsidRPr="003F1877" w:rsidRDefault="00DB5E5D" w:rsidP="00DB5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Проведенный инструктаж зарегистрирован в соответствующем журнале инструктажей.</w:t>
      </w:r>
    </w:p>
    <w:p w14:paraId="2738C7B5" w14:textId="77777777" w:rsidR="00375873" w:rsidRPr="006048E1" w:rsidRDefault="00375873" w:rsidP="00375873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48522A25" w14:textId="77777777" w:rsidR="00375873" w:rsidRPr="003A5D6A" w:rsidRDefault="00375873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A5D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</w:t>
      </w:r>
      <w:r w:rsidRPr="003A5D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 Работа по охране труда.</w:t>
      </w:r>
    </w:p>
    <w:p w14:paraId="13279A8C" w14:textId="77777777" w:rsidR="00375873" w:rsidRPr="006048E1" w:rsidRDefault="00375873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1CE34455" w14:textId="77777777" w:rsidR="00DB5E5D" w:rsidRPr="003F1877" w:rsidRDefault="00DB5E5D" w:rsidP="00DB5E5D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полномочия по организации работ по охране труда возложено на одного сотрудника. Доля полномочий составляет 0,1.</w:t>
      </w:r>
    </w:p>
    <w:p w14:paraId="55C13F2E" w14:textId="77777777" w:rsidR="00DB5E5D" w:rsidRPr="003F1877" w:rsidRDefault="00DB5E5D" w:rsidP="00DB5E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охране труда в Управлении в течении 1 полугодия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была организована в соответствии с требованиями ст. 218 Трудового кодекса Российской Федерации, Порядка обучения по охране труда и проверки знаний требований охраны труда работников организаций, утвержден постановлением  Минтруда РФ и Минобразования РФ от 13.01.2003 №1/29, Положением о системе управления охраной труда в Федеральной службе по надзору в сфере связи, информационных технологий и массовых коммуникаций, утвержденным приказом Роскомнадзора от </w:t>
      </w:r>
      <w:r w:rsidRPr="003F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21.07.2017 №142, требованиями постановления Правительства РФ от 24.12.2021 г. № 2464.</w:t>
      </w:r>
    </w:p>
    <w:p w14:paraId="71A19A6E" w14:textId="77777777" w:rsidR="00DB5E5D" w:rsidRPr="003F1877" w:rsidRDefault="00DB5E5D" w:rsidP="00DB5E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проведения систематической работы с персоналом, направленной на повышение уровня знаний правил и инструкций по охране труда и технике безопасности, обеспечения безопасных условий работы, предупреждения травматизма, а также с целью установки единого порядка обучения и проверки знаний по охране труда и технике безопасности государственных служащих и работников в Управлении создана постоянно действующая комиссия по проверке знаний требований охраны труда. С вновь принятыми на работу сотрудниками проводится вводный инструктаж и первичный инструктаж на рабочем месте. Не реже одного раза в шесть месяцев проводится повторный инструктаж.</w:t>
      </w:r>
      <w:r w:rsidRPr="003F1877">
        <w:rPr>
          <w:rFonts w:ascii="Times New Roman" w:hAnsi="Times New Roman" w:cs="Times New Roman"/>
          <w:sz w:val="28"/>
          <w:szCs w:val="28"/>
        </w:rPr>
        <w:t xml:space="preserve"> Проведенные инструктажи регистрируются в соответствующих журналах инструктажей. </w:t>
      </w:r>
    </w:p>
    <w:p w14:paraId="5FAE5C2E" w14:textId="77777777" w:rsidR="00DB5E5D" w:rsidRPr="003F1877" w:rsidRDefault="00DB5E5D" w:rsidP="00DB5E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проверке знаний требований охраны труда Управления проведена </w:t>
      </w:r>
      <w:r w:rsidRPr="003F1877">
        <w:rPr>
          <w:rFonts w:ascii="Times New Roman" w:hAnsi="Times New Roman" w:cs="Times New Roman"/>
          <w:sz w:val="28"/>
          <w:szCs w:val="28"/>
        </w:rPr>
        <w:t xml:space="preserve">проверка знаний требований охраны труда в течение 1 полугодия 2023 года у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3F1877">
        <w:rPr>
          <w:rFonts w:ascii="Times New Roman" w:hAnsi="Times New Roman" w:cs="Times New Roman"/>
          <w:sz w:val="28"/>
          <w:szCs w:val="28"/>
        </w:rPr>
        <w:t xml:space="preserve"> вновь принятых сотрудников.</w:t>
      </w:r>
    </w:p>
    <w:p w14:paraId="3F13320B" w14:textId="77777777" w:rsidR="00DB5E5D" w:rsidRPr="003F1877" w:rsidRDefault="00DB5E5D" w:rsidP="00DB5E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государственные служащие и работники Управления, прошедшие обучение в объеме соответствующем должностным обязанностям и проверку знаний требований охраны труда, имеют удостоверения о проверке знаний по охране труда.</w:t>
      </w:r>
    </w:p>
    <w:p w14:paraId="5E73A7F6" w14:textId="77777777" w:rsidR="00DB5E5D" w:rsidRPr="003F1877" w:rsidRDefault="00DB5E5D" w:rsidP="00DB5E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автомобильного транспорта в Управлении организована в соответствии с требованиями «Межотраслевых правил по охране труда на автомобильном транспорте» утверждённых Министерством труда и социального развития Российской Федерации приказом от 13 мая 2003 года №28 и приказом о транспортном обслуживании федеральных государственных гражданских служащих Роскомнадзора. Водители проходят ежедневные предрейсовые и послерейсовые медосмотры. Автотранспорт и структурные подразделения Управления укомплектованы медицинскими аптечками и средствами пожаротушения.</w:t>
      </w:r>
    </w:p>
    <w:p w14:paraId="15FF6BA6" w14:textId="77777777" w:rsidR="00DB5E5D" w:rsidRPr="003F1877" w:rsidRDefault="00DB5E5D" w:rsidP="00DB5E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по охране труда прошел обучение в Межотраслевом центре охраны труда и пожарной безопасности, регистрационный номер в реестре обученных по охране труда лиц - 1125832. Проведена проверка знаний требований охраны труда по программе обучения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и выданы удостоверения по проверке знаний требований охраны труда. Проведены занятия по программе обучения:</w:t>
      </w:r>
    </w:p>
    <w:p w14:paraId="02D18CA2" w14:textId="77777777" w:rsidR="00DB5E5D" w:rsidRPr="003F1877" w:rsidRDefault="00DB5E5D" w:rsidP="00DB5E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охраны труда</w:t>
      </w:r>
    </w:p>
    <w:p w14:paraId="3C0CE7B6" w14:textId="77777777" w:rsidR="00DB5E5D" w:rsidRPr="003F1877" w:rsidRDefault="00DB5E5D" w:rsidP="00DB5E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и ответственность работников по соблюдению требований</w:t>
      </w:r>
    </w:p>
    <w:p w14:paraId="5622082F" w14:textId="77777777" w:rsidR="00DB5E5D" w:rsidRPr="003F1877" w:rsidRDefault="00DB5E5D" w:rsidP="00DB5E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 и трудового распорядка</w:t>
      </w:r>
    </w:p>
    <w:p w14:paraId="72A0E676" w14:textId="77777777" w:rsidR="00DB5E5D" w:rsidRPr="003F1877" w:rsidRDefault="00DB5E5D" w:rsidP="00DB5E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и ее риски</w:t>
      </w:r>
    </w:p>
    <w:p w14:paraId="21B63295" w14:textId="77777777" w:rsidR="00DB5E5D" w:rsidRPr="003F1877" w:rsidRDefault="00DB5E5D" w:rsidP="00DB5E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 и по безопасному выполнению работ.</w:t>
      </w:r>
    </w:p>
    <w:p w14:paraId="65BF3F64" w14:textId="77777777" w:rsidR="00DB5E5D" w:rsidRPr="003F1877" w:rsidRDefault="00DB5E5D" w:rsidP="00DB5E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FC12E" w14:textId="77777777" w:rsidR="00DB5E5D" w:rsidRPr="003F1877" w:rsidRDefault="00DB5E5D" w:rsidP="00DB5E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вводные инструктажи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сотрудников:</w:t>
      </w:r>
    </w:p>
    <w:p w14:paraId="2CD30A75" w14:textId="77777777" w:rsidR="00DB5E5D" w:rsidRPr="003F1877" w:rsidRDefault="00DB5E5D" w:rsidP="00DB5E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работников офиса</w:t>
      </w:r>
    </w:p>
    <w:p w14:paraId="3744F103" w14:textId="77777777" w:rsidR="00DB5E5D" w:rsidRPr="003F1877" w:rsidRDefault="00DB5E5D" w:rsidP="00DB5E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при работе на персональном компьютере</w:t>
      </w:r>
    </w:p>
    <w:p w14:paraId="6ADED701" w14:textId="77777777" w:rsidR="00DB5E5D" w:rsidRPr="003F1877" w:rsidRDefault="00DB5E5D" w:rsidP="00DB5E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работников, направляемых в служебную командировку</w:t>
      </w:r>
    </w:p>
    <w:p w14:paraId="01EB362E" w14:textId="77777777" w:rsidR="00DB5E5D" w:rsidRPr="003F1877" w:rsidRDefault="00DB5E5D" w:rsidP="00DB5E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первой доврачебной помощи</w:t>
      </w:r>
    </w:p>
    <w:p w14:paraId="378A3D15" w14:textId="77777777" w:rsidR="00DB5E5D" w:rsidRPr="003F1877" w:rsidRDefault="00DB5E5D" w:rsidP="00DB5E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пожарной безопасности.</w:t>
      </w:r>
    </w:p>
    <w:p w14:paraId="4D561537" w14:textId="77777777" w:rsidR="00DB5E5D" w:rsidRPr="003F1877" w:rsidRDefault="00DB5E5D" w:rsidP="00DB5E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первичные инструктажи на рабочем месте. </w:t>
      </w:r>
    </w:p>
    <w:p w14:paraId="7A78AD81" w14:textId="77777777" w:rsidR="00DB5E5D" w:rsidRPr="003F1877" w:rsidRDefault="00DB5E5D" w:rsidP="00DB5E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инструктаж по основным требованиям охраны труда по обеспечению электробезопасности.</w:t>
      </w:r>
    </w:p>
    <w:p w14:paraId="02A5157E" w14:textId="77777777" w:rsidR="00DB5E5D" w:rsidRPr="003F1877" w:rsidRDefault="00DB5E5D" w:rsidP="00DB5E5D">
      <w:pPr>
        <w:spacing w:line="240" w:lineRule="auto"/>
        <w:ind w:firstLine="567"/>
        <w:jc w:val="both"/>
      </w:pP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Случаев производственного травматизма в 1 полугодии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произошло.</w:t>
      </w:r>
    </w:p>
    <w:p w14:paraId="2D377D00" w14:textId="77777777" w:rsidR="00375873" w:rsidRPr="007E166B" w:rsidRDefault="00375873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44C34310" w14:textId="77777777" w:rsidR="00375873" w:rsidRPr="00465264" w:rsidRDefault="00375873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652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6</w:t>
      </w:r>
      <w:r w:rsidRPr="004652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 Мобилизационная подготовка –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подготовке.</w:t>
      </w:r>
    </w:p>
    <w:p w14:paraId="11F0A364" w14:textId="77777777" w:rsidR="00375873" w:rsidRPr="006048E1" w:rsidRDefault="00375873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57B9005A" w14:textId="77777777" w:rsidR="00375873" w:rsidRPr="006048E1" w:rsidRDefault="00375873" w:rsidP="00375873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000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мобилизационной подготовки, а также контроль и координация деятельности подразделений Управления по их мобилизационной подготовке осуществляется в соответствии с требованиями действующих нормативных правовых актов.</w:t>
      </w:r>
    </w:p>
    <w:p w14:paraId="717F2865" w14:textId="71A5B787" w:rsidR="006D67AC" w:rsidRDefault="006D67AC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</w:pPr>
    </w:p>
    <w:p w14:paraId="5EFF0433" w14:textId="77777777" w:rsidR="00722125" w:rsidRPr="009B6AEA" w:rsidRDefault="00722125" w:rsidP="00447247">
      <w:pPr>
        <w:numPr>
          <w:ilvl w:val="1"/>
          <w:numId w:val="1"/>
        </w:num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left="0" w:right="-109" w:firstLine="0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Документационное сопровождение кадровой работы.</w:t>
      </w:r>
    </w:p>
    <w:p w14:paraId="785108EB" w14:textId="77777777" w:rsidR="00722125" w:rsidRPr="009B6AEA" w:rsidRDefault="00722125" w:rsidP="003A5D6A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val="en-US" w:eastAsia="ru-RU"/>
        </w:rPr>
      </w:pPr>
    </w:p>
    <w:p w14:paraId="3404B1F7" w14:textId="77777777" w:rsidR="00885E91" w:rsidRPr="00E60424" w:rsidRDefault="00885E91" w:rsidP="00885E91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0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кадровом составе Управления</w:t>
      </w:r>
    </w:p>
    <w:p w14:paraId="332C13A4" w14:textId="77777777" w:rsidR="00885E91" w:rsidRPr="001036BB" w:rsidRDefault="00885E91" w:rsidP="00885E91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CFA5C49" w14:textId="77777777" w:rsidR="00885E91" w:rsidRPr="001036BB" w:rsidRDefault="00885E91" w:rsidP="00885E9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государственной гражданской службы: </w:t>
      </w:r>
    </w:p>
    <w:p w14:paraId="6BB330F6" w14:textId="77777777" w:rsidR="00885E91" w:rsidRPr="001036BB" w:rsidRDefault="00885E91" w:rsidP="00885E9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предельная численность 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гражданских служащих – 28</w:t>
      </w: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 </w:t>
      </w:r>
    </w:p>
    <w:p w14:paraId="546A4267" w14:textId="77777777" w:rsidR="00885E91" w:rsidRDefault="00885E91" w:rsidP="00885E9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на отчетный период в штате состоят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 </w:t>
      </w:r>
    </w:p>
    <w:p w14:paraId="0B825EFC" w14:textId="77777777" w:rsidR="00885E91" w:rsidRPr="00A420BA" w:rsidRDefault="00885E91" w:rsidP="00885E9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существующих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единиц – </w:t>
      </w:r>
      <w:r w:rsidRPr="00F578B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служащих имеют полномочия по осуществлению государственного контроля и надзора. </w:t>
      </w:r>
    </w:p>
    <w:p w14:paraId="23829CCD" w14:textId="77777777" w:rsidR="00885E91" w:rsidRPr="00A420BA" w:rsidRDefault="00885E91" w:rsidP="00885E9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Фактическая численность сотрудников, непосредственно занятых оказанием государственных услуг и реализацией контроля и 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7</w:t>
      </w:r>
      <w:r w:rsidRPr="001E05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4F8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численности государственных служащих.</w:t>
      </w:r>
    </w:p>
    <w:p w14:paraId="64C6213D" w14:textId="77777777" w:rsidR="00885E91" w:rsidRPr="00A420BA" w:rsidRDefault="00885E91" w:rsidP="00885E9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штата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гражданских служащих – 92,8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F606EA" w14:textId="77777777" w:rsidR="00885E91" w:rsidRPr="00A420BA" w:rsidRDefault="00885E91" w:rsidP="00885E9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государственных гражданских служащих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3C740C1C" w14:textId="77777777" w:rsidR="00885E91" w:rsidRPr="00A420BA" w:rsidRDefault="00885E91" w:rsidP="00885E9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1647D" w14:textId="77777777" w:rsidR="00885E91" w:rsidRPr="00A420BA" w:rsidRDefault="00885E91" w:rsidP="00885E9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обслуживающего персонала:</w:t>
      </w:r>
    </w:p>
    <w:p w14:paraId="0F78F2D8" w14:textId="77777777" w:rsidR="00885E91" w:rsidRPr="00A420BA" w:rsidRDefault="00885E91" w:rsidP="00885E9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штату - 12 единиц;</w:t>
      </w:r>
    </w:p>
    <w:p w14:paraId="2E08FD5F" w14:textId="77777777" w:rsidR="00885E91" w:rsidRPr="00A420BA" w:rsidRDefault="00885E91" w:rsidP="00885E9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 на отчетный период - 7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14:paraId="29ECE221" w14:textId="77777777" w:rsidR="00885E91" w:rsidRPr="00A420BA" w:rsidRDefault="00885E91" w:rsidP="00885E9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вакансий - 5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</w:t>
      </w:r>
    </w:p>
    <w:p w14:paraId="7FABE3CD" w14:textId="77777777" w:rsidR="00885E91" w:rsidRPr="00A420BA" w:rsidRDefault="00885E91" w:rsidP="00885E9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штата обслужива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персонала – 58 процентов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04F2B2F" w14:textId="77777777" w:rsidR="00885E91" w:rsidRPr="00A420BA" w:rsidRDefault="00885E91" w:rsidP="00885E9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обслуживающего персонала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лет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38595A" w14:textId="77777777" w:rsidR="00885E91" w:rsidRPr="00A420BA" w:rsidRDefault="00885E91" w:rsidP="00885E9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8C324" w14:textId="77777777" w:rsidR="00885E91" w:rsidRPr="00A420BA" w:rsidRDefault="00885E91" w:rsidP="00885E9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назначении и увольнении  сотрудников:</w:t>
      </w:r>
    </w:p>
    <w:p w14:paraId="44F2FE17" w14:textId="77777777" w:rsidR="00885E91" w:rsidRPr="00A420BA" w:rsidRDefault="00885E91" w:rsidP="00885E9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инятых на гражданскую службу – 2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т. ч. 1 - по срочному служебному контракту)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0A932B" w14:textId="77777777" w:rsidR="00885E91" w:rsidRPr="00EB1282" w:rsidRDefault="00885E91" w:rsidP="00885E9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оленных с гражданской службы – 4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т. ч. 1 - по срочному служебному контракту)</w:t>
      </w:r>
      <w:r w:rsidRPr="00EB12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BCB827" w14:textId="77777777" w:rsidR="00885E91" w:rsidRPr="00EB1282" w:rsidRDefault="00885E91" w:rsidP="00885E9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принятых на работу – 5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т. ч. 1 - по срочному трудовому договору)</w:t>
      </w:r>
      <w:r w:rsidRPr="00EB12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F1A0B7" w14:textId="77777777" w:rsidR="00885E91" w:rsidRPr="009D71C0" w:rsidRDefault="00885E91" w:rsidP="00885E9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уволенных с работы – 2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AF3937" w14:textId="77777777" w:rsidR="00885E91" w:rsidRPr="009D71C0" w:rsidRDefault="00885E91" w:rsidP="00885E91">
      <w:pPr>
        <w:tabs>
          <w:tab w:val="num" w:pos="360"/>
        </w:tabs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2B750" w14:textId="77777777" w:rsidR="00885E91" w:rsidRPr="00E60424" w:rsidRDefault="00885E91" w:rsidP="00885E91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0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Сведения о проведении в Управлении конкурсов на замещение вакантных должностей государственной гражданской службы</w:t>
      </w:r>
    </w:p>
    <w:p w14:paraId="2CAF6B14" w14:textId="77777777" w:rsidR="00885E91" w:rsidRPr="009D71C0" w:rsidRDefault="00885E91" w:rsidP="00885E91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BB122" w14:textId="77777777" w:rsidR="00885E91" w:rsidRPr="00466791" w:rsidRDefault="00885E91" w:rsidP="00885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квартале 2023 года конкурсов на замещение вакантных должностей государственной гражданской службы не проводилось.</w:t>
      </w:r>
    </w:p>
    <w:p w14:paraId="35B76182" w14:textId="77777777" w:rsidR="00885E91" w:rsidRPr="009D71C0" w:rsidRDefault="00885E91" w:rsidP="00885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24913E" w14:textId="77777777" w:rsidR="00885E91" w:rsidRPr="00FD12BF" w:rsidRDefault="00885E91" w:rsidP="00885E91">
      <w:pPr>
        <w:spacing w:after="0" w:line="240" w:lineRule="auto"/>
        <w:ind w:right="-108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12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присвоении классных чинов, проведении аттестации и служебных проверок</w:t>
      </w:r>
    </w:p>
    <w:p w14:paraId="30E4C945" w14:textId="77777777" w:rsidR="00885E91" w:rsidRPr="009D71C0" w:rsidRDefault="00885E91" w:rsidP="00885E91">
      <w:pPr>
        <w:spacing w:after="0" w:line="240" w:lineRule="auto"/>
        <w:ind w:right="-10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A3C6C" w14:textId="77777777" w:rsidR="00885E91" w:rsidRDefault="00885E91" w:rsidP="00885E91">
      <w:pPr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D2">
        <w:rPr>
          <w:rFonts w:ascii="Times New Roman" w:hAnsi="Times New Roman" w:cs="Times New Roman"/>
          <w:sz w:val="28"/>
          <w:szCs w:val="28"/>
        </w:rPr>
        <w:t xml:space="preserve">В соответствии со ст. 11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CE10D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CE10D2">
        <w:rPr>
          <w:rFonts w:ascii="Times New Roman" w:hAnsi="Times New Roman" w:cs="Times New Roman"/>
          <w:sz w:val="28"/>
          <w:szCs w:val="28"/>
        </w:rPr>
        <w:t xml:space="preserve">. № 79-ФЗ «О государственной гражданской службе Российской Федерации», Указом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CE10D2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CE10D2">
        <w:rPr>
          <w:rFonts w:ascii="Times New Roman" w:hAnsi="Times New Roman" w:cs="Times New Roman"/>
          <w:sz w:val="28"/>
          <w:szCs w:val="28"/>
        </w:rPr>
        <w:t>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</w:t>
      </w:r>
      <w:r>
        <w:rPr>
          <w:rFonts w:ascii="Times New Roman" w:hAnsi="Times New Roman" w:cs="Times New Roman"/>
          <w:sz w:val="28"/>
          <w:szCs w:val="28"/>
        </w:rPr>
        <w:t xml:space="preserve"> за 2 квартал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CE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чины были присвоены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трем </w:t>
      </w:r>
      <w:r w:rsidRPr="00CE10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служащим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BCEBB4" w14:textId="77777777" w:rsidR="00885E91" w:rsidRPr="005E17E8" w:rsidRDefault="00885E91" w:rsidP="00885E91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C0">
        <w:rPr>
          <w:rFonts w:ascii="Times New Roman" w:hAnsi="Times New Roman" w:cs="Times New Roman"/>
          <w:sz w:val="28"/>
          <w:szCs w:val="28"/>
        </w:rPr>
        <w:t>На конец отчетного периода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71C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х служащих имеют классный чин, 1 – не имее</w:t>
      </w:r>
      <w:r w:rsidRPr="009D71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(замещает должность менее 3-х месяцев)</w:t>
      </w:r>
      <w:r w:rsidRPr="009D71C0">
        <w:rPr>
          <w:rFonts w:ascii="Times New Roman" w:hAnsi="Times New Roman" w:cs="Times New Roman"/>
          <w:sz w:val="28"/>
          <w:szCs w:val="28"/>
        </w:rPr>
        <w:t>.</w:t>
      </w:r>
    </w:p>
    <w:p w14:paraId="15AB2485" w14:textId="77777777" w:rsidR="00885E91" w:rsidRPr="009D71C0" w:rsidRDefault="00885E91" w:rsidP="00885E91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4CAC5" w14:textId="77777777" w:rsidR="00885E91" w:rsidRPr="009D71C0" w:rsidRDefault="00885E91" w:rsidP="00885E91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работе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14:paraId="0A03DA36" w14:textId="77777777" w:rsidR="00885E91" w:rsidRPr="009D71C0" w:rsidRDefault="00885E91" w:rsidP="00885E91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0D6F9A5" w14:textId="77777777" w:rsidR="00885E91" w:rsidRPr="00466791" w:rsidRDefault="00885E91" w:rsidP="00885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квартале 2023 года </w:t>
      </w:r>
      <w:r w:rsidRPr="0046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Управления по соблюдению требований к служебному поведению федеральных государственных служащих и урегулированию конфликта интересов не проводились. </w:t>
      </w:r>
    </w:p>
    <w:p w14:paraId="62341956" w14:textId="77777777" w:rsidR="00885E91" w:rsidRPr="00466791" w:rsidRDefault="00885E91" w:rsidP="00885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791">
        <w:rPr>
          <w:rFonts w:ascii="Times New Roman" w:hAnsi="Times New Roman"/>
          <w:sz w:val="28"/>
          <w:szCs w:val="28"/>
        </w:rPr>
        <w:t>Проведена работа по представлению государственными гражданскими служащими управления сведений о доходах,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</w:t>
      </w:r>
      <w:r>
        <w:rPr>
          <w:rFonts w:ascii="Times New Roman" w:hAnsi="Times New Roman"/>
          <w:sz w:val="28"/>
          <w:szCs w:val="28"/>
        </w:rPr>
        <w:t>есовершеннолетних детей» за 2022</w:t>
      </w:r>
      <w:r w:rsidRPr="00466791">
        <w:rPr>
          <w:rFonts w:ascii="Times New Roman" w:hAnsi="Times New Roman"/>
          <w:sz w:val="28"/>
          <w:szCs w:val="28"/>
        </w:rPr>
        <w:t xml:space="preserve"> год и сведений об адресах сайтов и (или) страниц сайтов сети «Интернет», на которых государственным гражданским служащим размещались общедоступная информация, а также данные, позволяющие его идентифицировать.</w:t>
      </w:r>
    </w:p>
    <w:p w14:paraId="03BCF5C0" w14:textId="77777777" w:rsidR="00885E91" w:rsidRDefault="00885E91" w:rsidP="00885E91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032C83BF" w14:textId="77777777" w:rsidR="00885E91" w:rsidRPr="009D71C0" w:rsidRDefault="00885E91" w:rsidP="00885E91">
      <w:pPr>
        <w:numPr>
          <w:ilvl w:val="1"/>
          <w:numId w:val="1"/>
        </w:num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Организация мероприятий по борьбе с коррупцией.</w:t>
      </w:r>
    </w:p>
    <w:p w14:paraId="5DC6E451" w14:textId="77777777" w:rsidR="00885E91" w:rsidRPr="009D71C0" w:rsidRDefault="00885E91" w:rsidP="00885E91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3231DE88" w14:textId="77777777" w:rsidR="00885E91" w:rsidRPr="009D71C0" w:rsidRDefault="00885E91" w:rsidP="00885E91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Полномочие исполнялось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26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служащих.</w:t>
      </w:r>
    </w:p>
    <w:p w14:paraId="3E32CF7D" w14:textId="77777777" w:rsidR="00885E91" w:rsidRPr="009D71C0" w:rsidRDefault="00885E91" w:rsidP="00885E91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полномочия установлено в должностном регламенте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трем сотрудникам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4EBE36" w14:textId="77777777" w:rsidR="00885E91" w:rsidRPr="009D71C0" w:rsidRDefault="00885E91" w:rsidP="00885E91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деятельности Управления Роскомнадзора по Тверской области, а также указаниями 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аппарата Роскомнадзора во 2 квартале 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проведено:</w:t>
      </w:r>
    </w:p>
    <w:p w14:paraId="6DE3E240" w14:textId="77777777" w:rsidR="00885E91" w:rsidRPr="009D71C0" w:rsidRDefault="00885E91" w:rsidP="00885E91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с государственными служащими Управления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7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6B99C6" w14:textId="77777777" w:rsidR="00885E91" w:rsidRPr="009D71C0" w:rsidRDefault="00885E91" w:rsidP="00885E91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с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твенными служащими Управления –5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F729C0" w14:textId="77777777" w:rsidR="00885E91" w:rsidRPr="009D71C0" w:rsidRDefault="00885E91" w:rsidP="00885E91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результатов рассмотрения обращений граждан по вопросам действия (бездействия) Управления – 0.</w:t>
      </w:r>
    </w:p>
    <w:p w14:paraId="6109AF5F" w14:textId="77777777" w:rsidR="00885E91" w:rsidRPr="009D71C0" w:rsidRDefault="00885E91" w:rsidP="00885E91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публикаций в средствах массовой информации о фактах проявления коррупции в Управлении и организация проверки таких фактов – постоянно.</w:t>
      </w:r>
    </w:p>
    <w:p w14:paraId="4B99BCAF" w14:textId="77777777" w:rsidR="00885E91" w:rsidRPr="009D71C0" w:rsidRDefault="00885E91" w:rsidP="00885E91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63E85200" w14:textId="77777777" w:rsidR="00885E91" w:rsidRPr="004B4B22" w:rsidRDefault="00885E91" w:rsidP="00885E91">
      <w:pPr>
        <w:pStyle w:val="aff8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9053"/>
        </w:tabs>
        <w:ind w:left="0" w:firstLine="0"/>
        <w:jc w:val="center"/>
        <w:rPr>
          <w:bCs/>
          <w:i/>
          <w:color w:val="000000"/>
          <w:sz w:val="28"/>
          <w:szCs w:val="28"/>
        </w:rPr>
      </w:pPr>
      <w:r w:rsidRPr="004B4B22">
        <w:rPr>
          <w:bCs/>
          <w:i/>
          <w:color w:val="000000"/>
          <w:sz w:val="28"/>
          <w:szCs w:val="28"/>
        </w:rPr>
        <w:t>Организация профессиональной подготовки государственных служащих, их переподготовка, повышение квалификации и стажировка.</w:t>
      </w:r>
    </w:p>
    <w:p w14:paraId="629EAE54" w14:textId="77777777" w:rsidR="00885E91" w:rsidRPr="009D71C0" w:rsidRDefault="00885E91" w:rsidP="00885E91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7C92AEAB" w14:textId="77777777" w:rsidR="00885E91" w:rsidRPr="009D71C0" w:rsidRDefault="00885E91" w:rsidP="00885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0,2.</w:t>
      </w:r>
    </w:p>
    <w:p w14:paraId="2243D461" w14:textId="77777777" w:rsidR="00885E91" w:rsidRDefault="00885E91" w:rsidP="00885E91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государственные гражданские служащие, состоящие в штате, по уровню образования, профессиональной подготовке и личностным качествам соответствуют квалификационным требованиям по замещаемым должностям, исполняют свои обязанности в соответствии с требованиями должностного регламента и выполняют задачи, поставленные перед Управлением.</w:t>
      </w:r>
    </w:p>
    <w:p w14:paraId="1F374344" w14:textId="77777777" w:rsidR="00885E91" w:rsidRPr="00F24229" w:rsidRDefault="00885E91" w:rsidP="00885E91">
      <w:pPr>
        <w:spacing w:after="0" w:line="240" w:lineRule="auto"/>
        <w:ind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квартале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Pr="005E17E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53F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 целью углубления и расширения знаний сотрудников законодательных, нормативных и правовых актов Российской Федерации, руководящих документов </w:t>
      </w:r>
      <w:proofErr w:type="spellStart"/>
      <w:r w:rsidRPr="00153FFF">
        <w:rPr>
          <w:rFonts w:ascii="Times New Roman" w:eastAsia="Times New Roman" w:hAnsi="Times New Roman"/>
          <w:sz w:val="28"/>
          <w:szCs w:val="28"/>
          <w:lang w:eastAsia="ru-RU"/>
        </w:rPr>
        <w:t>Минцифры</w:t>
      </w:r>
      <w:proofErr w:type="spellEnd"/>
      <w:r w:rsidRPr="00153FF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и Роскомнадзора, приобретения навыков в применении статей Кодекса Российской Федерации об административных правонарушениях и освоения специальных технических средств, проводились тематические занятия руководством Управления и его сотрудниками. </w:t>
      </w:r>
      <w:r w:rsidRPr="00C04A92">
        <w:rPr>
          <w:rFonts w:ascii="Times New Roman" w:eastAsia="Times New Roman" w:hAnsi="Times New Roman"/>
          <w:sz w:val="28"/>
          <w:szCs w:val="28"/>
          <w:lang w:eastAsia="ru-RU"/>
        </w:rPr>
        <w:t>Всего за отче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тный период проведено 2</w:t>
      </w:r>
      <w:r w:rsidRPr="009A4464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(2</w:t>
      </w:r>
      <w:r w:rsidRPr="009A446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A446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261C39C2" w14:textId="77777777" w:rsidR="00885E91" w:rsidRPr="00C17EAE" w:rsidRDefault="00885E91" w:rsidP="00885E91">
      <w:pPr>
        <w:rPr>
          <w:rFonts w:ascii="Times New Roman" w:hAnsi="Times New Roman" w:cs="Times New Roman"/>
          <w:sz w:val="28"/>
        </w:rPr>
      </w:pPr>
    </w:p>
    <w:p w14:paraId="22569089" w14:textId="77777777" w:rsidR="00722125" w:rsidRPr="009B6AEA" w:rsidRDefault="00722125" w:rsidP="00447247">
      <w:pPr>
        <w:pStyle w:val="aff8"/>
        <w:numPr>
          <w:ilvl w:val="1"/>
          <w:numId w:val="1"/>
        </w:numPr>
        <w:shd w:val="clear" w:color="auto" w:fill="FFFFFF" w:themeFill="background1"/>
        <w:tabs>
          <w:tab w:val="left" w:pos="1178"/>
          <w:tab w:val="left" w:pos="9053"/>
        </w:tabs>
        <w:ind w:left="0" w:firstLine="0"/>
        <w:jc w:val="center"/>
        <w:rPr>
          <w:bCs/>
          <w:i/>
          <w:color w:val="000000" w:themeColor="text1"/>
          <w:sz w:val="28"/>
          <w:szCs w:val="28"/>
        </w:rPr>
      </w:pPr>
      <w:r w:rsidRPr="009B6AEA">
        <w:rPr>
          <w:bCs/>
          <w:i/>
          <w:color w:val="000000" w:themeColor="text1"/>
          <w:sz w:val="28"/>
          <w:szCs w:val="28"/>
        </w:rPr>
        <w:t>Контроль исполнения планов деятельности.</w:t>
      </w:r>
    </w:p>
    <w:p w14:paraId="6DF39ECD" w14:textId="77777777" w:rsidR="00C24B39" w:rsidRPr="009B6AEA" w:rsidRDefault="00C24B39" w:rsidP="00C24B39">
      <w:pPr>
        <w:pStyle w:val="aff8"/>
        <w:shd w:val="clear" w:color="auto" w:fill="FFFFFF" w:themeFill="background1"/>
        <w:tabs>
          <w:tab w:val="left" w:pos="1178"/>
          <w:tab w:val="left" w:pos="9053"/>
        </w:tabs>
        <w:ind w:left="0"/>
        <w:rPr>
          <w:bCs/>
          <w:i/>
          <w:color w:val="000000" w:themeColor="text1"/>
          <w:sz w:val="28"/>
          <w:szCs w:val="28"/>
        </w:rPr>
      </w:pPr>
    </w:p>
    <w:p w14:paraId="133E64B7" w14:textId="77777777" w:rsidR="008C52CB" w:rsidRPr="000C13DA" w:rsidRDefault="008C52CB" w:rsidP="008C52CB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0,2.</w:t>
      </w:r>
    </w:p>
    <w:p w14:paraId="5BAA7647" w14:textId="074C56B3" w:rsidR="008C52CB" w:rsidRDefault="008C52CB" w:rsidP="008C52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88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полугодии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Pr="000C1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мероприятия Плана деятельности, запланированные к проведению, и внеплановые мероприятия, исполнены в полном объеме. Отчетные материалы по </w:t>
      </w:r>
      <w:r w:rsidR="00885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115 </w:t>
      </w:r>
      <w:r w:rsidRPr="000C1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проведенным контрольно-надзорным мероприятиям размещены и завершены своевременно в ЕИС установленным порядком. Отменено установленным порядком проведение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Pr="000C1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контрольно-надзорных мероприятий.</w:t>
      </w:r>
    </w:p>
    <w:p w14:paraId="5675D09F" w14:textId="2A255E5D" w:rsidR="00722125" w:rsidRPr="00885E91" w:rsidRDefault="00722125" w:rsidP="00604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highlight w:val="yellow"/>
          <w:lang w:eastAsia="ru-RU"/>
        </w:rPr>
      </w:pPr>
    </w:p>
    <w:p w14:paraId="00D15356" w14:textId="77777777" w:rsidR="00722125" w:rsidRPr="009B6AEA" w:rsidRDefault="00722125" w:rsidP="00447247">
      <w:pPr>
        <w:pStyle w:val="aff8"/>
        <w:numPr>
          <w:ilvl w:val="1"/>
          <w:numId w:val="1"/>
        </w:numPr>
        <w:shd w:val="clear" w:color="auto" w:fill="FFFFFF" w:themeFill="background1"/>
        <w:tabs>
          <w:tab w:val="left" w:pos="1178"/>
          <w:tab w:val="left" w:pos="9053"/>
        </w:tabs>
        <w:ind w:left="0" w:firstLine="0"/>
        <w:jc w:val="center"/>
        <w:rPr>
          <w:bCs/>
          <w:i/>
          <w:color w:val="000000" w:themeColor="text1"/>
          <w:sz w:val="28"/>
          <w:szCs w:val="28"/>
        </w:rPr>
      </w:pPr>
      <w:r w:rsidRPr="009B6AEA">
        <w:rPr>
          <w:bCs/>
          <w:i/>
          <w:color w:val="000000" w:themeColor="text1"/>
          <w:sz w:val="28"/>
          <w:szCs w:val="28"/>
        </w:rPr>
        <w:t>Контроль исполнения поручений.</w:t>
      </w:r>
    </w:p>
    <w:p w14:paraId="7976A91C" w14:textId="77777777" w:rsidR="00C24B39" w:rsidRPr="009B6AEA" w:rsidRDefault="00C24B39" w:rsidP="00FC0AFE">
      <w:pPr>
        <w:pStyle w:val="aff8"/>
        <w:shd w:val="clear" w:color="auto" w:fill="FFFFFF" w:themeFill="background1"/>
        <w:tabs>
          <w:tab w:val="left" w:pos="1178"/>
          <w:tab w:val="left" w:pos="9053"/>
        </w:tabs>
        <w:ind w:left="0"/>
        <w:rPr>
          <w:bCs/>
          <w:i/>
          <w:color w:val="000000" w:themeColor="text1"/>
          <w:sz w:val="28"/>
          <w:szCs w:val="28"/>
        </w:rPr>
      </w:pPr>
    </w:p>
    <w:p w14:paraId="40459DAC" w14:textId="77777777" w:rsidR="008C52CB" w:rsidRPr="00FC0AFE" w:rsidRDefault="008C52CB" w:rsidP="008C52CB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трех сотрудников. Доля полномочий составляет 0,25.</w:t>
      </w:r>
    </w:p>
    <w:p w14:paraId="49BEA128" w14:textId="0A84689B" w:rsidR="008C52CB" w:rsidRPr="00DE2D21" w:rsidRDefault="008C52CB" w:rsidP="008C52CB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="0088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полугодии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</w:t>
      </w:r>
      <w:r w:rsidRPr="000C1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0C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Управления исполнено </w:t>
      </w:r>
      <w:r w:rsidR="0088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13176</w:t>
      </w:r>
      <w:r w:rsidRPr="000C13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</w:t>
      </w:r>
      <w:r w:rsidRPr="000C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FC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установленный срок исполнено </w:t>
      </w:r>
      <w:r w:rsidR="0088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13172</w:t>
      </w:r>
      <w:r w:rsidR="00F5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поручений</w:t>
      </w:r>
      <w:r w:rsidRPr="00FC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716F6D" w14:textId="77777777" w:rsidR="007A59D6" w:rsidRPr="00DE2D21" w:rsidRDefault="007A59D6" w:rsidP="007A59D6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74FC80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5.12. Мобилизационная подготовка –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подготовке.</w:t>
      </w:r>
    </w:p>
    <w:p w14:paraId="68076894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highlight w:val="yellow"/>
          <w:lang w:eastAsia="ru-RU"/>
        </w:rPr>
      </w:pPr>
    </w:p>
    <w:p w14:paraId="7F43EACD" w14:textId="7574B9D3" w:rsidR="00722125" w:rsidRPr="009B6AEA" w:rsidRDefault="00465264" w:rsidP="00722125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мобилизационной подготовки, а также контроль и координация деятельности подразделений Управления по их мобилизационной подготовке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осуществляется в соответствии с требованиями действующих нормативных правовых актов.</w:t>
      </w:r>
    </w:p>
    <w:p w14:paraId="6B93B008" w14:textId="77777777" w:rsidR="00722125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</w:pPr>
    </w:p>
    <w:p w14:paraId="1BD522F6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5.13. Организация делопроизводства – организация работы по комплектованию, хранению, учету и использованию архивных документов.</w:t>
      </w:r>
    </w:p>
    <w:p w14:paraId="5AAAFB2D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highlight w:val="yellow"/>
          <w:lang w:eastAsia="ru-RU"/>
        </w:rPr>
      </w:pPr>
    </w:p>
    <w:p w14:paraId="6C72D5F2" w14:textId="77777777" w:rsidR="00722125" w:rsidRPr="00F1074F" w:rsidRDefault="00722125" w:rsidP="00722125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данного полномочия возложено на 2 сотрудников. Доля полномочий составляет 0,95.</w:t>
      </w:r>
    </w:p>
    <w:p w14:paraId="0C8694A3" w14:textId="77777777" w:rsidR="00722125" w:rsidRPr="0092245A" w:rsidRDefault="00722125" w:rsidP="0072212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Делопроизводство в Управлении организовано и ведется на основе:</w:t>
      </w:r>
    </w:p>
    <w:p w14:paraId="2200DE19" w14:textId="77777777" w:rsidR="00722125" w:rsidRPr="0092245A" w:rsidRDefault="00722125" w:rsidP="0072212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 делопроизводства в федеральных органах исполнительной власти, утвержденных постановлением Правительства Российской Федерации от 15.06.2009 № 477;</w:t>
      </w:r>
    </w:p>
    <w:p w14:paraId="1655375B" w14:textId="041EAD72" w:rsidR="00722125" w:rsidRPr="0092245A" w:rsidRDefault="00722125" w:rsidP="0072212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Инструкции по делопроизводству в Федеральной службе по надзору в сфере связи, информационных технологий и массовых коммуникаций, утвержденной приказом Федеральной службы по надзору в сфере связи, информационных технолог</w:t>
      </w:r>
      <w:r w:rsidR="0092245A" w:rsidRPr="0092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и массовых коммуникаций от 21.10.2016 № 274</w:t>
      </w:r>
      <w:r w:rsidRPr="0092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E396277" w14:textId="77777777" w:rsidR="00722125" w:rsidRPr="00F1074F" w:rsidRDefault="00722125" w:rsidP="0072212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ГОСТ Р 6.30-2003 «Унифицированные системы организационно-распорядительной документации. Требования к оформлению документов», принятого и введенного в действие постановлением Госстандарта России от 03.03.2003 №65-ст (признан не нуждающимся в государственной регистрации, письмо Министерства юстиции от 04.04.2004 №07/3276-ЮД);</w:t>
      </w:r>
    </w:p>
    <w:p w14:paraId="5A836936" w14:textId="77777777" w:rsidR="00722125" w:rsidRPr="00F1074F" w:rsidRDefault="00722125" w:rsidP="0072212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других нормативных правовых актов и нормативных методических документов.</w:t>
      </w:r>
    </w:p>
    <w:p w14:paraId="18B04F3F" w14:textId="77777777" w:rsidR="007B2BD1" w:rsidRPr="00F1074F" w:rsidRDefault="007B2BD1" w:rsidP="0072212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4EF0CE43" w14:textId="7F4CB571" w:rsidR="008C52CB" w:rsidRPr="005510BD" w:rsidRDefault="008C52CB" w:rsidP="008C52CB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 </w:t>
      </w:r>
      <w:r w:rsidR="00F56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полугодии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</w:t>
      </w:r>
      <w:r w:rsidRPr="00551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объем документооборота составил </w:t>
      </w:r>
      <w:r w:rsidR="00F56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9409</w:t>
      </w:r>
      <w:r w:rsidRPr="00551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51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документов.</w:t>
      </w:r>
    </w:p>
    <w:p w14:paraId="0725ADF8" w14:textId="77777777" w:rsidR="008C52CB" w:rsidRPr="00F1074F" w:rsidRDefault="008C52CB" w:rsidP="008C52CB">
      <w:pPr>
        <w:tabs>
          <w:tab w:val="left" w:pos="1178"/>
          <w:tab w:val="left" w:pos="90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  <w:lang w:eastAsia="ru-RU"/>
        </w:rPr>
      </w:pPr>
      <w:r w:rsidRPr="005510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Таблица 34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2"/>
        <w:gridCol w:w="4252"/>
      </w:tblGrid>
      <w:tr w:rsidR="008C52CB" w:rsidRPr="00F1074F" w14:paraId="646444D0" w14:textId="77777777" w:rsidTr="008C52CB">
        <w:trPr>
          <w:gridAfter w:val="2"/>
          <w:wAfter w:w="4054" w:type="pct"/>
          <w:cantSplit/>
          <w:trHeight w:val="524"/>
          <w:tblHeader/>
        </w:trPr>
        <w:tc>
          <w:tcPr>
            <w:tcW w:w="946" w:type="pct"/>
            <w:shd w:val="clear" w:color="auto" w:fill="CCFFCC"/>
            <w:vAlign w:val="center"/>
          </w:tcPr>
          <w:p w14:paraId="4B8FBD76" w14:textId="77777777" w:rsidR="008C52CB" w:rsidRPr="00F1074F" w:rsidRDefault="008C52CB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C87A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видов документов</w:t>
            </w:r>
          </w:p>
        </w:tc>
      </w:tr>
      <w:tr w:rsidR="008C52CB" w:rsidRPr="00F1074F" w14:paraId="09773D91" w14:textId="77777777" w:rsidTr="008C52CB">
        <w:trPr>
          <w:cantSplit/>
          <w:trHeight w:val="274"/>
          <w:tblHeader/>
        </w:trPr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14:paraId="75B0BD72" w14:textId="77777777" w:rsidR="008C52CB" w:rsidRPr="00C87ABF" w:rsidRDefault="008C52CB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shd w:val="clear" w:color="auto" w:fill="99CC00"/>
          </w:tcPr>
          <w:p w14:paraId="1860AF1C" w14:textId="653547EF" w:rsidR="008C52CB" w:rsidRPr="00C87ABF" w:rsidRDefault="008C52CB" w:rsidP="00F56E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B5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="00F56EB9" w:rsidRPr="00DB5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полугодие </w:t>
            </w:r>
            <w:r w:rsidRPr="00DB5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года</w:t>
            </w:r>
          </w:p>
        </w:tc>
        <w:tc>
          <w:tcPr>
            <w:tcW w:w="2061" w:type="pct"/>
            <w:tcBorders>
              <w:bottom w:val="single" w:sz="4" w:space="0" w:color="auto"/>
            </w:tcBorders>
            <w:shd w:val="clear" w:color="auto" w:fill="99CC00"/>
          </w:tcPr>
          <w:p w14:paraId="502A7FD7" w14:textId="7CFBEDA6" w:rsidR="008C52CB" w:rsidRPr="00C87ABF" w:rsidRDefault="008C52CB" w:rsidP="00F56E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="00F56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полугодие</w:t>
            </w:r>
            <w:r w:rsidRPr="0046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Pr="0046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8C52CB" w:rsidRPr="00F1074F" w14:paraId="1274A5B5" w14:textId="77777777" w:rsidTr="008C52CB">
        <w:trPr>
          <w:cantSplit/>
          <w:trHeight w:val="298"/>
        </w:trPr>
        <w:tc>
          <w:tcPr>
            <w:tcW w:w="946" w:type="pct"/>
            <w:vAlign w:val="center"/>
          </w:tcPr>
          <w:p w14:paraId="3E818AB7" w14:textId="77777777" w:rsidR="008C52CB" w:rsidRPr="00C87ABF" w:rsidRDefault="008C52CB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7A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Входящие, всего</w:t>
            </w:r>
          </w:p>
        </w:tc>
        <w:tc>
          <w:tcPr>
            <w:tcW w:w="1993" w:type="pct"/>
          </w:tcPr>
          <w:p w14:paraId="0AB35A50" w14:textId="52439E95" w:rsidR="008C52CB" w:rsidRPr="00F56EB9" w:rsidRDefault="00DB5E5D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</w:t>
            </w:r>
          </w:p>
        </w:tc>
        <w:tc>
          <w:tcPr>
            <w:tcW w:w="2061" w:type="pct"/>
          </w:tcPr>
          <w:p w14:paraId="1D9C5BA6" w14:textId="63B5CCCB" w:rsidR="008C52CB" w:rsidRPr="00C87ABF" w:rsidRDefault="00F56EB9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4803</w:t>
            </w:r>
          </w:p>
        </w:tc>
      </w:tr>
      <w:tr w:rsidR="008C52CB" w:rsidRPr="00F1074F" w14:paraId="1E8C7B5F" w14:textId="77777777" w:rsidTr="008C52CB">
        <w:trPr>
          <w:cantSplit/>
          <w:trHeight w:val="317"/>
        </w:trPr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14:paraId="2005BF49" w14:textId="77777777" w:rsidR="008C52CB" w:rsidRPr="005510BD" w:rsidRDefault="008C52CB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1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Исходящие, всего</w:t>
            </w:r>
          </w:p>
        </w:tc>
        <w:tc>
          <w:tcPr>
            <w:tcW w:w="1993" w:type="pct"/>
            <w:tcBorders>
              <w:bottom w:val="single" w:sz="4" w:space="0" w:color="auto"/>
            </w:tcBorders>
          </w:tcPr>
          <w:p w14:paraId="178825A5" w14:textId="26EA293C" w:rsidR="008C52CB" w:rsidRPr="00F56EB9" w:rsidRDefault="00DB5E5D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5298</w:t>
            </w: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14:paraId="5D18E16A" w14:textId="7278A17D" w:rsidR="008C52CB" w:rsidRPr="005510BD" w:rsidRDefault="00F56EB9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3428</w:t>
            </w:r>
          </w:p>
        </w:tc>
      </w:tr>
      <w:tr w:rsidR="008C52CB" w:rsidRPr="00F1074F" w14:paraId="786CE665" w14:textId="77777777" w:rsidTr="008C52CB">
        <w:trPr>
          <w:cantSplit/>
          <w:trHeight w:val="28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5B984" w14:textId="77777777" w:rsidR="008C52CB" w:rsidRPr="005510BD" w:rsidRDefault="008C52CB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1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Внутренние всего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B3CC" w14:textId="6B4C6A38" w:rsidR="008C52CB" w:rsidRPr="00F56EB9" w:rsidRDefault="00DB5E5D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97D0" w14:textId="205764FC" w:rsidR="008C52CB" w:rsidRPr="005510BD" w:rsidRDefault="00F56EB9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1178</w:t>
            </w:r>
          </w:p>
        </w:tc>
      </w:tr>
      <w:tr w:rsidR="008C52CB" w:rsidRPr="00F1074F" w14:paraId="3A24414F" w14:textId="77777777" w:rsidTr="008C52CB">
        <w:trPr>
          <w:cantSplit/>
          <w:trHeight w:val="218"/>
        </w:trPr>
        <w:tc>
          <w:tcPr>
            <w:tcW w:w="946" w:type="pct"/>
            <w:shd w:val="clear" w:color="auto" w:fill="CCFFCC"/>
            <w:vAlign w:val="center"/>
          </w:tcPr>
          <w:p w14:paraId="04CF96BF" w14:textId="77777777" w:rsidR="008C52CB" w:rsidRPr="005510BD" w:rsidRDefault="008C52CB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1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93" w:type="pct"/>
            <w:shd w:val="clear" w:color="auto" w:fill="CCFFCC"/>
          </w:tcPr>
          <w:p w14:paraId="2AD6E000" w14:textId="0CAE4C56" w:rsidR="008C52CB" w:rsidRPr="00F56EB9" w:rsidRDefault="00DB5E5D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12338</w:t>
            </w:r>
          </w:p>
        </w:tc>
        <w:tc>
          <w:tcPr>
            <w:tcW w:w="2061" w:type="pct"/>
            <w:shd w:val="clear" w:color="auto" w:fill="CCFFCC"/>
          </w:tcPr>
          <w:p w14:paraId="105C25D6" w14:textId="04134217" w:rsidR="008C52CB" w:rsidRPr="005510BD" w:rsidRDefault="00F56EB9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9409</w:t>
            </w:r>
          </w:p>
        </w:tc>
      </w:tr>
    </w:tbl>
    <w:p w14:paraId="1BEA40E1" w14:textId="77777777" w:rsidR="008C52CB" w:rsidRPr="00F1074F" w:rsidRDefault="008C52CB" w:rsidP="008C52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41689640" w14:textId="77777777" w:rsidR="007A59D6" w:rsidRPr="00F1074F" w:rsidRDefault="007A59D6" w:rsidP="007A59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42C4F7EF" w14:textId="0753F377" w:rsidR="007A59D6" w:rsidRPr="00181DCA" w:rsidRDefault="007A59D6" w:rsidP="007A59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56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C7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18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соответствии с Приказом Роскомнадзора от 29.12.2012 г. № 1472 активно использовалась Система единого электронного документооборота (СЭД). В Управлении автоматизированные рабочие места всех сотрудников подключены к СЭД ЕИС Роскомнадзора.</w:t>
      </w:r>
    </w:p>
    <w:p w14:paraId="19685BB3" w14:textId="77777777" w:rsidR="007A59D6" w:rsidRPr="00181DCA" w:rsidRDefault="007A59D6" w:rsidP="007A59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используются все программные подсистемы Единой Информационной Системы (ЕИС).</w:t>
      </w:r>
    </w:p>
    <w:p w14:paraId="5392ADA1" w14:textId="77777777" w:rsidR="007A59D6" w:rsidRPr="00181DCA" w:rsidRDefault="007A59D6" w:rsidP="007A59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Доставка и отправка документов Управлением осуществляется средствами почтовой, фельдъегерской и электрической связи (факс и электронная почта), а также посредством телефонограмм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телефонограмм</w:t>
      </w:r>
      <w:r w:rsidRPr="00181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D1BDDE5" w14:textId="77777777" w:rsidR="007A59D6" w:rsidRPr="00181DCA" w:rsidRDefault="007A59D6" w:rsidP="007A59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документами осуществляется с применением автоматизированных технологий обработки документов. </w:t>
      </w:r>
    </w:p>
    <w:p w14:paraId="711C5CF3" w14:textId="77777777" w:rsidR="007A59D6" w:rsidRPr="00181DCA" w:rsidRDefault="007A59D6" w:rsidP="007A59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Организация работы с документами обеспечивает сохранность, учёт, систематизацию документов, формирование и оформление дел для передачи в архив.</w:t>
      </w:r>
    </w:p>
    <w:p w14:paraId="6826D069" w14:textId="77777777" w:rsidR="007A59D6" w:rsidRPr="00181DCA" w:rsidRDefault="007A59D6" w:rsidP="007A59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Сотрудниками Управления нарушений административных процедур и требований нормативных правовых актов, указаний руководства Роскомнадзора при выполнении полномочия, не допущено.</w:t>
      </w:r>
    </w:p>
    <w:p w14:paraId="0A1466A7" w14:textId="77777777" w:rsidR="00722125" w:rsidRPr="00F1074F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</w:pPr>
    </w:p>
    <w:p w14:paraId="4BB2D6C1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5.14. Организация прогнозирования и планирования деятельности.</w:t>
      </w:r>
    </w:p>
    <w:p w14:paraId="26E58BE6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0176148F" w14:textId="2D90440F" w:rsidR="00C77B83" w:rsidRDefault="00C77B83" w:rsidP="00C77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Полномочие исполняется в отношении </w:t>
      </w:r>
      <w:r w:rsidR="00507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9397</w:t>
      </w:r>
      <w:r w:rsidRPr="007B2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надзора.</w:t>
      </w:r>
    </w:p>
    <w:p w14:paraId="29FF649A" w14:textId="036696D2" w:rsidR="00C77B83" w:rsidRPr="00BE02F3" w:rsidRDefault="00C77B83" w:rsidP="00C77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должностных регламентах 4 сотрудников Управления установлено исполнение данного полномочия.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="00F5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полугодии</w:t>
      </w:r>
      <w:r w:rsidRPr="007B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7B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7B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осуществлялся контроль исполнения Плана деятельности Управления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B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Плана-графика профилактически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мероприятий Управления на 2023</w:t>
      </w:r>
      <w:r w:rsidRPr="007B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 Мероприятия, запланированные к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оведению в 1 </w:t>
      </w:r>
      <w:r w:rsidR="00F5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полугодии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7B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исполнены в полном объеме.</w:t>
      </w:r>
    </w:p>
    <w:p w14:paraId="7774A4DB" w14:textId="77777777" w:rsidR="00722125" w:rsidRPr="00DE2D21" w:rsidRDefault="00722125" w:rsidP="007221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highlight w:val="yellow"/>
          <w:lang w:eastAsia="ru-RU"/>
        </w:rPr>
      </w:pPr>
    </w:p>
    <w:p w14:paraId="50E56204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highlight w:val="yellow"/>
          <w:lang w:eastAsia="ru-RU"/>
        </w:rPr>
      </w:pP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5.15. Организация работы по организационному развитию.</w:t>
      </w:r>
    </w:p>
    <w:p w14:paraId="0AEE020E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highlight w:val="yellow"/>
          <w:lang w:eastAsia="ru-RU"/>
        </w:rPr>
      </w:pPr>
    </w:p>
    <w:p w14:paraId="19C8CD6B" w14:textId="77777777" w:rsidR="007A59D6" w:rsidRPr="002476CD" w:rsidRDefault="007A59D6" w:rsidP="007A59D6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данного полномочия возложено на одного сотрудника. Доля полномочий составляет 0,05. </w:t>
      </w:r>
    </w:p>
    <w:p w14:paraId="390A3AE4" w14:textId="5CF55DF3" w:rsidR="00C77B83" w:rsidRPr="002476CD" w:rsidRDefault="00C77B83" w:rsidP="00C77B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 </w:t>
      </w:r>
      <w:r w:rsidR="00F56EB9"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полугодии</w:t>
      </w:r>
      <w:r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 проводились электронные аукционы и закупка расходных материалов:</w:t>
      </w:r>
    </w:p>
    <w:p w14:paraId="5BBCA41F" w14:textId="77777777" w:rsidR="00C77B83" w:rsidRPr="00F56EB9" w:rsidRDefault="00C77B83" w:rsidP="00C77B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6D28293" w14:textId="786293AA" w:rsidR="00C77B83" w:rsidRPr="002476CD" w:rsidRDefault="002476CD" w:rsidP="00C77B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Картридж 43</w:t>
      </w:r>
      <w:r w:rsidR="00C77B83"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 на сумму </w:t>
      </w:r>
      <w:r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414,00</w:t>
      </w:r>
      <w:r w:rsidR="00C77B83"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14:paraId="44E822E2" w14:textId="3582DCEF" w:rsidR="00C77B83" w:rsidRPr="002476CD" w:rsidRDefault="00C77B83" w:rsidP="00C77B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Коммутатор 2 шт. на сумму 16</w:t>
      </w:r>
      <w:r w:rsid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</w:t>
      </w:r>
      <w:r w:rsid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14:paraId="188F1E02" w14:textId="5A7E9184" w:rsidR="00C77B83" w:rsidRPr="002476CD" w:rsidRDefault="002476CD" w:rsidP="00C77B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Аккумуляторные батареи 6</w:t>
      </w:r>
      <w:r w:rsidR="00C77B83"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 на сумму </w:t>
      </w:r>
      <w:r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160,00 руб.</w:t>
      </w:r>
      <w:r w:rsidR="00C77B83"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57EE767" w14:textId="358D4382" w:rsidR="00C77B83" w:rsidRPr="002476CD" w:rsidRDefault="00C77B83" w:rsidP="00C77B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Системный блок 2 шт. на сумму 70</w:t>
      </w:r>
      <w:r w:rsid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380</w:t>
      </w:r>
      <w:r w:rsid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</w:t>
      </w:r>
      <w:r w:rsid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080287F" w14:textId="39643287" w:rsidR="00C77B83" w:rsidRPr="002476CD" w:rsidRDefault="00C77B83" w:rsidP="00C77B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Ноутбук 2 шт. на сумму 71</w:t>
      </w:r>
      <w:r w:rsidR="002476CD"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680,00 руб.;</w:t>
      </w:r>
    </w:p>
    <w:p w14:paraId="3F9E4DF4" w14:textId="0C137538" w:rsidR="00C77B83" w:rsidRPr="002476CD" w:rsidRDefault="00C77B83" w:rsidP="00C77B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Диск </w:t>
      </w:r>
      <w:r w:rsidRPr="002476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SSD</w:t>
      </w:r>
      <w:r w:rsidR="002476CD"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 на сумму </w:t>
      </w:r>
      <w:r w:rsidR="002476CD"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20 300,00</w:t>
      </w:r>
      <w:r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 </w:t>
      </w:r>
    </w:p>
    <w:p w14:paraId="37215DDC" w14:textId="258CE86C" w:rsidR="00C77B83" w:rsidRPr="002476CD" w:rsidRDefault="002476CD" w:rsidP="00C77B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Гарнитура для компьютера 5</w:t>
      </w:r>
      <w:r w:rsidR="00C77B83"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 на сумму </w:t>
      </w:r>
      <w:r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13 828,99 </w:t>
      </w:r>
      <w:r w:rsidR="00C77B83"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руб.;</w:t>
      </w:r>
    </w:p>
    <w:p w14:paraId="161AA10F" w14:textId="03C3D017" w:rsidR="00C77B83" w:rsidRDefault="00C77B83" w:rsidP="00C77B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клавиатура + мышь 4 шт. на сумму 2</w:t>
      </w:r>
      <w:r w:rsidR="002476CD"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800</w:t>
      </w:r>
      <w:r w:rsidR="002476CD" w:rsidRP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24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14:paraId="0A12BE60" w14:textId="565A1DDF" w:rsidR="002476CD" w:rsidRPr="004149FF" w:rsidRDefault="002476CD" w:rsidP="00C77B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Сканер 1 шт. – 27 189,00 руб.</w:t>
      </w:r>
    </w:p>
    <w:p w14:paraId="7480C8ED" w14:textId="77777777" w:rsidR="00C77B83" w:rsidRDefault="00C77B83" w:rsidP="00C77B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661436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5.16. Организация работы по реализации мер, направленных на повышение эффективности деятельности.</w:t>
      </w:r>
    </w:p>
    <w:p w14:paraId="7622487C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5CFCE6C0" w14:textId="5207A1F0" w:rsidR="00C77B83" w:rsidRPr="00807E87" w:rsidRDefault="00C77B83" w:rsidP="00C77B83">
      <w:pPr>
        <w:spacing w:line="240" w:lineRule="auto"/>
        <w:ind w:right="-1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данного полномочия возложено на одного сотрудника. Доля полномочий составляет 0,05. 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указаниями Роскомнадзора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1 </w:t>
      </w:r>
      <w:r w:rsidR="00F5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полугодии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 w:rsidRPr="0080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контрольно-надзорная деятельность была организована с применением ЕИС 2.0 Роскомнадзора. В течение отчетного периода проводились занятия с сотрудниками Управления по изучению и работе в ЕИС 2.0. Было налажено активное взаимодействие с «техподдержкой» ЕИС и сотрудниками Управления по надзору в сфере информационных технологий Роскомнадзора.</w:t>
      </w:r>
    </w:p>
    <w:p w14:paraId="6D2D4603" w14:textId="67676926" w:rsidR="00C77B83" w:rsidRPr="00807E87" w:rsidRDefault="00C77B83" w:rsidP="00C77B83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Сотрудникам, осуществляющим контрольно-надзорные мероприятия, оформлены ключи электронной подписи.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1 </w:t>
      </w:r>
      <w:r w:rsidR="00F5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полугодии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 w:rsidRPr="0080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100% проведенных мероприятий сформировано в ЕИС 2.0.</w:t>
      </w:r>
    </w:p>
    <w:p w14:paraId="2FC24264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</w:pPr>
    </w:p>
    <w:p w14:paraId="0807182C" w14:textId="77777777" w:rsidR="005C2A81" w:rsidRPr="0076241C" w:rsidRDefault="00722125" w:rsidP="005C2A81">
      <w:pPr>
        <w:shd w:val="clear" w:color="auto" w:fill="FFFFFF" w:themeFill="background1"/>
        <w:tabs>
          <w:tab w:val="left" w:pos="1178"/>
          <w:tab w:val="left" w:pos="9053"/>
        </w:tabs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5.17</w:t>
      </w:r>
      <w:r w:rsidRPr="00444A0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. </w:t>
      </w:r>
      <w:r w:rsidR="005C2A81" w:rsidRPr="007206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Правовое обеспечение – организация законодательной поддержки и судебной работы в установленной сфере в целях обеспечения нужд Роскомнадзора.</w:t>
      </w:r>
    </w:p>
    <w:p w14:paraId="13370DBA" w14:textId="77777777" w:rsidR="005C2A81" w:rsidRPr="0076241C" w:rsidRDefault="005C2A81" w:rsidP="005C2A81">
      <w:pPr>
        <w:shd w:val="clear" w:color="auto" w:fill="FFFFFF" w:themeFill="background1"/>
        <w:tabs>
          <w:tab w:val="left" w:pos="1178"/>
          <w:tab w:val="left" w:pos="9053"/>
        </w:tabs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0B3CEB89" w14:textId="77777777" w:rsidR="00720620" w:rsidRPr="00FF788D" w:rsidRDefault="00720620" w:rsidP="0072062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полугодие 2023 года</w:t>
      </w:r>
      <w:r w:rsidRPr="00466791">
        <w:rPr>
          <w:rFonts w:ascii="Times New Roman" w:hAnsi="Times New Roman" w:cs="Times New Roman"/>
          <w:sz w:val="28"/>
          <w:szCs w:val="28"/>
        </w:rPr>
        <w:t xml:space="preserve"> возбуждено</w:t>
      </w:r>
      <w:r w:rsidRPr="00B014B4">
        <w:rPr>
          <w:rFonts w:ascii="Times New Roman" w:hAnsi="Times New Roman" w:cs="Times New Roman"/>
          <w:sz w:val="28"/>
          <w:szCs w:val="28"/>
        </w:rPr>
        <w:t xml:space="preserve"> </w:t>
      </w:r>
      <w:r w:rsidRPr="00B014B4">
        <w:rPr>
          <w:rFonts w:ascii="Times New Roman" w:hAnsi="Times New Roman" w:cs="Times New Roman"/>
          <w:sz w:val="28"/>
          <w:szCs w:val="28"/>
          <w:u w:val="single"/>
        </w:rPr>
        <w:t>107 дел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</w:rPr>
        <w:t>об</w:t>
      </w:r>
      <w:r w:rsidRPr="00466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правонарушениях, из них: протоколов составленных сотрудниками МВД – </w:t>
      </w:r>
      <w:r w:rsidRPr="00B014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6791">
        <w:rPr>
          <w:rFonts w:ascii="Times New Roman" w:hAnsi="Times New Roman" w:cs="Times New Roman"/>
          <w:sz w:val="28"/>
          <w:szCs w:val="28"/>
        </w:rPr>
        <w:t>уполномоченными лицами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014B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6791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 xml:space="preserve">и прокуратуры – 0. 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Pr="0046679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полугодие 2022 года</w:t>
      </w:r>
      <w:r w:rsidRPr="00466791">
        <w:rPr>
          <w:rFonts w:ascii="Times New Roman" w:hAnsi="Times New Roman" w:cs="Times New Roman"/>
          <w:sz w:val="28"/>
          <w:szCs w:val="28"/>
        </w:rPr>
        <w:t xml:space="preserve"> возбуждено </w:t>
      </w:r>
      <w:r>
        <w:rPr>
          <w:rFonts w:ascii="Times New Roman" w:hAnsi="Times New Roman" w:cs="Times New Roman"/>
          <w:sz w:val="28"/>
          <w:szCs w:val="28"/>
          <w:u w:val="single"/>
        </w:rPr>
        <w:t>97</w:t>
      </w:r>
      <w:r w:rsidRPr="00466791">
        <w:rPr>
          <w:rFonts w:ascii="Times New Roman" w:hAnsi="Times New Roman" w:cs="Times New Roman"/>
          <w:sz w:val="28"/>
          <w:szCs w:val="28"/>
          <w:u w:val="single"/>
        </w:rPr>
        <w:t xml:space="preserve"> дел</w:t>
      </w:r>
      <w:r w:rsidRPr="00466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</w:rPr>
        <w:t>об</w:t>
      </w:r>
      <w:r w:rsidRPr="00466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правонарушениях, из них: протоколов составленных сотрудниками МВД – 6, </w:t>
      </w:r>
      <w:r w:rsidRPr="00466791">
        <w:rPr>
          <w:rFonts w:ascii="Times New Roman" w:hAnsi="Times New Roman" w:cs="Times New Roman"/>
          <w:sz w:val="28"/>
          <w:szCs w:val="28"/>
        </w:rPr>
        <w:t>уполномоченными лицами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– 91, </w:t>
      </w:r>
      <w:r w:rsidRPr="00466791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>и прокуратуры – 0.)</w:t>
      </w:r>
    </w:p>
    <w:p w14:paraId="3B2496A6" w14:textId="77777777" w:rsidR="00720620" w:rsidRPr="00FA32BF" w:rsidRDefault="00720620" w:rsidP="0072062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767E66">
        <w:rPr>
          <w:rFonts w:ascii="Times New Roman" w:hAnsi="Times New Roman" w:cs="Times New Roman"/>
          <w:sz w:val="28"/>
          <w:szCs w:val="28"/>
        </w:rPr>
        <w:t xml:space="preserve"> количества составл</w:t>
      </w:r>
      <w:r>
        <w:rPr>
          <w:rFonts w:ascii="Times New Roman" w:hAnsi="Times New Roman" w:cs="Times New Roman"/>
          <w:sz w:val="28"/>
          <w:szCs w:val="28"/>
        </w:rPr>
        <w:t>енных протоколов составило 9 %.</w:t>
      </w:r>
    </w:p>
    <w:p w14:paraId="05B43AC5" w14:textId="514F5FE3" w:rsidR="00720620" w:rsidRPr="00BC39A8" w:rsidRDefault="00720620" w:rsidP="0072062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4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полугодие 202</w:t>
      </w:r>
      <w:r w:rsidRPr="00FF78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судом рассмотрено </w:t>
      </w:r>
      <w:r w:rsidRPr="00FF788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дел об административном правонарушении (</w:t>
      </w:r>
      <w:r w:rsidRPr="001E514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полугодие 202</w:t>
      </w:r>
      <w:r w:rsidRPr="00AA10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судом рассмотрено </w:t>
      </w:r>
      <w:r w:rsidRPr="002119E5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дела об административном правонарушении), Управлением вынесено </w:t>
      </w:r>
      <w:r w:rsidRPr="009719C3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об административном правонарушении (за 1 полугодие 202</w:t>
      </w:r>
      <w:r w:rsidRPr="009719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Управлением вынесено </w:t>
      </w:r>
      <w:r w:rsidRPr="00BC39A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об административном правонарушении).</w:t>
      </w:r>
    </w:p>
    <w:p w14:paraId="6E3F5096" w14:textId="77777777" w:rsidR="00720620" w:rsidRPr="00C22469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Количество возбужденных Управлением за отчётный период административных дел по сферам деятельности:</w:t>
      </w:r>
    </w:p>
    <w:p w14:paraId="0E036D1A" w14:textId="67475791" w:rsidR="00720620" w:rsidRPr="00BD6D26" w:rsidRDefault="00720620" w:rsidP="00367AC1">
      <w:pPr>
        <w:pStyle w:val="aff8"/>
        <w:numPr>
          <w:ilvl w:val="0"/>
          <w:numId w:val="24"/>
        </w:numPr>
        <w:tabs>
          <w:tab w:val="left" w:pos="1134"/>
        </w:tabs>
        <w:spacing w:line="312" w:lineRule="auto"/>
        <w:ind w:left="0" w:firstLine="709"/>
        <w:jc w:val="both"/>
        <w:rPr>
          <w:b/>
          <w:sz w:val="28"/>
          <w:szCs w:val="28"/>
        </w:rPr>
      </w:pPr>
      <w:r w:rsidRPr="00BD6D26">
        <w:rPr>
          <w:b/>
          <w:sz w:val="28"/>
          <w:szCs w:val="28"/>
          <w:u w:val="single"/>
        </w:rPr>
        <w:t>В сфере связи</w:t>
      </w:r>
      <w:r w:rsidRPr="00BD6D26">
        <w:rPr>
          <w:b/>
          <w:sz w:val="28"/>
          <w:szCs w:val="28"/>
        </w:rPr>
        <w:t xml:space="preserve"> за отчётный период возбуждено 69</w:t>
      </w:r>
      <w:r>
        <w:rPr>
          <w:b/>
          <w:sz w:val="28"/>
          <w:szCs w:val="28"/>
        </w:rPr>
        <w:t xml:space="preserve"> дел </w:t>
      </w:r>
      <w:r w:rsidRPr="00BD6D26">
        <w:rPr>
          <w:b/>
          <w:sz w:val="28"/>
          <w:szCs w:val="28"/>
        </w:rPr>
        <w:t>об административных правонарушениях (за 1 полугодие 2022 года возбуждено 80 дел), из них:</w:t>
      </w:r>
    </w:p>
    <w:p w14:paraId="347D336C" w14:textId="77777777" w:rsidR="00720620" w:rsidRPr="00037D89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- 64 дела об административном правонарушении, предусмотренных</w:t>
      </w:r>
      <w:r w:rsidRPr="00466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66791">
        <w:rPr>
          <w:rFonts w:ascii="Times New Roman" w:hAnsi="Times New Roman" w:cs="Times New Roman"/>
          <w:sz w:val="28"/>
          <w:szCs w:val="28"/>
        </w:rPr>
        <w:t>ч. 2 и ч. 3 ст. 13.4 Кодекса Российской Федерации об административных правонарушениях;</w:t>
      </w:r>
    </w:p>
    <w:p w14:paraId="422A79D2" w14:textId="77777777" w:rsidR="00720620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дело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ст. </w:t>
      </w:r>
      <w:r w:rsidRPr="003A0E8C">
        <w:rPr>
          <w:rFonts w:ascii="Times New Roman" w:hAnsi="Times New Roman" w:cs="Times New Roman"/>
          <w:sz w:val="28"/>
          <w:szCs w:val="28"/>
        </w:rPr>
        <w:t>13.38</w:t>
      </w:r>
      <w:r w:rsidRPr="0046679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14:paraId="729040FB" w14:textId="09C55BC3" w:rsidR="00720620" w:rsidRPr="00D426AE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D89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дела </w:t>
      </w:r>
      <w:r w:rsidRPr="00466791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r>
        <w:rPr>
          <w:rFonts w:ascii="Times New Roman" w:hAnsi="Times New Roman" w:cs="Times New Roman"/>
          <w:sz w:val="28"/>
          <w:szCs w:val="28"/>
        </w:rPr>
        <w:t>ч. 4 ст. 14.</w:t>
      </w:r>
      <w:r w:rsidRPr="00037D89">
        <w:rPr>
          <w:rFonts w:ascii="Times New Roman" w:hAnsi="Times New Roman" w:cs="Times New Roman"/>
          <w:sz w:val="28"/>
          <w:szCs w:val="28"/>
        </w:rPr>
        <w:t>1</w:t>
      </w:r>
      <w:r w:rsidRPr="0046679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14:paraId="2319D944" w14:textId="77777777" w:rsidR="00720620" w:rsidRPr="00466791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дел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6791">
        <w:rPr>
          <w:rFonts w:ascii="Times New Roman" w:hAnsi="Times New Roman" w:cs="Times New Roman"/>
          <w:sz w:val="28"/>
          <w:szCs w:val="28"/>
        </w:rPr>
        <w:t>ст. 9.13 Кодекса Российской Федерации об административных правонарушениях РФ;</w:t>
      </w:r>
    </w:p>
    <w:p w14:paraId="31B0D7C0" w14:textId="77777777" w:rsidR="00720620" w:rsidRPr="00466791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6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</w:t>
      </w:r>
      <w:r>
        <w:rPr>
          <w:rFonts w:ascii="Times New Roman" w:hAnsi="Times New Roman" w:cs="Times New Roman"/>
          <w:sz w:val="28"/>
          <w:szCs w:val="28"/>
        </w:rPr>
        <w:t>смотренных                   ч. 2 ст. 13.5</w:t>
      </w:r>
      <w:r w:rsidRPr="0046679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14:paraId="6851B69E" w14:textId="6AE18ABF" w:rsidR="00720620" w:rsidRPr="00466791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426AE">
        <w:rPr>
          <w:rFonts w:ascii="Times New Roman" w:hAnsi="Times New Roman" w:cs="Times New Roman"/>
          <w:sz w:val="28"/>
          <w:szCs w:val="28"/>
        </w:rPr>
        <w:t>0</w:t>
      </w:r>
      <w:r w:rsidRPr="00466791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правонарушениях, предусмотренных ч. 3 ст. 14.1 Кодекса Российской Федерации об административных правонарушениях;</w:t>
      </w:r>
    </w:p>
    <w:p w14:paraId="21D7AB62" w14:textId="77777777" w:rsidR="00720620" w:rsidRPr="00DA0E57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дел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66791">
        <w:rPr>
          <w:rFonts w:ascii="Times New Roman" w:hAnsi="Times New Roman" w:cs="Times New Roman"/>
          <w:sz w:val="28"/>
          <w:szCs w:val="28"/>
        </w:rPr>
        <w:t>ст. 17.7 Кодекса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055C57">
        <w:rPr>
          <w:rFonts w:ascii="Times New Roman" w:hAnsi="Times New Roman" w:cs="Times New Roman"/>
          <w:sz w:val="28"/>
          <w:szCs w:val="28"/>
        </w:rPr>
        <w:t>;</w:t>
      </w:r>
    </w:p>
    <w:p w14:paraId="69D69C3A" w14:textId="77777777" w:rsidR="00720620" w:rsidRPr="00BD6D26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 дел </w:t>
      </w:r>
      <w:r w:rsidRPr="00466791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66791">
        <w:rPr>
          <w:rFonts w:ascii="Times New Roman" w:hAnsi="Times New Roman" w:cs="Times New Roman"/>
          <w:sz w:val="28"/>
          <w:szCs w:val="28"/>
        </w:rPr>
        <w:t>ст. 17.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679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</w:t>
      </w:r>
      <w:r w:rsidRPr="00BD6D26">
        <w:rPr>
          <w:rFonts w:ascii="Times New Roman" w:hAnsi="Times New Roman" w:cs="Times New Roman"/>
          <w:sz w:val="28"/>
          <w:szCs w:val="28"/>
        </w:rPr>
        <w:t>правонарушениях.</w:t>
      </w:r>
    </w:p>
    <w:p w14:paraId="69343DCD" w14:textId="77777777" w:rsidR="00720620" w:rsidRPr="00BD6D26" w:rsidRDefault="00720620" w:rsidP="00720620">
      <w:pPr>
        <w:pStyle w:val="aff8"/>
        <w:numPr>
          <w:ilvl w:val="0"/>
          <w:numId w:val="14"/>
        </w:numPr>
        <w:tabs>
          <w:tab w:val="num" w:pos="0"/>
        </w:tabs>
        <w:spacing w:line="312" w:lineRule="auto"/>
        <w:ind w:left="0" w:firstLine="709"/>
        <w:jc w:val="both"/>
        <w:rPr>
          <w:b/>
          <w:sz w:val="28"/>
          <w:szCs w:val="28"/>
        </w:rPr>
      </w:pPr>
      <w:r w:rsidRPr="00BD6D26">
        <w:rPr>
          <w:b/>
          <w:sz w:val="28"/>
          <w:szCs w:val="28"/>
          <w:u w:val="single"/>
        </w:rPr>
        <w:t>В сфере СМИ</w:t>
      </w:r>
      <w:r w:rsidRPr="00BD6D26">
        <w:rPr>
          <w:b/>
          <w:sz w:val="28"/>
          <w:szCs w:val="28"/>
        </w:rPr>
        <w:t xml:space="preserve"> за отчётный период возбуждено 2 дела                            об административных правонарушениях (за 1 полугодие 2022 года возбуждено 7 дел об административных правонарушениях), из них:</w:t>
      </w:r>
    </w:p>
    <w:p w14:paraId="1433CE6C" w14:textId="77777777" w:rsidR="00720620" w:rsidRPr="00A76A62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6A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дело об административном</w:t>
      </w:r>
      <w:r w:rsidRPr="00466791">
        <w:rPr>
          <w:rFonts w:ascii="Times New Roman" w:hAnsi="Times New Roman" w:cs="Times New Roman"/>
          <w:sz w:val="28"/>
          <w:szCs w:val="28"/>
        </w:rPr>
        <w:t xml:space="preserve"> правонар</w:t>
      </w:r>
      <w:r>
        <w:rPr>
          <w:rFonts w:ascii="Times New Roman" w:hAnsi="Times New Roman" w:cs="Times New Roman"/>
          <w:sz w:val="28"/>
          <w:szCs w:val="28"/>
        </w:rPr>
        <w:t xml:space="preserve">ушении, предусмотренное                       ч. </w:t>
      </w:r>
      <w:r w:rsidRPr="00A76A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Pr="00A76A62">
        <w:rPr>
          <w:rFonts w:ascii="Times New Roman" w:hAnsi="Times New Roman" w:cs="Times New Roman"/>
          <w:sz w:val="28"/>
          <w:szCs w:val="28"/>
        </w:rPr>
        <w:t>19.34.1</w:t>
      </w:r>
      <w:r w:rsidRPr="0046679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14:paraId="2282BCC2" w14:textId="77777777" w:rsidR="00720620" w:rsidRPr="00A76A62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6A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дело об административном</w:t>
      </w:r>
      <w:r w:rsidRPr="00466791">
        <w:rPr>
          <w:rFonts w:ascii="Times New Roman" w:hAnsi="Times New Roman" w:cs="Times New Roman"/>
          <w:sz w:val="28"/>
          <w:szCs w:val="28"/>
        </w:rPr>
        <w:t xml:space="preserve"> правонар</w:t>
      </w:r>
      <w:r>
        <w:rPr>
          <w:rFonts w:ascii="Times New Roman" w:hAnsi="Times New Roman" w:cs="Times New Roman"/>
          <w:sz w:val="28"/>
          <w:szCs w:val="28"/>
        </w:rPr>
        <w:t xml:space="preserve">ушении, предусмотренное                       ч. 4 ст. </w:t>
      </w:r>
      <w:r w:rsidRPr="00A76A62">
        <w:rPr>
          <w:rFonts w:ascii="Times New Roman" w:hAnsi="Times New Roman" w:cs="Times New Roman"/>
          <w:sz w:val="28"/>
          <w:szCs w:val="28"/>
        </w:rPr>
        <w:t>19.34</w:t>
      </w:r>
      <w:r w:rsidRPr="0046679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14:paraId="0C9028CF" w14:textId="77777777" w:rsidR="00720620" w:rsidRPr="00A76A62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466791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</w:t>
      </w:r>
      <w:r>
        <w:rPr>
          <w:rFonts w:ascii="Times New Roman" w:hAnsi="Times New Roman" w:cs="Times New Roman"/>
          <w:sz w:val="28"/>
          <w:szCs w:val="28"/>
        </w:rPr>
        <w:t>ушениях, предусмотренных                       ч. 2 ст. 13.15</w:t>
      </w:r>
      <w:r w:rsidRPr="0046679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14:paraId="117A47DF" w14:textId="77777777" w:rsidR="00720620" w:rsidRPr="006A62F2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</w:t>
      </w:r>
      <w:r w:rsidRPr="00466791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6791">
        <w:rPr>
          <w:rFonts w:ascii="Times New Roman" w:hAnsi="Times New Roman" w:cs="Times New Roman"/>
          <w:sz w:val="28"/>
          <w:szCs w:val="28"/>
        </w:rPr>
        <w:t xml:space="preserve"> ст. 13.23 Кодекса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8F5562">
        <w:rPr>
          <w:rFonts w:ascii="Times New Roman" w:hAnsi="Times New Roman" w:cs="Times New Roman"/>
          <w:sz w:val="28"/>
          <w:szCs w:val="28"/>
        </w:rPr>
        <w:t>;</w:t>
      </w:r>
    </w:p>
    <w:p w14:paraId="1B23F21B" w14:textId="77777777" w:rsidR="00720620" w:rsidRPr="00BD6D26" w:rsidRDefault="00720620" w:rsidP="00720620">
      <w:pPr>
        <w:pStyle w:val="aff8"/>
        <w:numPr>
          <w:ilvl w:val="0"/>
          <w:numId w:val="14"/>
        </w:numPr>
        <w:spacing w:line="312" w:lineRule="auto"/>
        <w:ind w:left="0" w:firstLine="709"/>
        <w:jc w:val="both"/>
        <w:rPr>
          <w:b/>
          <w:sz w:val="28"/>
          <w:szCs w:val="28"/>
        </w:rPr>
      </w:pPr>
      <w:r w:rsidRPr="00BD6D26">
        <w:rPr>
          <w:b/>
          <w:sz w:val="28"/>
          <w:szCs w:val="28"/>
          <w:u w:val="single"/>
        </w:rPr>
        <w:t>В сфере вещания</w:t>
      </w:r>
      <w:r w:rsidRPr="00BD6D26">
        <w:rPr>
          <w:b/>
          <w:sz w:val="28"/>
          <w:szCs w:val="28"/>
        </w:rPr>
        <w:t xml:space="preserve"> должностными лицами Управления за отчётный период возбуждено 28 дел об административных правонарушениях (в 1 полугодие 2022 года возбуждено 10 дел об административных правонарушениях), из них:</w:t>
      </w:r>
    </w:p>
    <w:p w14:paraId="4D0BC336" w14:textId="77777777" w:rsidR="00720620" w:rsidRPr="004545B9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5B9">
        <w:rPr>
          <w:rFonts w:ascii="Times New Roman" w:hAnsi="Times New Roman" w:cs="Times New Roman"/>
          <w:sz w:val="28"/>
          <w:szCs w:val="28"/>
        </w:rPr>
        <w:t xml:space="preserve">- 21 дело об административном правонарушении, предусмотренное </w:t>
      </w:r>
      <w:r w:rsidRPr="004545B9">
        <w:rPr>
          <w:rFonts w:ascii="Times New Roman" w:hAnsi="Times New Roman" w:cs="Times New Roman"/>
          <w:sz w:val="28"/>
          <w:szCs w:val="28"/>
        </w:rPr>
        <w:br/>
        <w:t>ч. 1, ч. 2, ч. 2.1</w:t>
      </w:r>
      <w:r>
        <w:rPr>
          <w:rFonts w:ascii="Times New Roman" w:hAnsi="Times New Roman" w:cs="Times New Roman"/>
          <w:sz w:val="28"/>
          <w:szCs w:val="28"/>
        </w:rPr>
        <w:t>, ч. 3</w:t>
      </w:r>
      <w:r w:rsidRPr="004545B9">
        <w:rPr>
          <w:rFonts w:ascii="Times New Roman" w:hAnsi="Times New Roman" w:cs="Times New Roman"/>
          <w:sz w:val="28"/>
          <w:szCs w:val="28"/>
        </w:rPr>
        <w:t xml:space="preserve"> ст. 13.21 Кодекса Российской Федерации об административных правонарушениях;</w:t>
      </w:r>
    </w:p>
    <w:p w14:paraId="574CBA72" w14:textId="77777777" w:rsidR="00720620" w:rsidRPr="004545B9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5B9">
        <w:rPr>
          <w:rFonts w:ascii="Times New Roman" w:hAnsi="Times New Roman" w:cs="Times New Roman"/>
          <w:sz w:val="28"/>
          <w:szCs w:val="28"/>
        </w:rPr>
        <w:t>- 7 дел об административных правонарушениях, предусмотренных                       ст. 13.22 Кодекса Российской Федерации об административных правонарушениях;</w:t>
      </w:r>
    </w:p>
    <w:p w14:paraId="35997A5C" w14:textId="77777777" w:rsidR="00720620" w:rsidRPr="0007202A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дел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66791">
        <w:rPr>
          <w:rFonts w:ascii="Times New Roman" w:hAnsi="Times New Roman" w:cs="Times New Roman"/>
          <w:sz w:val="28"/>
          <w:szCs w:val="28"/>
        </w:rPr>
        <w:t>ч. 3 ст. 14.1 Кодекса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07202A">
        <w:rPr>
          <w:rFonts w:ascii="Times New Roman" w:hAnsi="Times New Roman" w:cs="Times New Roman"/>
          <w:sz w:val="28"/>
          <w:szCs w:val="28"/>
        </w:rPr>
        <w:t>;</w:t>
      </w:r>
    </w:p>
    <w:p w14:paraId="5BF7F82F" w14:textId="77777777" w:rsidR="00720620" w:rsidRPr="0007202A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дел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</w:t>
      </w:r>
      <w:r>
        <w:rPr>
          <w:rFonts w:ascii="Times New Roman" w:hAnsi="Times New Roman" w:cs="Times New Roman"/>
          <w:sz w:val="28"/>
          <w:szCs w:val="28"/>
        </w:rPr>
        <w:t>х, предусмотренных                    ч. 1 ст. 19.5</w:t>
      </w:r>
      <w:r w:rsidRPr="0046679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07202A">
        <w:rPr>
          <w:rFonts w:ascii="Times New Roman" w:hAnsi="Times New Roman" w:cs="Times New Roman"/>
          <w:sz w:val="28"/>
          <w:szCs w:val="28"/>
        </w:rPr>
        <w:t>;</w:t>
      </w:r>
    </w:p>
    <w:p w14:paraId="52F8F7F8" w14:textId="77777777" w:rsidR="00720620" w:rsidRPr="00466791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- 0 дел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</w:t>
      </w:r>
      <w:r>
        <w:rPr>
          <w:rFonts w:ascii="Times New Roman" w:hAnsi="Times New Roman" w:cs="Times New Roman"/>
          <w:sz w:val="28"/>
          <w:szCs w:val="28"/>
        </w:rPr>
        <w:br/>
        <w:t>ст. 13.23</w:t>
      </w:r>
      <w:r w:rsidRPr="0046679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14:paraId="344DB737" w14:textId="775AA10E" w:rsidR="00720620" w:rsidRPr="00DB04B6" w:rsidRDefault="00720620" w:rsidP="00720620">
      <w:pPr>
        <w:pStyle w:val="aff8"/>
        <w:numPr>
          <w:ilvl w:val="0"/>
          <w:numId w:val="14"/>
        </w:numPr>
        <w:spacing w:line="312" w:lineRule="auto"/>
        <w:ind w:left="0" w:firstLine="709"/>
        <w:jc w:val="both"/>
        <w:rPr>
          <w:b/>
          <w:sz w:val="28"/>
          <w:szCs w:val="28"/>
        </w:rPr>
      </w:pPr>
      <w:r w:rsidRPr="00DB04B6">
        <w:rPr>
          <w:b/>
          <w:sz w:val="28"/>
          <w:szCs w:val="28"/>
          <w:u w:val="single"/>
        </w:rPr>
        <w:t>В сфере персональных данных</w:t>
      </w:r>
      <w:r w:rsidRPr="00DB04B6">
        <w:rPr>
          <w:b/>
          <w:sz w:val="28"/>
          <w:szCs w:val="28"/>
        </w:rPr>
        <w:t xml:space="preserve"> должностными лицами Управления за отчётный период возбуждено 1 дел об административных правонарушениях (за 1 полугодие 2022 года возбуждено 0</w:t>
      </w:r>
      <w:r>
        <w:rPr>
          <w:b/>
          <w:sz w:val="28"/>
          <w:szCs w:val="28"/>
        </w:rPr>
        <w:t xml:space="preserve"> дел </w:t>
      </w:r>
      <w:r w:rsidRPr="00DB04B6">
        <w:rPr>
          <w:b/>
          <w:sz w:val="28"/>
          <w:szCs w:val="28"/>
        </w:rPr>
        <w:t>об административных правонарушениях), из них:</w:t>
      </w:r>
    </w:p>
    <w:p w14:paraId="247A95D2" w14:textId="77777777" w:rsidR="00720620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 дел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66791">
        <w:rPr>
          <w:rFonts w:ascii="Times New Roman" w:hAnsi="Times New Roman" w:cs="Times New Roman"/>
          <w:sz w:val="28"/>
          <w:szCs w:val="28"/>
        </w:rPr>
        <w:t>ст. 19.7 Кодекса Российской Федерации об административных правонарушениях.</w:t>
      </w:r>
    </w:p>
    <w:p w14:paraId="0DD24ECB" w14:textId="77777777" w:rsidR="00720620" w:rsidRPr="00466791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дело </w:t>
      </w:r>
      <w:r w:rsidRPr="00466791">
        <w:rPr>
          <w:rFonts w:ascii="Times New Roman" w:hAnsi="Times New Roman" w:cs="Times New Roman"/>
          <w:sz w:val="28"/>
          <w:szCs w:val="28"/>
        </w:rPr>
        <w:t>об административных правонарушениях,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ч. 1 ст. </w:t>
      </w:r>
      <w:r w:rsidRPr="002830EB">
        <w:rPr>
          <w:rFonts w:ascii="Times New Roman" w:hAnsi="Times New Roman" w:cs="Times New Roman"/>
          <w:sz w:val="28"/>
          <w:szCs w:val="28"/>
        </w:rPr>
        <w:t>13.11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</w:p>
    <w:p w14:paraId="58256962" w14:textId="77777777" w:rsidR="00720620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1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полугодие 2023 года</w:t>
      </w:r>
      <w:r w:rsidRPr="003C1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 Роскомнадзора по Тверской области наложено административных наказаний в виде административного штрафа на 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876300,0</w:t>
      </w:r>
      <w:r w:rsidRPr="003E279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C1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взыскано административных штрафов на 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576300,0</w:t>
      </w:r>
      <w:r w:rsidRPr="003E279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129A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1 полугодие 2022 года наложено штрафов – 432100</w:t>
      </w:r>
      <w:r w:rsidRPr="003C129A">
        <w:rPr>
          <w:rFonts w:ascii="Times New Roman" w:hAnsi="Times New Roman" w:cs="Times New Roman"/>
          <w:color w:val="000000" w:themeColor="text1"/>
          <w:sz w:val="28"/>
          <w:szCs w:val="28"/>
        </w:rPr>
        <w:t>,00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взыскано – 432100</w:t>
      </w:r>
      <w:r w:rsidRPr="003C129A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рублей)</w:t>
      </w:r>
      <w:r w:rsidRPr="003C12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02A84F" w14:textId="77777777" w:rsidR="00720620" w:rsidRPr="000C4735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6FFA117" w14:textId="77777777" w:rsidR="00720620" w:rsidRDefault="00720620" w:rsidP="0072062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69E8">
        <w:rPr>
          <w:rFonts w:ascii="Times New Roman" w:hAnsi="Times New Roman" w:cs="Times New Roman"/>
          <w:b/>
          <w:i/>
          <w:sz w:val="28"/>
          <w:szCs w:val="28"/>
        </w:rPr>
        <w:t>Сумма наложенных и взысканн</w:t>
      </w:r>
      <w:r>
        <w:rPr>
          <w:rFonts w:ascii="Times New Roman" w:hAnsi="Times New Roman" w:cs="Times New Roman"/>
          <w:b/>
          <w:i/>
          <w:sz w:val="28"/>
          <w:szCs w:val="28"/>
        </w:rPr>
        <w:t>ых административных штрафов за 2 квартал 2023</w:t>
      </w:r>
      <w:r w:rsidRPr="007069E8">
        <w:rPr>
          <w:rFonts w:ascii="Times New Roman" w:hAnsi="Times New Roman" w:cs="Times New Roman"/>
          <w:b/>
          <w:i/>
          <w:sz w:val="28"/>
          <w:szCs w:val="28"/>
        </w:rPr>
        <w:t xml:space="preserve"> го</w:t>
      </w:r>
      <w:r>
        <w:rPr>
          <w:rFonts w:ascii="Times New Roman" w:hAnsi="Times New Roman" w:cs="Times New Roman"/>
          <w:b/>
          <w:i/>
          <w:sz w:val="28"/>
          <w:szCs w:val="28"/>
        </w:rPr>
        <w:t>да в сравнении с 2 кварталом 2022</w:t>
      </w:r>
      <w:r w:rsidRPr="007069E8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14:paraId="67D3A048" w14:textId="77777777" w:rsidR="00720620" w:rsidRDefault="00720620" w:rsidP="00720620">
      <w:pPr>
        <w:spacing w:after="0" w:line="240" w:lineRule="auto"/>
        <w:ind w:right="-284"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2B0AD282" wp14:editId="593A9EFD">
            <wp:extent cx="5406887" cy="3077155"/>
            <wp:effectExtent l="0" t="0" r="2286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3CB8DB73" w14:textId="77777777" w:rsidR="00720620" w:rsidRPr="00466791" w:rsidRDefault="00720620" w:rsidP="0072062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1AC796D5" w14:textId="77777777" w:rsidR="00720620" w:rsidRPr="00466791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Всего за отчётный период рассмотрено и вынесено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92</w:t>
      </w:r>
      <w:r w:rsidRPr="00466791">
        <w:rPr>
          <w:rFonts w:ascii="Times New Roman" w:hAnsi="Times New Roman" w:cs="Times New Roman"/>
          <w:sz w:val="28"/>
          <w:szCs w:val="28"/>
          <w:u w:val="single"/>
        </w:rPr>
        <w:t xml:space="preserve"> решения/постановления</w:t>
      </w:r>
      <w:r w:rsidRPr="00466791">
        <w:rPr>
          <w:rFonts w:ascii="Times New Roman" w:hAnsi="Times New Roman" w:cs="Times New Roman"/>
          <w:sz w:val="28"/>
          <w:szCs w:val="28"/>
        </w:rPr>
        <w:t>: Управлением Роском</w:t>
      </w:r>
      <w:r>
        <w:rPr>
          <w:rFonts w:ascii="Times New Roman" w:hAnsi="Times New Roman" w:cs="Times New Roman"/>
          <w:sz w:val="28"/>
          <w:szCs w:val="28"/>
        </w:rPr>
        <w:t>надзора по Тверской области – 67, судами – 25</w:t>
      </w:r>
      <w:r w:rsidRPr="00466791">
        <w:rPr>
          <w:rFonts w:ascii="Times New Roman" w:hAnsi="Times New Roman" w:cs="Times New Roman"/>
          <w:sz w:val="28"/>
          <w:szCs w:val="28"/>
        </w:rPr>
        <w:t>.</w:t>
      </w:r>
      <w:r w:rsidRPr="004667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полугодие 2022</w:t>
      </w:r>
      <w:r w:rsidRPr="00466791">
        <w:rPr>
          <w:rFonts w:ascii="Times New Roman" w:hAnsi="Times New Roman" w:cs="Times New Roman"/>
          <w:sz w:val="28"/>
          <w:szCs w:val="28"/>
        </w:rPr>
        <w:t xml:space="preserve"> года вынесено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88 решений/постановлений</w:t>
      </w:r>
      <w:r w:rsidRPr="00466791">
        <w:rPr>
          <w:rFonts w:ascii="Times New Roman" w:hAnsi="Times New Roman" w:cs="Times New Roman"/>
          <w:sz w:val="28"/>
          <w:szCs w:val="28"/>
        </w:rPr>
        <w:t>: Управлением Роском</w:t>
      </w:r>
      <w:r>
        <w:rPr>
          <w:rFonts w:ascii="Times New Roman" w:hAnsi="Times New Roman" w:cs="Times New Roman"/>
          <w:sz w:val="28"/>
          <w:szCs w:val="28"/>
        </w:rPr>
        <w:t xml:space="preserve">надзора по Тверской области – </w:t>
      </w:r>
      <w:r w:rsidRPr="00B800FA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судами – 4</w:t>
      </w:r>
      <w:r w:rsidRPr="00B800FA">
        <w:rPr>
          <w:rFonts w:ascii="Times New Roman" w:hAnsi="Times New Roman" w:cs="Times New Roman"/>
          <w:sz w:val="28"/>
          <w:szCs w:val="28"/>
        </w:rPr>
        <w:t>9</w:t>
      </w:r>
      <w:r w:rsidRPr="00466791">
        <w:rPr>
          <w:rFonts w:ascii="Times New Roman" w:hAnsi="Times New Roman" w:cs="Times New Roman"/>
          <w:sz w:val="28"/>
          <w:szCs w:val="28"/>
        </w:rPr>
        <w:t>.</w:t>
      </w:r>
      <w:r w:rsidRPr="004667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Увеличение</w:t>
      </w:r>
      <w:r w:rsidRPr="00466791">
        <w:rPr>
          <w:rFonts w:ascii="Times New Roman" w:hAnsi="Times New Roman" w:cs="Times New Roman"/>
          <w:sz w:val="28"/>
          <w:szCs w:val="28"/>
          <w:u w:val="single"/>
        </w:rPr>
        <w:t xml:space="preserve"> количества вынесенных решений/постановлений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3</w:t>
      </w:r>
      <w:r w:rsidRPr="00466791">
        <w:rPr>
          <w:rFonts w:ascii="Times New Roman" w:hAnsi="Times New Roman" w:cs="Times New Roman"/>
          <w:sz w:val="28"/>
          <w:szCs w:val="28"/>
        </w:rPr>
        <w:t>%.</w:t>
      </w:r>
    </w:p>
    <w:p w14:paraId="75F22ADD" w14:textId="5B5D30C2" w:rsidR="00720620" w:rsidRPr="00B623DD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Управлением Роскомнадзора по Тверской области за отчётный период самостоятельно рассмотрено и выне</w:t>
      </w:r>
      <w:r>
        <w:rPr>
          <w:rFonts w:ascii="Times New Roman" w:hAnsi="Times New Roman" w:cs="Times New Roman"/>
          <w:sz w:val="28"/>
          <w:szCs w:val="28"/>
        </w:rPr>
        <w:t xml:space="preserve">сено </w:t>
      </w:r>
      <w:r>
        <w:rPr>
          <w:rFonts w:ascii="Times New Roman" w:hAnsi="Times New Roman" w:cs="Times New Roman"/>
          <w:sz w:val="28"/>
          <w:szCs w:val="28"/>
          <w:u w:val="single"/>
        </w:rPr>
        <w:t>67</w:t>
      </w:r>
      <w:r w:rsidRPr="00466791">
        <w:rPr>
          <w:rFonts w:ascii="Times New Roman" w:hAnsi="Times New Roman" w:cs="Times New Roman"/>
          <w:sz w:val="28"/>
          <w:szCs w:val="28"/>
        </w:rPr>
        <w:t xml:space="preserve"> постановлений по 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</w:rPr>
        <w:t>об административных п</w:t>
      </w:r>
      <w:r>
        <w:rPr>
          <w:rFonts w:ascii="Times New Roman" w:hAnsi="Times New Roman" w:cs="Times New Roman"/>
          <w:sz w:val="28"/>
          <w:szCs w:val="28"/>
        </w:rPr>
        <w:t>равонарушениях, из них:</w:t>
      </w:r>
    </w:p>
    <w:p w14:paraId="6663570B" w14:textId="77777777" w:rsidR="00720620" w:rsidRPr="00466791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66791">
        <w:rPr>
          <w:rFonts w:ascii="Times New Roman" w:hAnsi="Times New Roman" w:cs="Times New Roman"/>
          <w:sz w:val="28"/>
          <w:szCs w:val="28"/>
        </w:rPr>
        <w:t xml:space="preserve"> постановлений о наложении административного наказания в виде предупреждения;</w:t>
      </w:r>
    </w:p>
    <w:p w14:paraId="0C0F3D75" w14:textId="77777777" w:rsidR="00720620" w:rsidRPr="003C129A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- 54</w:t>
      </w:r>
      <w:r w:rsidRPr="003C1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постановлений о наложении административного наказания в виде штрафа на 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876300,0</w:t>
      </w:r>
      <w:r w:rsidRPr="003E279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C1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рублей. Взыскано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432100</w:t>
      </w:r>
      <w:r w:rsidRPr="003C129A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129A">
        <w:rPr>
          <w:rFonts w:ascii="Times New Roman" w:hAnsi="Times New Roman" w:cs="Times New Roman"/>
          <w:color w:val="000000" w:themeColor="text1"/>
          <w:sz w:val="28"/>
          <w:szCs w:val="28"/>
        </w:rPr>
        <w:t>рублей. Процент взысканных штр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афов составляет 49</w:t>
      </w:r>
      <w:r w:rsidRPr="003C1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 По неоплаченным Постановлениям срок добровольной уплаты административных штрафов не истек, оснований для возбуждения дел по ч. 1 ст. 20.25 КоАП РФ не имеется;</w:t>
      </w:r>
    </w:p>
    <w:p w14:paraId="3FB559AA" w14:textId="50D26C97" w:rsidR="00720620" w:rsidRPr="00466791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постановление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 прекращении производства по делу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791">
        <w:rPr>
          <w:rFonts w:ascii="Times New Roman" w:hAnsi="Times New Roman" w:cs="Times New Roman"/>
          <w:sz w:val="28"/>
          <w:szCs w:val="28"/>
        </w:rPr>
        <w:t xml:space="preserve"> в связи с истечением сроков давности привлечения к ответственности.</w:t>
      </w:r>
    </w:p>
    <w:p w14:paraId="2B3DB663" w14:textId="1D2C8AB8" w:rsidR="00720620" w:rsidRPr="00466791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При рассмотрении административных дел самостоятельно, Управлением согласно ст. 29.13 КоАП РФ вносятся представления о принятии мер по устранению указанных причин и условий.</w:t>
      </w:r>
    </w:p>
    <w:p w14:paraId="798AAF74" w14:textId="77777777" w:rsidR="00720620" w:rsidRPr="00682C17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Всего за отчётный период Управлением внесено соответствующим организациям и соот</w:t>
      </w:r>
      <w:r>
        <w:rPr>
          <w:rFonts w:ascii="Times New Roman" w:hAnsi="Times New Roman" w:cs="Times New Roman"/>
          <w:sz w:val="28"/>
          <w:szCs w:val="28"/>
        </w:rPr>
        <w:t>ветствующим должностным лицам 63 представления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66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1 полугодие 2022 года вынесено соответствующим организациям и соответствующим должностным лицам 34 представления. Уменьшение количества вынесенных представлений составило 65 %.</w:t>
      </w:r>
    </w:p>
    <w:p w14:paraId="5879FDE2" w14:textId="77777777" w:rsidR="00720620" w:rsidRPr="00466791" w:rsidRDefault="00720620" w:rsidP="00720620">
      <w:pPr>
        <w:pStyle w:val="ConsNormal"/>
        <w:widowControl/>
        <w:spacing w:line="312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Судам</w:t>
      </w:r>
      <w:r>
        <w:rPr>
          <w:rFonts w:ascii="Times New Roman" w:hAnsi="Times New Roman" w:cs="Times New Roman"/>
          <w:sz w:val="28"/>
          <w:szCs w:val="28"/>
        </w:rPr>
        <w:t>и за отчётный период вынесено 25 решения/постановления</w:t>
      </w:r>
      <w:r w:rsidRPr="00466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66791">
        <w:rPr>
          <w:rFonts w:ascii="Times New Roman" w:hAnsi="Times New Roman" w:cs="Times New Roman"/>
          <w:sz w:val="28"/>
          <w:szCs w:val="28"/>
        </w:rPr>
        <w:t>по делам об административных правонарушениях, из них:</w:t>
      </w:r>
    </w:p>
    <w:p w14:paraId="5B0DB3F9" w14:textId="77777777" w:rsidR="00720620" w:rsidRPr="00466791" w:rsidRDefault="00720620" w:rsidP="00720620">
      <w:pPr>
        <w:pStyle w:val="ConsNormal"/>
        <w:widowControl/>
        <w:spacing w:line="312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66791">
        <w:rPr>
          <w:rFonts w:ascii="Times New Roman" w:hAnsi="Times New Roman" w:cs="Times New Roman"/>
          <w:sz w:val="28"/>
          <w:szCs w:val="28"/>
        </w:rPr>
        <w:t xml:space="preserve"> решений/постановлений о наложении административного наказания в виде предупреждения;</w:t>
      </w:r>
    </w:p>
    <w:p w14:paraId="37BE2E60" w14:textId="77777777" w:rsidR="00720620" w:rsidRPr="00466791" w:rsidRDefault="00720620" w:rsidP="00720620">
      <w:pPr>
        <w:pStyle w:val="ConsNormal"/>
        <w:widowControl/>
        <w:spacing w:line="312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-</w:t>
      </w:r>
      <w:r w:rsidRPr="0046679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66791">
        <w:rPr>
          <w:rFonts w:ascii="Times New Roman" w:hAnsi="Times New Roman" w:cs="Times New Roman"/>
          <w:sz w:val="28"/>
          <w:szCs w:val="28"/>
        </w:rPr>
        <w:t xml:space="preserve"> решений/постановлений о наложении административного наказания </w:t>
      </w:r>
      <w:r>
        <w:rPr>
          <w:rFonts w:ascii="Times New Roman" w:hAnsi="Times New Roman" w:cs="Times New Roman"/>
          <w:sz w:val="28"/>
          <w:szCs w:val="28"/>
        </w:rPr>
        <w:t>в виде административного штрафа;</w:t>
      </w:r>
    </w:p>
    <w:p w14:paraId="1605E754" w14:textId="4617E156" w:rsidR="00720620" w:rsidRPr="00466791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 постановлений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 прекращении производства по делу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791">
        <w:rPr>
          <w:rFonts w:ascii="Times New Roman" w:hAnsi="Times New Roman" w:cs="Times New Roman"/>
          <w:sz w:val="28"/>
          <w:szCs w:val="28"/>
        </w:rPr>
        <w:t xml:space="preserve"> в связи с истечением срока давности;</w:t>
      </w:r>
    </w:p>
    <w:p w14:paraId="7B883BCE" w14:textId="5A4706E5" w:rsidR="00720620" w:rsidRPr="00466791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постановлений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 прекращении производства по 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791">
        <w:rPr>
          <w:rFonts w:ascii="Times New Roman" w:hAnsi="Times New Roman" w:cs="Times New Roman"/>
          <w:sz w:val="28"/>
          <w:szCs w:val="28"/>
        </w:rPr>
        <w:t xml:space="preserve"> в связи с отсутствием состава административного правонарушения (указанные постановления 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</w:rPr>
        <w:t>в стадии обжалования Управлением);</w:t>
      </w:r>
    </w:p>
    <w:p w14:paraId="346B5A2D" w14:textId="2353452F" w:rsidR="00720620" w:rsidRPr="00466791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- 0 постановление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 прекращении производства по делу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791">
        <w:rPr>
          <w:rFonts w:ascii="Times New Roman" w:hAnsi="Times New Roman" w:cs="Times New Roman"/>
          <w:sz w:val="28"/>
          <w:szCs w:val="28"/>
        </w:rPr>
        <w:t xml:space="preserve"> в связи с освобождением от административной ответственности с вынесением устного замечания (малозначительность);</w:t>
      </w:r>
    </w:p>
    <w:p w14:paraId="156F526F" w14:textId="4C91E13C" w:rsidR="00720620" w:rsidRPr="00466791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материалов</w:t>
      </w:r>
      <w:r w:rsidRPr="00466791">
        <w:rPr>
          <w:rFonts w:ascii="Times New Roman" w:hAnsi="Times New Roman" w:cs="Times New Roman"/>
          <w:sz w:val="28"/>
          <w:szCs w:val="28"/>
        </w:rPr>
        <w:t xml:space="preserve"> возвращено в Управление для доработки (недостатки невозможно устранить, т.к. судом направлены материалы для самостоятельного прекращения производства по делу).</w:t>
      </w:r>
    </w:p>
    <w:p w14:paraId="6ABA16E2" w14:textId="77777777" w:rsidR="00720620" w:rsidRPr="00C94B08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B0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94B08">
        <w:rPr>
          <w:rFonts w:ascii="Times New Roman" w:hAnsi="Times New Roman" w:cs="Times New Roman"/>
          <w:b/>
          <w:sz w:val="28"/>
          <w:szCs w:val="28"/>
          <w:u w:val="single"/>
        </w:rPr>
        <w:t>сфере связи</w:t>
      </w:r>
      <w:r w:rsidRPr="00C94B08">
        <w:rPr>
          <w:rFonts w:ascii="Times New Roman" w:hAnsi="Times New Roman" w:cs="Times New Roman"/>
          <w:b/>
          <w:sz w:val="28"/>
          <w:szCs w:val="28"/>
        </w:rPr>
        <w:t xml:space="preserve"> судами за отчётный период рассмотрено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94B08">
        <w:rPr>
          <w:rFonts w:ascii="Times New Roman" w:hAnsi="Times New Roman" w:cs="Times New Roman"/>
          <w:b/>
          <w:sz w:val="28"/>
          <w:szCs w:val="28"/>
        </w:rPr>
        <w:t xml:space="preserve"> административных дел, из них вынесены решения:</w:t>
      </w:r>
    </w:p>
    <w:p w14:paraId="000CBC8A" w14:textId="77777777" w:rsidR="00720620" w:rsidRPr="00466791" w:rsidRDefault="00720620" w:rsidP="00720620">
      <w:pPr>
        <w:numPr>
          <w:ilvl w:val="0"/>
          <w:numId w:val="15"/>
        </w:numPr>
        <w:tabs>
          <w:tab w:val="num" w:pos="993"/>
        </w:tabs>
        <w:spacing w:after="0" w:line="31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административного нак</w:t>
      </w:r>
      <w:r>
        <w:rPr>
          <w:rFonts w:ascii="Times New Roman" w:hAnsi="Times New Roman" w:cs="Times New Roman"/>
          <w:sz w:val="28"/>
          <w:szCs w:val="28"/>
        </w:rPr>
        <w:t>азания в виде штрафа – 3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03A9A4D9" w14:textId="77777777" w:rsidR="00720620" w:rsidRPr="00466791" w:rsidRDefault="00720620" w:rsidP="00720620">
      <w:pPr>
        <w:numPr>
          <w:ilvl w:val="0"/>
          <w:numId w:val="15"/>
        </w:numPr>
        <w:tabs>
          <w:tab w:val="num" w:pos="993"/>
        </w:tabs>
        <w:spacing w:after="0" w:line="312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административного нак</w:t>
      </w:r>
      <w:r>
        <w:rPr>
          <w:rFonts w:ascii="Times New Roman" w:hAnsi="Times New Roman" w:cs="Times New Roman"/>
          <w:sz w:val="28"/>
          <w:szCs w:val="28"/>
        </w:rPr>
        <w:t>азания в виде предупреждения – 2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1E25BA7B" w14:textId="77777777" w:rsidR="00720620" w:rsidRPr="00466791" w:rsidRDefault="00720620" w:rsidP="00720620">
      <w:pPr>
        <w:numPr>
          <w:ilvl w:val="0"/>
          <w:numId w:val="15"/>
        </w:numPr>
        <w:tabs>
          <w:tab w:val="num" w:pos="993"/>
        </w:tabs>
        <w:spacing w:after="0" w:line="312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прекращении производства по делу в</w:t>
      </w:r>
      <w:r>
        <w:rPr>
          <w:rFonts w:ascii="Times New Roman" w:hAnsi="Times New Roman" w:cs="Times New Roman"/>
          <w:sz w:val="28"/>
          <w:szCs w:val="28"/>
        </w:rPr>
        <w:t xml:space="preserve"> связи с отсутствием состава – 0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286FB0CF" w14:textId="77777777" w:rsidR="00720620" w:rsidRPr="00466791" w:rsidRDefault="00720620" w:rsidP="00720620">
      <w:pPr>
        <w:numPr>
          <w:ilvl w:val="0"/>
          <w:numId w:val="15"/>
        </w:numPr>
        <w:tabs>
          <w:tab w:val="num" w:pos="993"/>
        </w:tabs>
        <w:spacing w:after="0" w:line="31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о прекращении производства по делу в связи </w:t>
      </w:r>
      <w:r>
        <w:rPr>
          <w:rFonts w:ascii="Times New Roman" w:hAnsi="Times New Roman" w:cs="Times New Roman"/>
          <w:sz w:val="28"/>
          <w:szCs w:val="28"/>
        </w:rPr>
        <w:t>с истечением сроков давности – 0</w:t>
      </w:r>
      <w:r w:rsidRPr="00466791">
        <w:rPr>
          <w:rFonts w:ascii="Times New Roman" w:hAnsi="Times New Roman" w:cs="Times New Roman"/>
          <w:sz w:val="28"/>
          <w:szCs w:val="28"/>
        </w:rPr>
        <w:t>.</w:t>
      </w:r>
    </w:p>
    <w:p w14:paraId="5FDEB85F" w14:textId="77777777" w:rsidR="00720620" w:rsidRPr="00C94B08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B0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94B08">
        <w:rPr>
          <w:rFonts w:ascii="Times New Roman" w:hAnsi="Times New Roman" w:cs="Times New Roman"/>
          <w:b/>
          <w:sz w:val="28"/>
          <w:szCs w:val="28"/>
          <w:u w:val="single"/>
        </w:rPr>
        <w:t>сфере вещания</w:t>
      </w:r>
      <w:r w:rsidRPr="00C94B08">
        <w:rPr>
          <w:rFonts w:ascii="Times New Roman" w:hAnsi="Times New Roman" w:cs="Times New Roman"/>
          <w:b/>
          <w:sz w:val="28"/>
          <w:szCs w:val="28"/>
        </w:rPr>
        <w:t xml:space="preserve"> судами за отчётный период рассмотрено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C94B08">
        <w:rPr>
          <w:rFonts w:ascii="Times New Roman" w:hAnsi="Times New Roman" w:cs="Times New Roman"/>
          <w:b/>
          <w:sz w:val="28"/>
          <w:szCs w:val="28"/>
        </w:rPr>
        <w:t xml:space="preserve"> административных дел, из них вынесены решения:</w:t>
      </w:r>
    </w:p>
    <w:p w14:paraId="7E53FB6C" w14:textId="77777777" w:rsidR="00720620" w:rsidRPr="0036654B" w:rsidRDefault="00720620" w:rsidP="00720620">
      <w:pPr>
        <w:numPr>
          <w:ilvl w:val="0"/>
          <w:numId w:val="15"/>
        </w:numPr>
        <w:tabs>
          <w:tab w:val="num" w:pos="993"/>
        </w:tabs>
        <w:spacing w:after="0" w:line="312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административного нак</w:t>
      </w:r>
      <w:r>
        <w:rPr>
          <w:rFonts w:ascii="Times New Roman" w:hAnsi="Times New Roman" w:cs="Times New Roman"/>
          <w:sz w:val="28"/>
          <w:szCs w:val="28"/>
        </w:rPr>
        <w:t>азания в виде предупреждения – 3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76E15DD6" w14:textId="77777777" w:rsidR="00720620" w:rsidRPr="00466791" w:rsidRDefault="00720620" w:rsidP="00720620">
      <w:pPr>
        <w:numPr>
          <w:ilvl w:val="0"/>
          <w:numId w:val="15"/>
        </w:numPr>
        <w:tabs>
          <w:tab w:val="num" w:pos="993"/>
        </w:tabs>
        <w:spacing w:after="0" w:line="312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административного нак</w:t>
      </w:r>
      <w:r>
        <w:rPr>
          <w:rFonts w:ascii="Times New Roman" w:hAnsi="Times New Roman" w:cs="Times New Roman"/>
          <w:sz w:val="28"/>
          <w:szCs w:val="28"/>
        </w:rPr>
        <w:t>азания в виде штрафа – 14</w:t>
      </w:r>
      <w:r w:rsidRPr="0036654B">
        <w:rPr>
          <w:rFonts w:ascii="Times New Roman" w:hAnsi="Times New Roman" w:cs="Times New Roman"/>
          <w:sz w:val="28"/>
          <w:szCs w:val="28"/>
        </w:rPr>
        <w:t>;</w:t>
      </w:r>
    </w:p>
    <w:p w14:paraId="3ED9C178" w14:textId="77777777" w:rsidR="00720620" w:rsidRPr="00466791" w:rsidRDefault="00720620" w:rsidP="00720620">
      <w:pPr>
        <w:numPr>
          <w:ilvl w:val="0"/>
          <w:numId w:val="15"/>
        </w:numPr>
        <w:tabs>
          <w:tab w:val="num" w:pos="993"/>
        </w:tabs>
        <w:spacing w:after="0" w:line="31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о прекращении производства по делу в связи </w:t>
      </w:r>
      <w:r>
        <w:rPr>
          <w:rFonts w:ascii="Times New Roman" w:hAnsi="Times New Roman" w:cs="Times New Roman"/>
          <w:sz w:val="28"/>
          <w:szCs w:val="28"/>
        </w:rPr>
        <w:t>с истечением сроков давности – 0.</w:t>
      </w:r>
    </w:p>
    <w:p w14:paraId="42DFF3A2" w14:textId="77777777" w:rsidR="00720620" w:rsidRPr="008E2131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13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E2131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сфере </w:t>
      </w:r>
      <w:r w:rsidRPr="008E21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Pr="008E2131">
        <w:rPr>
          <w:rFonts w:ascii="Times New Roman" w:hAnsi="Times New Roman" w:cs="Times New Roman"/>
          <w:b/>
          <w:sz w:val="28"/>
          <w:szCs w:val="28"/>
          <w:u w:val="single"/>
        </w:rPr>
        <w:t>МИ</w:t>
      </w:r>
      <w:r w:rsidRPr="008E2131">
        <w:rPr>
          <w:rFonts w:ascii="Times New Roman" w:hAnsi="Times New Roman" w:cs="Times New Roman"/>
          <w:b/>
          <w:sz w:val="28"/>
          <w:szCs w:val="28"/>
        </w:rPr>
        <w:t xml:space="preserve"> судами за отчётный период рассмотрено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E2131">
        <w:rPr>
          <w:rFonts w:ascii="Times New Roman" w:hAnsi="Times New Roman" w:cs="Times New Roman"/>
          <w:b/>
          <w:sz w:val="28"/>
          <w:szCs w:val="28"/>
        </w:rPr>
        <w:t xml:space="preserve"> администрат</w:t>
      </w:r>
      <w:r>
        <w:rPr>
          <w:rFonts w:ascii="Times New Roman" w:hAnsi="Times New Roman" w:cs="Times New Roman"/>
          <w:b/>
          <w:sz w:val="28"/>
          <w:szCs w:val="28"/>
        </w:rPr>
        <w:t>ивного</w:t>
      </w:r>
      <w:r w:rsidRPr="008E2131">
        <w:rPr>
          <w:rFonts w:ascii="Times New Roman" w:hAnsi="Times New Roman" w:cs="Times New Roman"/>
          <w:b/>
          <w:sz w:val="28"/>
          <w:szCs w:val="28"/>
        </w:rPr>
        <w:t xml:space="preserve"> 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E2131">
        <w:rPr>
          <w:rFonts w:ascii="Times New Roman" w:hAnsi="Times New Roman" w:cs="Times New Roman"/>
          <w:b/>
          <w:sz w:val="28"/>
          <w:szCs w:val="28"/>
        </w:rPr>
        <w:t xml:space="preserve">, из них вынесены решения: </w:t>
      </w:r>
    </w:p>
    <w:p w14:paraId="24925BEE" w14:textId="77777777" w:rsidR="00720620" w:rsidRPr="00466791" w:rsidRDefault="00720620" w:rsidP="00720620">
      <w:pPr>
        <w:numPr>
          <w:ilvl w:val="0"/>
          <w:numId w:val="15"/>
        </w:numPr>
        <w:tabs>
          <w:tab w:val="num" w:pos="993"/>
        </w:tabs>
        <w:spacing w:after="0" w:line="31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штраф</w:t>
      </w:r>
      <w:r>
        <w:rPr>
          <w:rFonts w:ascii="Times New Roman" w:hAnsi="Times New Roman" w:cs="Times New Roman"/>
          <w:sz w:val="28"/>
          <w:szCs w:val="28"/>
        </w:rPr>
        <w:t>а – 1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1DDD7747" w14:textId="77777777" w:rsidR="00720620" w:rsidRPr="00466791" w:rsidRDefault="00720620" w:rsidP="00720620">
      <w:pPr>
        <w:numPr>
          <w:ilvl w:val="0"/>
          <w:numId w:val="15"/>
        </w:numPr>
        <w:tabs>
          <w:tab w:val="num" w:pos="993"/>
        </w:tabs>
        <w:spacing w:after="0" w:line="312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административного нак</w:t>
      </w:r>
      <w:r>
        <w:rPr>
          <w:rFonts w:ascii="Times New Roman" w:hAnsi="Times New Roman" w:cs="Times New Roman"/>
          <w:sz w:val="28"/>
          <w:szCs w:val="28"/>
        </w:rPr>
        <w:t>азания в виде предупреждения – 1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5435B303" w14:textId="77777777" w:rsidR="00720620" w:rsidRPr="00466791" w:rsidRDefault="00720620" w:rsidP="00720620">
      <w:pPr>
        <w:numPr>
          <w:ilvl w:val="0"/>
          <w:numId w:val="15"/>
        </w:numPr>
        <w:tabs>
          <w:tab w:val="num" w:pos="993"/>
        </w:tabs>
        <w:spacing w:after="0" w:line="312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возврате материалов дела – 0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2B215A39" w14:textId="77777777" w:rsidR="00720620" w:rsidRPr="00466791" w:rsidRDefault="00720620" w:rsidP="00720620">
      <w:pPr>
        <w:numPr>
          <w:ilvl w:val="0"/>
          <w:numId w:val="15"/>
        </w:numPr>
        <w:tabs>
          <w:tab w:val="num" w:pos="993"/>
        </w:tabs>
        <w:spacing w:after="0" w:line="31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о прекращении производства по делу в связи </w:t>
      </w:r>
      <w:r>
        <w:rPr>
          <w:rFonts w:ascii="Times New Roman" w:hAnsi="Times New Roman" w:cs="Times New Roman"/>
          <w:sz w:val="28"/>
          <w:szCs w:val="28"/>
        </w:rPr>
        <w:t>с истечением сроков давности – 0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398F1845" w14:textId="77777777" w:rsidR="00720620" w:rsidRPr="00466791" w:rsidRDefault="00720620" w:rsidP="00720620">
      <w:pPr>
        <w:numPr>
          <w:ilvl w:val="0"/>
          <w:numId w:val="15"/>
        </w:numPr>
        <w:tabs>
          <w:tab w:val="num" w:pos="993"/>
        </w:tabs>
        <w:spacing w:after="0" w:line="31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прекращении производства по делу об административном правонарушении в связи с освобождением от административной ответственности с вынесением устного за</w:t>
      </w:r>
      <w:r>
        <w:rPr>
          <w:rFonts w:ascii="Times New Roman" w:hAnsi="Times New Roman" w:cs="Times New Roman"/>
          <w:sz w:val="28"/>
          <w:szCs w:val="28"/>
        </w:rPr>
        <w:t>мечания (малозначительность) – 0</w:t>
      </w:r>
      <w:r w:rsidRPr="00466791">
        <w:rPr>
          <w:rFonts w:ascii="Times New Roman" w:hAnsi="Times New Roman" w:cs="Times New Roman"/>
          <w:sz w:val="28"/>
          <w:szCs w:val="28"/>
        </w:rPr>
        <w:t>.</w:t>
      </w:r>
    </w:p>
    <w:p w14:paraId="41A2E78F" w14:textId="77777777" w:rsidR="00720620" w:rsidRPr="008E2131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13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E2131">
        <w:rPr>
          <w:rFonts w:ascii="Times New Roman" w:hAnsi="Times New Roman" w:cs="Times New Roman"/>
          <w:b/>
          <w:sz w:val="28"/>
          <w:szCs w:val="28"/>
          <w:u w:val="single"/>
        </w:rPr>
        <w:t>сфере обработки персональных данных</w:t>
      </w:r>
      <w:r w:rsidRPr="008E2131">
        <w:rPr>
          <w:rFonts w:ascii="Times New Roman" w:hAnsi="Times New Roman" w:cs="Times New Roman"/>
          <w:b/>
          <w:sz w:val="28"/>
          <w:szCs w:val="28"/>
        </w:rPr>
        <w:t xml:space="preserve"> судами за отчётный период рассмотрено </w:t>
      </w:r>
      <w:r>
        <w:rPr>
          <w:rFonts w:ascii="Times New Roman" w:hAnsi="Times New Roman" w:cs="Times New Roman"/>
          <w:b/>
          <w:sz w:val="28"/>
          <w:szCs w:val="28"/>
        </w:rPr>
        <w:t>1 административное</w:t>
      </w:r>
      <w:r w:rsidRPr="008E2131">
        <w:rPr>
          <w:rFonts w:ascii="Times New Roman" w:hAnsi="Times New Roman" w:cs="Times New Roman"/>
          <w:b/>
          <w:sz w:val="28"/>
          <w:szCs w:val="28"/>
        </w:rPr>
        <w:t xml:space="preserve"> дел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E2131">
        <w:rPr>
          <w:rFonts w:ascii="Times New Roman" w:hAnsi="Times New Roman" w:cs="Times New Roman"/>
          <w:b/>
          <w:sz w:val="28"/>
          <w:szCs w:val="28"/>
        </w:rPr>
        <w:t xml:space="preserve">, из них вынесены решения: </w:t>
      </w:r>
    </w:p>
    <w:p w14:paraId="219A2048" w14:textId="77777777" w:rsidR="00720620" w:rsidRPr="00466791" w:rsidRDefault="00720620" w:rsidP="00720620">
      <w:pPr>
        <w:numPr>
          <w:ilvl w:val="0"/>
          <w:numId w:val="15"/>
        </w:numPr>
        <w:tabs>
          <w:tab w:val="num" w:pos="993"/>
        </w:tabs>
        <w:spacing w:after="0" w:line="31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</w:t>
      </w:r>
      <w:r>
        <w:rPr>
          <w:rFonts w:ascii="Times New Roman" w:hAnsi="Times New Roman" w:cs="Times New Roman"/>
          <w:sz w:val="28"/>
          <w:szCs w:val="28"/>
        </w:rPr>
        <w:t>ного наказания в виде штрафа – 1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30D54100" w14:textId="77777777" w:rsidR="00720620" w:rsidRPr="00466791" w:rsidRDefault="00720620" w:rsidP="00720620">
      <w:pPr>
        <w:numPr>
          <w:ilvl w:val="0"/>
          <w:numId w:val="15"/>
        </w:numPr>
        <w:tabs>
          <w:tab w:val="num" w:pos="993"/>
        </w:tabs>
        <w:spacing w:after="0" w:line="31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о назначении административного наказания в виде предупреждения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002B647C" w14:textId="77777777" w:rsidR="00720620" w:rsidRPr="00973115" w:rsidRDefault="00720620" w:rsidP="00720620">
      <w:pPr>
        <w:numPr>
          <w:ilvl w:val="0"/>
          <w:numId w:val="15"/>
        </w:numPr>
        <w:tabs>
          <w:tab w:val="num" w:pos="993"/>
        </w:tabs>
        <w:spacing w:after="0" w:line="312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о прекращении производства по делу в связи с отсутствием состава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66791">
        <w:rPr>
          <w:rFonts w:ascii="Times New Roman" w:hAnsi="Times New Roman" w:cs="Times New Roman"/>
          <w:sz w:val="28"/>
          <w:szCs w:val="28"/>
        </w:rPr>
        <w:t>.</w:t>
      </w:r>
    </w:p>
    <w:p w14:paraId="1BBAA777" w14:textId="77777777" w:rsidR="00720620" w:rsidRPr="00466791" w:rsidRDefault="00720620" w:rsidP="0072062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отчётный период Управлением вынесено 50 предостережений                  </w:t>
      </w:r>
      <w:r w:rsidRPr="00973115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(за 1 полугодие 2022 года Управлением вынесено 50 предостережений о недопустимости нарушения обязательных требований).</w:t>
      </w:r>
    </w:p>
    <w:p w14:paraId="67DBED4E" w14:textId="216DB009" w:rsidR="00C24B39" w:rsidRPr="009B6AEA" w:rsidRDefault="00C24B39" w:rsidP="005C2A81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</w:pPr>
    </w:p>
    <w:p w14:paraId="7B2BBE72" w14:textId="77777777" w:rsidR="00722125" w:rsidRPr="009B6AEA" w:rsidRDefault="00722125" w:rsidP="00722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5.18. Обеспечение информационной безопасности и защиты персональных данных в сфере деятельности Роскомнадзора.</w:t>
      </w:r>
    </w:p>
    <w:p w14:paraId="583617F2" w14:textId="77777777" w:rsidR="00722125" w:rsidRPr="009B6AEA" w:rsidRDefault="00722125" w:rsidP="00722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7357042B" w14:textId="77777777" w:rsidR="00376AFA" w:rsidRPr="008063DC" w:rsidRDefault="00376AFA" w:rsidP="00376AF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0,7.</w:t>
      </w:r>
    </w:p>
    <w:p w14:paraId="6C47CCDF" w14:textId="12798D43" w:rsidR="00376AFA" w:rsidRPr="008063DC" w:rsidRDefault="00376AFA" w:rsidP="00376AF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информационной безопасности и защиты персональных данных в сфере деятельности Роскомнадзора в отчетном периоде осуществлялось в соответствии с приказом руководителя Управления от 23.01.2015 № 18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словия использования </w:t>
      </w:r>
      <w:proofErr w:type="spellStart"/>
      <w:r w:rsidRPr="008063D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криптосредств</w:t>
      </w:r>
      <w:proofErr w:type="spellEnd"/>
      <w:r w:rsidRPr="008063DC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предусмотренные эксплуатационной и технической документацией к ним соблюдаются,</w:t>
      </w:r>
      <w:r w:rsidRPr="008063D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проведено 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с сотрудниками, непосредственно осуществляющими обработку персональных данных. Мероприятия, запланированные к проведению в </w:t>
      </w:r>
      <w:r w:rsidR="00C7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56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C7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исполнены в полном объеме.</w:t>
      </w:r>
    </w:p>
    <w:p w14:paraId="45B0E57B" w14:textId="77777777" w:rsidR="00265FC5" w:rsidRPr="009B6AEA" w:rsidRDefault="00265FC5" w:rsidP="00722125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3E2CD404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5.19. Обеспечение поддержки информационно-коммуникационной технологической инфраструктуры структурных подразделений Роскомнадзора.</w:t>
      </w:r>
    </w:p>
    <w:p w14:paraId="58CE6E99" w14:textId="77777777" w:rsidR="00C24B39" w:rsidRPr="009B6AEA" w:rsidRDefault="00C24B39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0275D8EC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0,7.</w:t>
      </w:r>
    </w:p>
    <w:p w14:paraId="7E0F9A71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7A4D08C" w14:textId="77777777" w:rsidR="00722125" w:rsidRPr="00496FEE" w:rsidRDefault="00722125" w:rsidP="00722125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x-none"/>
        </w:rPr>
      </w:pPr>
      <w:r w:rsidRPr="007C36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x-none" w:eastAsia="x-none"/>
        </w:rPr>
        <w:t>Информационное обеспечение деятельности, в том числе сведения об обеспечении информационной открытости деятельности Управления</w:t>
      </w:r>
    </w:p>
    <w:p w14:paraId="48E16034" w14:textId="77777777" w:rsidR="00722125" w:rsidRPr="00496FEE" w:rsidRDefault="00722125" w:rsidP="00722125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x-none"/>
        </w:rPr>
      </w:pPr>
    </w:p>
    <w:p w14:paraId="09348076" w14:textId="77777777" w:rsidR="00722125" w:rsidRPr="00496FEE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выполнения производственных задач в Управлении используются 77 автоматизированных рабочих места на базе ПЭВМ, функционирующих под управлением операционных систем семейства Windows, из которых: </w:t>
      </w:r>
    </w:p>
    <w:p w14:paraId="3E30F2FA" w14:textId="41D19574" w:rsidR="00722125" w:rsidRPr="00496FEE" w:rsidRDefault="00786B01" w:rsidP="00447247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color w:val="000000" w:themeColor="text1"/>
          <w:sz w:val="28"/>
          <w:szCs w:val="22"/>
          <w:lang w:eastAsia="en-US"/>
        </w:rPr>
      </w:pPr>
      <w:r>
        <w:rPr>
          <w:color w:val="000000" w:themeColor="text1"/>
          <w:sz w:val="28"/>
        </w:rPr>
        <w:t>32</w:t>
      </w:r>
      <w:r w:rsidR="00722125" w:rsidRPr="00496FEE">
        <w:rPr>
          <w:color w:val="000000" w:themeColor="text1"/>
          <w:sz w:val="28"/>
        </w:rPr>
        <w:t xml:space="preserve"> персональных компьютеров и 1 сервер подключены к региональному сегменту сети ЕИС Управления, </w:t>
      </w:r>
      <w:r w:rsidR="00722125" w:rsidRPr="00496FEE">
        <w:rPr>
          <w:color w:val="000000" w:themeColor="text1"/>
          <w:sz w:val="28"/>
          <w:szCs w:val="28"/>
        </w:rPr>
        <w:t>физически отделенные от информационно-телекоммуникационной сети Интернет</w:t>
      </w:r>
      <w:r w:rsidR="00722125" w:rsidRPr="00496FEE">
        <w:rPr>
          <w:color w:val="000000" w:themeColor="text1"/>
          <w:sz w:val="28"/>
        </w:rPr>
        <w:t>;</w:t>
      </w:r>
    </w:p>
    <w:p w14:paraId="76E63EED" w14:textId="5C87EF84" w:rsidR="00722125" w:rsidRPr="00496FEE" w:rsidRDefault="00786B01" w:rsidP="00447247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28</w:t>
      </w:r>
      <w:r w:rsidR="00722125" w:rsidRPr="00496FEE">
        <w:rPr>
          <w:color w:val="000000" w:themeColor="text1"/>
          <w:sz w:val="28"/>
        </w:rPr>
        <w:t xml:space="preserve"> персональных компьютеров, 2 сервера и 9 ноутбуков подключены к ЛВС Управления с возможностью доступа в </w:t>
      </w:r>
      <w:r w:rsidR="00722125" w:rsidRPr="00496FEE">
        <w:rPr>
          <w:color w:val="000000" w:themeColor="text1"/>
          <w:sz w:val="28"/>
          <w:szCs w:val="28"/>
        </w:rPr>
        <w:t>информационно-телекоммуникационную сеть Интернет;</w:t>
      </w:r>
    </w:p>
    <w:p w14:paraId="7A090FB1" w14:textId="77777777" w:rsidR="00722125" w:rsidRPr="00496FEE" w:rsidRDefault="00722125" w:rsidP="00447247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</w:rPr>
      </w:pPr>
      <w:r w:rsidRPr="00496FEE">
        <w:rPr>
          <w:color w:val="000000" w:themeColor="text1"/>
          <w:sz w:val="28"/>
          <w:szCs w:val="28"/>
        </w:rPr>
        <w:t xml:space="preserve">1 </w:t>
      </w:r>
      <w:r w:rsidRPr="00496FEE">
        <w:rPr>
          <w:color w:val="000000" w:themeColor="text1"/>
          <w:sz w:val="28"/>
        </w:rPr>
        <w:t xml:space="preserve">персональный компьютер </w:t>
      </w:r>
      <w:r w:rsidRPr="00496FEE">
        <w:rPr>
          <w:color w:val="000000" w:themeColor="text1"/>
          <w:sz w:val="28"/>
          <w:szCs w:val="28"/>
        </w:rPr>
        <w:t>физически отделен от сетей связи общего доступа и информационно-телекоммуникационной сети Интернет.</w:t>
      </w:r>
    </w:p>
    <w:p w14:paraId="48ABF468" w14:textId="77777777" w:rsidR="00722125" w:rsidRPr="00496FEE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Управлении организовано 1 автоматизированное рабочее место для работы сотрудников на Федеральном Интернет-портале управленческих кадров, рабочее место для работы с базами данных Федеральной налоговой службы, автоматизированное рабочее место для записи сообщений с телефона доверия.</w:t>
      </w:r>
    </w:p>
    <w:p w14:paraId="07CC2468" w14:textId="24AE81C2" w:rsidR="00722125" w:rsidRPr="00496FEE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организации сетей связи используется следующее коммутационное оборудование: АПКШ «Континент» 3.9, маршрутизаторы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Cisco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1800,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ASUS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RT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N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коммутаторы </w:t>
      </w:r>
      <w:proofErr w:type="spellStart"/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Catalist</w:t>
      </w:r>
      <w:proofErr w:type="spellEnd"/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2950,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Link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DGS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-1016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COM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SuperStack</w:t>
      </w:r>
      <w:proofErr w:type="spellEnd"/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Switch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4200,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link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DES</w:t>
      </w:r>
      <w:r w:rsidR="00B93AA4"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1210-52,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93AA4"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eenetic</w:t>
      </w:r>
      <w:proofErr w:type="spellEnd"/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3AA4"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peak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D9D6F77" w14:textId="77777777" w:rsidR="00722125" w:rsidRPr="00496FEE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Доступ к сети Интернет обеспечивается посредством подключения к сети ПАО «Ростелеком» по технологии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Ethernet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1000 </w:t>
      </w:r>
      <w:proofErr w:type="spellStart"/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BaseT</w:t>
      </w:r>
      <w:proofErr w:type="spellEnd"/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BC9FF39" w14:textId="109CE563" w:rsidR="00722125" w:rsidRPr="009B6AEA" w:rsidRDefault="00B93AA4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Криптошлюз</w:t>
      </w:r>
      <w:proofErr w:type="spellEnd"/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Континент 3.9 </w:t>
      </w:r>
      <w:r w:rsidR="00722125"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</w:t>
      </w:r>
      <w:r w:rsidR="00722125"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требуемую защиту персональных компьютеров ИВС от несанкционированного доступа.</w:t>
      </w:r>
    </w:p>
    <w:p w14:paraId="6F51031F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Управлении установлено 3 многофункциональных устройства (МФУ), обеспечивающих сканирование, печать и копирование документов, 2 копировальных аппарата и 19 сканер. Для печати используются 18 принтеров. </w:t>
      </w:r>
    </w:p>
    <w:p w14:paraId="11F1BF2A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Управления используется следующее программное обеспечение:</w:t>
      </w:r>
    </w:p>
    <w:p w14:paraId="023F6E53" w14:textId="6E18C5AD" w:rsidR="00722125" w:rsidRPr="00496FEE" w:rsidRDefault="00722125" w:rsidP="00447247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9B6AEA">
        <w:rPr>
          <w:color w:val="000000" w:themeColor="text1"/>
          <w:sz w:val="28"/>
          <w:szCs w:val="28"/>
        </w:rPr>
        <w:t>Операционные</w:t>
      </w:r>
      <w:r w:rsidRPr="009B6AEA">
        <w:rPr>
          <w:color w:val="000000" w:themeColor="text1"/>
          <w:sz w:val="28"/>
          <w:szCs w:val="28"/>
          <w:lang w:val="en-US"/>
        </w:rPr>
        <w:t xml:space="preserve"> </w:t>
      </w:r>
      <w:r w:rsidRPr="009B6AEA">
        <w:rPr>
          <w:color w:val="000000" w:themeColor="text1"/>
          <w:sz w:val="28"/>
          <w:szCs w:val="28"/>
        </w:rPr>
        <w:t>системы</w:t>
      </w:r>
      <w:r w:rsidRPr="009B6AEA">
        <w:rPr>
          <w:color w:val="000000" w:themeColor="text1"/>
          <w:sz w:val="28"/>
          <w:szCs w:val="28"/>
          <w:lang w:val="en-US"/>
        </w:rPr>
        <w:t xml:space="preserve">: Microsoft Windows Server 2012 R2 Std, Microsoft </w:t>
      </w:r>
      <w:r w:rsidRPr="00496FEE">
        <w:rPr>
          <w:color w:val="000000" w:themeColor="text1"/>
          <w:sz w:val="28"/>
          <w:szCs w:val="28"/>
          <w:lang w:val="en-US"/>
        </w:rPr>
        <w:t>Windows 7 Pro, Microsoft Windows 8.1 Pro, Microsoft Windows 10 Pro.</w:t>
      </w:r>
    </w:p>
    <w:p w14:paraId="5678253E" w14:textId="64D0C2F4" w:rsidR="00722125" w:rsidRPr="00496FEE" w:rsidRDefault="00722125" w:rsidP="00447247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496FEE">
        <w:rPr>
          <w:color w:val="000000" w:themeColor="text1"/>
          <w:sz w:val="28"/>
          <w:szCs w:val="28"/>
        </w:rPr>
        <w:t>Офисное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программное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обеспечение</w:t>
      </w:r>
      <w:r w:rsidRPr="00496FEE">
        <w:rPr>
          <w:color w:val="000000" w:themeColor="text1"/>
          <w:sz w:val="28"/>
          <w:szCs w:val="28"/>
          <w:lang w:val="en-US"/>
        </w:rPr>
        <w:t xml:space="preserve">: Microsoft Office 2007, Microsoft Office 2010, Microsoft Office 2010 Pro, Microsoft Office </w:t>
      </w:r>
      <w:r w:rsidRPr="00496FEE">
        <w:rPr>
          <w:color w:val="000000" w:themeColor="text1"/>
          <w:sz w:val="28"/>
          <w:szCs w:val="28"/>
        </w:rPr>
        <w:t>для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дома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и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бизнеса</w:t>
      </w:r>
      <w:r w:rsidRPr="00496FEE">
        <w:rPr>
          <w:color w:val="000000" w:themeColor="text1"/>
          <w:sz w:val="28"/>
          <w:szCs w:val="28"/>
          <w:lang w:val="en-US"/>
        </w:rPr>
        <w:t xml:space="preserve"> 2010, Microsoft Office </w:t>
      </w:r>
      <w:r w:rsidRPr="00496FEE">
        <w:rPr>
          <w:color w:val="000000" w:themeColor="text1"/>
          <w:sz w:val="28"/>
          <w:szCs w:val="28"/>
        </w:rPr>
        <w:t>для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дома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и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бизнеса</w:t>
      </w:r>
      <w:r w:rsidRPr="00496FEE">
        <w:rPr>
          <w:color w:val="000000" w:themeColor="text1"/>
          <w:sz w:val="28"/>
          <w:szCs w:val="28"/>
          <w:lang w:val="en-US"/>
        </w:rPr>
        <w:t xml:space="preserve"> 2013, Microsoft Office </w:t>
      </w:r>
      <w:r w:rsidRPr="00496FEE">
        <w:rPr>
          <w:color w:val="000000" w:themeColor="text1"/>
          <w:sz w:val="28"/>
          <w:szCs w:val="28"/>
        </w:rPr>
        <w:t>для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дома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и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бизнеса</w:t>
      </w:r>
      <w:r w:rsidRPr="00496FEE">
        <w:rPr>
          <w:color w:val="000000" w:themeColor="text1"/>
          <w:sz w:val="28"/>
          <w:szCs w:val="28"/>
          <w:lang w:val="en-US"/>
        </w:rPr>
        <w:t xml:space="preserve"> 2016</w:t>
      </w:r>
      <w:r w:rsidR="00496FEE" w:rsidRPr="00496FEE">
        <w:rPr>
          <w:color w:val="000000" w:themeColor="text1"/>
          <w:sz w:val="28"/>
          <w:szCs w:val="28"/>
          <w:lang w:val="en-US"/>
        </w:rPr>
        <w:t xml:space="preserve">, Microsoft Office </w:t>
      </w:r>
      <w:r w:rsidR="00496FEE" w:rsidRPr="00496FEE">
        <w:rPr>
          <w:color w:val="000000" w:themeColor="text1"/>
          <w:sz w:val="28"/>
          <w:szCs w:val="28"/>
        </w:rPr>
        <w:t>для</w:t>
      </w:r>
      <w:r w:rsidR="00496FEE"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="00496FEE" w:rsidRPr="00496FEE">
        <w:rPr>
          <w:color w:val="000000" w:themeColor="text1"/>
          <w:sz w:val="28"/>
          <w:szCs w:val="28"/>
        </w:rPr>
        <w:t>дома</w:t>
      </w:r>
      <w:r w:rsidR="00496FEE"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="00496FEE" w:rsidRPr="00496FEE">
        <w:rPr>
          <w:color w:val="000000" w:themeColor="text1"/>
          <w:sz w:val="28"/>
          <w:szCs w:val="28"/>
        </w:rPr>
        <w:t>и</w:t>
      </w:r>
      <w:r w:rsidR="00496FEE"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="00496FEE" w:rsidRPr="00496FEE">
        <w:rPr>
          <w:color w:val="000000" w:themeColor="text1"/>
          <w:sz w:val="28"/>
          <w:szCs w:val="28"/>
        </w:rPr>
        <w:t>бизнеса</w:t>
      </w:r>
      <w:r w:rsidR="00496FEE" w:rsidRPr="00496FEE">
        <w:rPr>
          <w:color w:val="000000" w:themeColor="text1"/>
          <w:sz w:val="28"/>
          <w:szCs w:val="28"/>
          <w:lang w:val="en-US"/>
        </w:rPr>
        <w:t xml:space="preserve"> 2019, Microsoft Office </w:t>
      </w:r>
      <w:r w:rsidR="00496FEE" w:rsidRPr="00496FEE">
        <w:rPr>
          <w:color w:val="000000" w:themeColor="text1"/>
          <w:sz w:val="28"/>
          <w:szCs w:val="28"/>
        </w:rPr>
        <w:t>для</w:t>
      </w:r>
      <w:r w:rsidR="00496FEE"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="00496FEE" w:rsidRPr="00496FEE">
        <w:rPr>
          <w:color w:val="000000" w:themeColor="text1"/>
          <w:sz w:val="28"/>
          <w:szCs w:val="28"/>
        </w:rPr>
        <w:t>дома</w:t>
      </w:r>
      <w:r w:rsidR="00496FEE"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="00496FEE" w:rsidRPr="00496FEE">
        <w:rPr>
          <w:color w:val="000000" w:themeColor="text1"/>
          <w:sz w:val="28"/>
          <w:szCs w:val="28"/>
        </w:rPr>
        <w:t>и</w:t>
      </w:r>
      <w:r w:rsidR="00496FEE"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="00496FEE" w:rsidRPr="00496FEE">
        <w:rPr>
          <w:color w:val="000000" w:themeColor="text1"/>
          <w:sz w:val="28"/>
          <w:szCs w:val="28"/>
        </w:rPr>
        <w:t>бизнеса</w:t>
      </w:r>
      <w:r w:rsidR="00496FEE" w:rsidRPr="00496FEE">
        <w:rPr>
          <w:color w:val="000000" w:themeColor="text1"/>
          <w:sz w:val="28"/>
          <w:szCs w:val="28"/>
          <w:lang w:val="en-US"/>
        </w:rPr>
        <w:t xml:space="preserve"> 2021</w:t>
      </w:r>
    </w:p>
    <w:p w14:paraId="5A39931E" w14:textId="502FAA24" w:rsidR="00722125" w:rsidRPr="00496FEE" w:rsidRDefault="00722125" w:rsidP="00447247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496FEE">
        <w:rPr>
          <w:color w:val="000000" w:themeColor="text1"/>
          <w:sz w:val="28"/>
          <w:szCs w:val="28"/>
        </w:rPr>
        <w:t>Специальное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программное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обеспечение</w:t>
      </w:r>
      <w:r w:rsidRPr="00496FEE">
        <w:rPr>
          <w:color w:val="000000" w:themeColor="text1"/>
          <w:sz w:val="28"/>
          <w:szCs w:val="28"/>
          <w:lang w:val="en-US"/>
        </w:rPr>
        <w:t xml:space="preserve">: </w:t>
      </w:r>
      <w:r w:rsidRPr="00496FEE">
        <w:rPr>
          <w:color w:val="000000" w:themeColor="text1"/>
          <w:sz w:val="28"/>
          <w:szCs w:val="28"/>
        </w:rPr>
        <w:t>архиватор</w:t>
      </w:r>
      <w:r w:rsidRPr="00496FEE">
        <w:rPr>
          <w:color w:val="000000" w:themeColor="text1"/>
          <w:sz w:val="28"/>
          <w:szCs w:val="28"/>
          <w:lang w:val="en-US"/>
        </w:rPr>
        <w:t xml:space="preserve"> WinRAR </w:t>
      </w:r>
      <w:r w:rsidRPr="00496FEE">
        <w:rPr>
          <w:color w:val="000000" w:themeColor="text1"/>
          <w:sz w:val="28"/>
          <w:szCs w:val="28"/>
        </w:rPr>
        <w:t>Корпоративная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лицензия</w:t>
      </w:r>
      <w:r w:rsidRPr="00496FEE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496FEE">
        <w:rPr>
          <w:color w:val="000000" w:themeColor="text1"/>
          <w:sz w:val="28"/>
          <w:szCs w:val="28"/>
          <w:lang w:val="en-US"/>
        </w:rPr>
        <w:t>Irfan</w:t>
      </w:r>
      <w:proofErr w:type="spellEnd"/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96FEE">
        <w:rPr>
          <w:color w:val="000000" w:themeColor="text1"/>
          <w:sz w:val="28"/>
          <w:szCs w:val="28"/>
          <w:lang w:val="en-US"/>
        </w:rPr>
        <w:t>Veiw</w:t>
      </w:r>
      <w:proofErr w:type="spellEnd"/>
      <w:r w:rsidRPr="00496FEE">
        <w:rPr>
          <w:color w:val="000000" w:themeColor="text1"/>
          <w:sz w:val="28"/>
          <w:szCs w:val="28"/>
          <w:lang w:val="en-US"/>
        </w:rPr>
        <w:t xml:space="preserve">, Nero2014 Platinum, MS SQL Server 2008 </w:t>
      </w:r>
      <w:proofErr w:type="spellStart"/>
      <w:r w:rsidRPr="00496FEE">
        <w:rPr>
          <w:color w:val="000000" w:themeColor="text1"/>
          <w:sz w:val="28"/>
          <w:szCs w:val="28"/>
          <w:lang w:val="en-US"/>
        </w:rPr>
        <w:t>Expess</w:t>
      </w:r>
      <w:proofErr w:type="spellEnd"/>
      <w:r w:rsidRPr="00496FEE">
        <w:rPr>
          <w:color w:val="000000" w:themeColor="text1"/>
          <w:sz w:val="28"/>
          <w:szCs w:val="28"/>
          <w:lang w:val="en-US"/>
        </w:rPr>
        <w:t xml:space="preserve"> Edition, ABBY Fine Reader 11 Professional Edition</w:t>
      </w:r>
      <w:r w:rsidR="00B93AA4" w:rsidRPr="00496FEE">
        <w:rPr>
          <w:color w:val="000000" w:themeColor="text1"/>
          <w:sz w:val="28"/>
          <w:szCs w:val="28"/>
          <w:lang w:val="en-US"/>
        </w:rPr>
        <w:t xml:space="preserve">, Adobe acrobat </w:t>
      </w:r>
      <w:r w:rsidRPr="00496FEE">
        <w:rPr>
          <w:color w:val="000000" w:themeColor="text1"/>
          <w:sz w:val="28"/>
          <w:szCs w:val="28"/>
          <w:lang w:val="en-US"/>
        </w:rPr>
        <w:t>.</w:t>
      </w:r>
    </w:p>
    <w:p w14:paraId="6DCDBD56" w14:textId="77777777" w:rsidR="00722125" w:rsidRPr="00496FEE" w:rsidRDefault="00722125" w:rsidP="00447247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96FEE">
        <w:rPr>
          <w:color w:val="000000" w:themeColor="text1"/>
          <w:sz w:val="28"/>
          <w:szCs w:val="28"/>
        </w:rPr>
        <w:t xml:space="preserve">Бухгалтерское программное обеспечение: 1С 8: Бухгалтерия для бюджетных предприятий, 1С 8: Зарплата и кадры, 1С 7.7: Бухгалтерия для бюджетных предприятий, 1С 7.7: Зарплата и кадры, </w:t>
      </w:r>
      <w:proofErr w:type="spellStart"/>
      <w:r w:rsidRPr="00496FEE">
        <w:rPr>
          <w:color w:val="000000" w:themeColor="text1"/>
          <w:sz w:val="28"/>
          <w:szCs w:val="28"/>
        </w:rPr>
        <w:t>Финконтроль</w:t>
      </w:r>
      <w:proofErr w:type="spellEnd"/>
      <w:r w:rsidRPr="00496FEE">
        <w:rPr>
          <w:color w:val="000000" w:themeColor="text1"/>
          <w:sz w:val="28"/>
          <w:szCs w:val="28"/>
        </w:rPr>
        <w:t xml:space="preserve"> 8.</w:t>
      </w:r>
    </w:p>
    <w:p w14:paraId="08E58B79" w14:textId="77777777" w:rsidR="00722125" w:rsidRPr="00496FEE" w:rsidRDefault="00722125" w:rsidP="00447247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96FEE">
        <w:rPr>
          <w:color w:val="000000" w:themeColor="text1"/>
          <w:sz w:val="28"/>
          <w:szCs w:val="28"/>
        </w:rPr>
        <w:t xml:space="preserve">Система резервного копирования информации </w:t>
      </w:r>
      <w:proofErr w:type="spellStart"/>
      <w:r w:rsidRPr="00496FEE">
        <w:rPr>
          <w:color w:val="000000" w:themeColor="text1"/>
          <w:sz w:val="28"/>
          <w:szCs w:val="28"/>
        </w:rPr>
        <w:t>Acronis</w:t>
      </w:r>
      <w:proofErr w:type="spellEnd"/>
      <w:r w:rsidRPr="00496FEE">
        <w:rPr>
          <w:color w:val="000000" w:themeColor="text1"/>
          <w:sz w:val="28"/>
          <w:szCs w:val="28"/>
        </w:rPr>
        <w:t xml:space="preserve"> </w:t>
      </w:r>
      <w:proofErr w:type="spellStart"/>
      <w:r w:rsidRPr="00496FEE">
        <w:rPr>
          <w:color w:val="000000" w:themeColor="text1"/>
          <w:sz w:val="28"/>
          <w:szCs w:val="28"/>
        </w:rPr>
        <w:t>Backup</w:t>
      </w:r>
      <w:proofErr w:type="spellEnd"/>
      <w:r w:rsidRPr="00496FEE">
        <w:rPr>
          <w:color w:val="000000" w:themeColor="text1"/>
          <w:sz w:val="28"/>
          <w:szCs w:val="28"/>
        </w:rPr>
        <w:t xml:space="preserve"> </w:t>
      </w:r>
      <w:proofErr w:type="spellStart"/>
      <w:r w:rsidRPr="00496FEE">
        <w:rPr>
          <w:color w:val="000000" w:themeColor="text1"/>
          <w:sz w:val="28"/>
          <w:szCs w:val="28"/>
        </w:rPr>
        <w:t>for</w:t>
      </w:r>
      <w:proofErr w:type="spellEnd"/>
      <w:r w:rsidRPr="00496FEE">
        <w:rPr>
          <w:color w:val="000000" w:themeColor="text1"/>
          <w:sz w:val="28"/>
          <w:szCs w:val="28"/>
        </w:rPr>
        <w:t xml:space="preserve"> </w:t>
      </w:r>
      <w:proofErr w:type="spellStart"/>
      <w:r w:rsidRPr="00496FEE">
        <w:rPr>
          <w:color w:val="000000" w:themeColor="text1"/>
          <w:sz w:val="28"/>
          <w:szCs w:val="28"/>
        </w:rPr>
        <w:t>Windows</w:t>
      </w:r>
      <w:proofErr w:type="spellEnd"/>
      <w:r w:rsidRPr="00496FEE">
        <w:rPr>
          <w:color w:val="000000" w:themeColor="text1"/>
          <w:sz w:val="28"/>
          <w:szCs w:val="28"/>
        </w:rPr>
        <w:t xml:space="preserve"> </w:t>
      </w:r>
      <w:proofErr w:type="spellStart"/>
      <w:r w:rsidRPr="00496FEE">
        <w:rPr>
          <w:color w:val="000000" w:themeColor="text1"/>
          <w:sz w:val="28"/>
          <w:szCs w:val="28"/>
        </w:rPr>
        <w:t>Server</w:t>
      </w:r>
      <w:proofErr w:type="spellEnd"/>
      <w:r w:rsidRPr="00496FEE">
        <w:rPr>
          <w:color w:val="000000" w:themeColor="text1"/>
          <w:sz w:val="28"/>
          <w:szCs w:val="28"/>
        </w:rPr>
        <w:t xml:space="preserve"> 11.5.</w:t>
      </w:r>
    </w:p>
    <w:p w14:paraId="692464EA" w14:textId="0F124690" w:rsidR="00722125" w:rsidRPr="00496FEE" w:rsidRDefault="00722125" w:rsidP="00447247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96FEE">
        <w:rPr>
          <w:color w:val="000000" w:themeColor="text1"/>
          <w:sz w:val="28"/>
          <w:szCs w:val="28"/>
        </w:rPr>
        <w:t xml:space="preserve">Средства защиты информации от несанкционированного доступа </w:t>
      </w:r>
      <w:r w:rsidRPr="00496FEE">
        <w:rPr>
          <w:color w:val="000000" w:themeColor="text1"/>
          <w:sz w:val="28"/>
          <w:szCs w:val="28"/>
          <w:lang w:val="en-US"/>
        </w:rPr>
        <w:t>Se</w:t>
      </w:r>
      <w:proofErr w:type="gramStart"/>
      <w:r w:rsidRPr="00496FEE">
        <w:rPr>
          <w:color w:val="000000" w:themeColor="text1"/>
          <w:sz w:val="28"/>
          <w:szCs w:val="28"/>
        </w:rPr>
        <w:t>с</w:t>
      </w:r>
      <w:proofErr w:type="gramEnd"/>
      <w:r w:rsidRPr="00496FEE">
        <w:rPr>
          <w:color w:val="000000" w:themeColor="text1"/>
          <w:sz w:val="28"/>
          <w:szCs w:val="28"/>
          <w:lang w:val="en-US"/>
        </w:rPr>
        <w:t>ret</w:t>
      </w:r>
      <w:r w:rsidRPr="00496FEE">
        <w:rPr>
          <w:color w:val="000000" w:themeColor="text1"/>
          <w:sz w:val="28"/>
          <w:szCs w:val="28"/>
        </w:rPr>
        <w:t xml:space="preserve"> </w:t>
      </w:r>
      <w:r w:rsidRPr="00496FEE">
        <w:rPr>
          <w:color w:val="000000" w:themeColor="text1"/>
          <w:sz w:val="28"/>
          <w:szCs w:val="28"/>
          <w:lang w:val="en-US"/>
        </w:rPr>
        <w:t>Net</w:t>
      </w:r>
      <w:r w:rsidRPr="00496FEE">
        <w:rPr>
          <w:color w:val="000000" w:themeColor="text1"/>
          <w:sz w:val="28"/>
          <w:szCs w:val="28"/>
        </w:rPr>
        <w:t xml:space="preserve"> </w:t>
      </w:r>
      <w:r w:rsidRPr="00496FEE">
        <w:rPr>
          <w:color w:val="000000" w:themeColor="text1"/>
          <w:sz w:val="28"/>
          <w:szCs w:val="28"/>
          <w:lang w:val="en-US"/>
        </w:rPr>
        <w:t>Studio</w:t>
      </w:r>
      <w:r w:rsidR="00496FEE" w:rsidRPr="00496FEE">
        <w:rPr>
          <w:color w:val="000000" w:themeColor="text1"/>
          <w:sz w:val="28"/>
          <w:szCs w:val="28"/>
        </w:rPr>
        <w:t xml:space="preserve"> </w:t>
      </w:r>
      <w:r w:rsidRPr="00496FEE">
        <w:rPr>
          <w:color w:val="000000" w:themeColor="text1"/>
          <w:sz w:val="28"/>
          <w:szCs w:val="28"/>
        </w:rPr>
        <w:t>.</w:t>
      </w:r>
    </w:p>
    <w:p w14:paraId="34405B8C" w14:textId="14B8C2B5" w:rsidR="00722125" w:rsidRPr="00496FEE" w:rsidRDefault="00722125" w:rsidP="00447247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496FEE">
        <w:rPr>
          <w:color w:val="000000" w:themeColor="text1"/>
          <w:sz w:val="28"/>
          <w:szCs w:val="28"/>
        </w:rPr>
        <w:t>Средства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антивирусной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защиты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информации</w:t>
      </w:r>
      <w:r w:rsidRPr="00496FEE">
        <w:rPr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496FEE">
        <w:rPr>
          <w:color w:val="000000" w:themeColor="text1"/>
          <w:sz w:val="28"/>
          <w:szCs w:val="28"/>
          <w:lang w:val="en-US"/>
        </w:rPr>
        <w:t>Dr.Web</w:t>
      </w:r>
      <w:proofErr w:type="spellEnd"/>
      <w:r w:rsidRPr="00496FEE">
        <w:rPr>
          <w:color w:val="000000" w:themeColor="text1"/>
          <w:sz w:val="28"/>
          <w:szCs w:val="28"/>
          <w:lang w:val="en-US"/>
        </w:rPr>
        <w:t xml:space="preserve"> Enterprise Security Suite 11, Kaspersky Endpoint Security </w:t>
      </w:r>
      <w:r w:rsidRPr="00496FEE">
        <w:rPr>
          <w:color w:val="000000" w:themeColor="text1"/>
          <w:sz w:val="28"/>
          <w:szCs w:val="28"/>
        </w:rPr>
        <w:t>для</w:t>
      </w:r>
      <w:r w:rsidRPr="00496FEE">
        <w:rPr>
          <w:color w:val="000000" w:themeColor="text1"/>
          <w:sz w:val="28"/>
          <w:szCs w:val="28"/>
          <w:lang w:val="en-US"/>
        </w:rPr>
        <w:t xml:space="preserve"> Windows 11.3</w:t>
      </w:r>
      <w:proofErr w:type="gramStart"/>
      <w:r w:rsidR="00496FEE" w:rsidRPr="00496FEE">
        <w:rPr>
          <w:color w:val="000000" w:themeColor="text1"/>
          <w:sz w:val="28"/>
          <w:szCs w:val="28"/>
          <w:lang w:val="en-US"/>
        </w:rPr>
        <w:t>, :</w:t>
      </w:r>
      <w:proofErr w:type="gramEnd"/>
      <w:r w:rsidR="00496FEE" w:rsidRPr="00496FE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96FEE" w:rsidRPr="00496FEE">
        <w:rPr>
          <w:color w:val="000000" w:themeColor="text1"/>
          <w:sz w:val="28"/>
          <w:szCs w:val="28"/>
          <w:lang w:val="en-US"/>
        </w:rPr>
        <w:t>Dr.Web</w:t>
      </w:r>
      <w:proofErr w:type="spellEnd"/>
      <w:r w:rsidR="00496FEE" w:rsidRPr="00496FEE">
        <w:rPr>
          <w:color w:val="000000" w:themeColor="text1"/>
          <w:sz w:val="28"/>
          <w:szCs w:val="28"/>
          <w:lang w:val="en-US"/>
        </w:rPr>
        <w:t xml:space="preserve"> Enterprise Security Suite 12</w:t>
      </w:r>
      <w:r w:rsidRPr="00496FEE">
        <w:rPr>
          <w:color w:val="000000" w:themeColor="text1"/>
          <w:sz w:val="28"/>
          <w:szCs w:val="28"/>
          <w:lang w:val="en-US"/>
        </w:rPr>
        <w:t>.</w:t>
      </w:r>
    </w:p>
    <w:p w14:paraId="2404CAF9" w14:textId="77777777" w:rsidR="00722125" w:rsidRPr="0092245A" w:rsidRDefault="00722125" w:rsidP="00447247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496FEE">
        <w:rPr>
          <w:color w:val="000000" w:themeColor="text1"/>
          <w:sz w:val="28"/>
          <w:szCs w:val="28"/>
        </w:rPr>
        <w:t>Средства</w:t>
      </w:r>
      <w:r w:rsidRPr="0092245A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криптографической</w:t>
      </w:r>
      <w:r w:rsidRPr="0092245A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защиты</w:t>
      </w:r>
      <w:r w:rsidRPr="0092245A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информации</w:t>
      </w:r>
      <w:r w:rsidRPr="0092245A">
        <w:rPr>
          <w:color w:val="000000" w:themeColor="text1"/>
          <w:sz w:val="28"/>
          <w:szCs w:val="28"/>
          <w:lang w:val="en-US"/>
        </w:rPr>
        <w:t xml:space="preserve">: </w:t>
      </w:r>
      <w:r w:rsidRPr="00496FEE">
        <w:rPr>
          <w:color w:val="000000" w:themeColor="text1"/>
          <w:sz w:val="28"/>
          <w:szCs w:val="28"/>
        </w:rPr>
        <w:t>КриптоПро</w:t>
      </w:r>
      <w:r w:rsidRPr="0092245A">
        <w:rPr>
          <w:color w:val="000000" w:themeColor="text1"/>
          <w:sz w:val="28"/>
          <w:szCs w:val="28"/>
          <w:lang w:val="en-US"/>
        </w:rPr>
        <w:t xml:space="preserve"> CSP 4.0, </w:t>
      </w:r>
      <w:r w:rsidRPr="00496FEE">
        <w:rPr>
          <w:color w:val="000000" w:themeColor="text1"/>
          <w:sz w:val="28"/>
          <w:szCs w:val="28"/>
        </w:rPr>
        <w:t>КриптоПро</w:t>
      </w:r>
      <w:r w:rsidRPr="0092245A">
        <w:rPr>
          <w:color w:val="000000" w:themeColor="text1"/>
          <w:sz w:val="28"/>
          <w:szCs w:val="28"/>
          <w:lang w:val="en-US"/>
        </w:rPr>
        <w:t xml:space="preserve"> JCP, </w:t>
      </w:r>
      <w:proofErr w:type="spellStart"/>
      <w:r w:rsidRPr="0092245A">
        <w:rPr>
          <w:color w:val="000000" w:themeColor="text1"/>
          <w:sz w:val="28"/>
          <w:szCs w:val="28"/>
          <w:lang w:val="en-US"/>
        </w:rPr>
        <w:t>Vi</w:t>
      </w:r>
      <w:r w:rsidRPr="00496FEE">
        <w:rPr>
          <w:color w:val="000000" w:themeColor="text1"/>
          <w:sz w:val="28"/>
          <w:szCs w:val="28"/>
          <w:lang w:val="en-US"/>
        </w:rPr>
        <w:t>P</w:t>
      </w:r>
      <w:r w:rsidRPr="0092245A">
        <w:rPr>
          <w:color w:val="000000" w:themeColor="text1"/>
          <w:sz w:val="28"/>
          <w:szCs w:val="28"/>
          <w:lang w:val="en-US"/>
        </w:rPr>
        <w:t>Net</w:t>
      </w:r>
      <w:proofErr w:type="spellEnd"/>
      <w:r w:rsidRPr="0092245A">
        <w:rPr>
          <w:color w:val="000000" w:themeColor="text1"/>
          <w:sz w:val="28"/>
          <w:szCs w:val="28"/>
          <w:lang w:val="en-US"/>
        </w:rPr>
        <w:t xml:space="preserve"> Client 3.2, </w:t>
      </w:r>
      <w:proofErr w:type="spellStart"/>
      <w:r w:rsidRPr="0092245A">
        <w:rPr>
          <w:color w:val="000000" w:themeColor="text1"/>
          <w:sz w:val="28"/>
          <w:szCs w:val="28"/>
          <w:lang w:val="en-US"/>
        </w:rPr>
        <w:t>Vi</w:t>
      </w:r>
      <w:r w:rsidRPr="00496FEE">
        <w:rPr>
          <w:color w:val="000000" w:themeColor="text1"/>
          <w:sz w:val="28"/>
          <w:szCs w:val="28"/>
          <w:lang w:val="en-US"/>
        </w:rPr>
        <w:t>P</w:t>
      </w:r>
      <w:r w:rsidRPr="0092245A">
        <w:rPr>
          <w:color w:val="000000" w:themeColor="text1"/>
          <w:sz w:val="28"/>
          <w:szCs w:val="28"/>
          <w:lang w:val="en-US"/>
        </w:rPr>
        <w:t>Net</w:t>
      </w:r>
      <w:proofErr w:type="spellEnd"/>
      <w:r w:rsidRPr="0092245A">
        <w:rPr>
          <w:color w:val="000000" w:themeColor="text1"/>
          <w:sz w:val="28"/>
          <w:szCs w:val="28"/>
          <w:lang w:val="en-US"/>
        </w:rPr>
        <w:t xml:space="preserve"> Client 4, </w:t>
      </w:r>
      <w:r w:rsidRPr="00496FEE">
        <w:rPr>
          <w:color w:val="000000" w:themeColor="text1"/>
          <w:sz w:val="28"/>
          <w:szCs w:val="28"/>
        </w:rPr>
        <w:t>Континент</w:t>
      </w:r>
      <w:r w:rsidRPr="0092245A">
        <w:rPr>
          <w:color w:val="000000" w:themeColor="text1"/>
          <w:sz w:val="28"/>
          <w:szCs w:val="28"/>
          <w:lang w:val="en-US"/>
        </w:rPr>
        <w:t>-</w:t>
      </w:r>
      <w:r w:rsidRPr="00496FEE">
        <w:rPr>
          <w:color w:val="000000" w:themeColor="text1"/>
          <w:sz w:val="28"/>
          <w:szCs w:val="28"/>
        </w:rPr>
        <w:t>АП</w:t>
      </w:r>
      <w:r w:rsidRPr="0092245A">
        <w:rPr>
          <w:color w:val="000000" w:themeColor="text1"/>
          <w:sz w:val="28"/>
          <w:szCs w:val="28"/>
          <w:lang w:val="en-US"/>
        </w:rPr>
        <w:t xml:space="preserve">, </w:t>
      </w:r>
      <w:r w:rsidRPr="00496FEE">
        <w:rPr>
          <w:color w:val="000000" w:themeColor="text1"/>
          <w:sz w:val="28"/>
          <w:szCs w:val="28"/>
        </w:rPr>
        <w:t>Континент</w:t>
      </w:r>
      <w:r w:rsidRPr="0092245A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  <w:lang w:val="en-US"/>
        </w:rPr>
        <w:t>TLS</w:t>
      </w:r>
      <w:r w:rsidRPr="0092245A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  <w:lang w:val="en-US"/>
        </w:rPr>
        <w:t>VPN</w:t>
      </w:r>
      <w:r w:rsidRPr="0092245A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  <w:lang w:val="en-US"/>
        </w:rPr>
        <w:t>Client</w:t>
      </w:r>
      <w:r w:rsidRPr="0092245A">
        <w:rPr>
          <w:color w:val="000000" w:themeColor="text1"/>
          <w:sz w:val="28"/>
          <w:szCs w:val="28"/>
          <w:lang w:val="en-US"/>
        </w:rPr>
        <w:t xml:space="preserve">, </w:t>
      </w:r>
      <w:r w:rsidRPr="00496FEE">
        <w:rPr>
          <w:color w:val="000000" w:themeColor="text1"/>
          <w:sz w:val="28"/>
          <w:szCs w:val="28"/>
          <w:lang w:val="en-US"/>
        </w:rPr>
        <w:t>Jinn</w:t>
      </w:r>
      <w:r w:rsidRPr="0092245A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  <w:lang w:val="en-US"/>
        </w:rPr>
        <w:t>Client</w:t>
      </w:r>
      <w:r w:rsidRPr="0092245A">
        <w:rPr>
          <w:color w:val="000000" w:themeColor="text1"/>
          <w:sz w:val="28"/>
          <w:szCs w:val="28"/>
          <w:lang w:val="en-US"/>
        </w:rPr>
        <w:t>.</w:t>
      </w:r>
    </w:p>
    <w:p w14:paraId="66EB8660" w14:textId="77777777" w:rsidR="00722125" w:rsidRPr="009B6AEA" w:rsidRDefault="00722125" w:rsidP="00447247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B6AEA">
        <w:rPr>
          <w:color w:val="000000" w:themeColor="text1"/>
          <w:sz w:val="28"/>
          <w:szCs w:val="28"/>
        </w:rPr>
        <w:t xml:space="preserve">Программное обеспечение, предназначенное для шифрования и формирования электронной подписи документов и файлов </w:t>
      </w:r>
      <w:proofErr w:type="spellStart"/>
      <w:r w:rsidRPr="009B6AEA">
        <w:rPr>
          <w:color w:val="000000" w:themeColor="text1"/>
          <w:sz w:val="28"/>
          <w:szCs w:val="28"/>
        </w:rPr>
        <w:t>КриптоАРМ</w:t>
      </w:r>
      <w:proofErr w:type="spellEnd"/>
      <w:r w:rsidRPr="009B6AEA">
        <w:rPr>
          <w:color w:val="000000" w:themeColor="text1"/>
          <w:sz w:val="28"/>
          <w:szCs w:val="28"/>
        </w:rPr>
        <w:t xml:space="preserve"> 5.</w:t>
      </w:r>
    </w:p>
    <w:p w14:paraId="748EFB7F" w14:textId="4F9F032A" w:rsidR="00722125" w:rsidRPr="009B6AEA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Информационно-справочные системы: СИСТЕМА ГАРАНТ.</w:t>
      </w:r>
    </w:p>
    <w:p w14:paraId="2C53232F" w14:textId="77777777" w:rsidR="00722125" w:rsidRPr="009B6AEA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Закупки производятся в рамках, согласованных и выделенных Центральным аппаратом средств на ИКТ. </w:t>
      </w:r>
    </w:p>
    <w:p w14:paraId="0C799938" w14:textId="77777777" w:rsidR="00722125" w:rsidRPr="009B6AEA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Приказом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 Управления от 16.08.2013 № 234 </w:t>
      </w:r>
      <w:r w:rsidRPr="009B6A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ответственными за обеспечение полноты, достоверности и актуальности подсистемы «Финансы» в ЕИС Роскомнадзора назначен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отдела административного и финансового обеспечения – главный бухгалтер Волкова Елена Владимировна</w:t>
      </w:r>
      <w:r w:rsidRPr="009B6A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14:paraId="2FF7B656" w14:textId="77777777" w:rsidR="00722125" w:rsidRPr="009B6AEA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закупленном оборудовании и программном обеспечении в подразделы «Обеспеченность вычислительной и оргтехникой» и «Обеспеченность лицензионным ПО» прикладной программной подсистемы «Финансы» ЕИС Роскомнадзора вносится своевременно. </w:t>
      </w:r>
    </w:p>
    <w:p w14:paraId="4D1AD589" w14:textId="77777777" w:rsidR="00722125" w:rsidRPr="009B6AEA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Содержание полей подразделов «Обеспеченность вычислительной и оргтехникой» и «Обеспеченность лицензионным ПО» прикладной программной подсистемы «Финансы» ЕИС Роскомнадзора находится в актуальном состоянии.</w:t>
      </w:r>
    </w:p>
    <w:p w14:paraId="197ECFE0" w14:textId="77777777" w:rsidR="00722125" w:rsidRPr="009B6AEA" w:rsidRDefault="00722125" w:rsidP="00722125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x-none"/>
        </w:rPr>
      </w:pPr>
    </w:p>
    <w:p w14:paraId="2BAB1F1B" w14:textId="77777777" w:rsidR="00376AFA" w:rsidRPr="008063DC" w:rsidRDefault="00376AFA" w:rsidP="00376AFA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8063DC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Информационное обеспечение деятельности, в том числе сведения об обеспечении информационной открытости деятельности Управления</w:t>
      </w:r>
    </w:p>
    <w:p w14:paraId="5ED529D8" w14:textId="77777777" w:rsidR="00376AFA" w:rsidRPr="008063DC" w:rsidRDefault="00376AFA" w:rsidP="00376AFA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</w:p>
    <w:p w14:paraId="5496D710" w14:textId="4FEA8B7F" w:rsidR="00976751" w:rsidRPr="00A03BFB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данного полномочия возложено на двух сотрудников. Доля полномочий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A03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C57421" w14:textId="1FDAF6A8" w:rsidR="00976751" w:rsidRPr="00134AC1" w:rsidRDefault="00976751" w:rsidP="0097675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86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13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3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Интернет–странице Управления размещено </w:t>
      </w:r>
      <w:r w:rsidR="00786B01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134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4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сообщений.</w:t>
      </w:r>
    </w:p>
    <w:p w14:paraId="6704DE5E" w14:textId="77777777" w:rsidR="00976751" w:rsidRPr="00A03BFB" w:rsidRDefault="00976751" w:rsidP="00976751">
      <w:pPr>
        <w:shd w:val="clear" w:color="auto" w:fill="FFFFFF" w:themeFill="background1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0D3A7D2" w14:textId="77777777" w:rsidR="00976751" w:rsidRPr="00A03BFB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Руководством Управления проводится регулярный обмен информационными материалами с Прокуратурой Тверской области, Управлением ФСБ по Тверской области, проводятся регулярные встречи с представителями указанных органов.</w:t>
      </w:r>
    </w:p>
    <w:p w14:paraId="428727DF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6E25F8F9" w14:textId="44645D54" w:rsidR="00976751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5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</w:t>
      </w:r>
      <w:r w:rsidR="00F56E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полугодии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2023</w:t>
      </w:r>
      <w:r w:rsidRPr="00653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 руководитель Управления А.Г. Ключников принял участие в следующих мероприятиях (наиболее значимые):</w:t>
      </w:r>
    </w:p>
    <w:p w14:paraId="41CD5195" w14:textId="77777777" w:rsidR="00976751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</w:pPr>
      <w:r w:rsidRPr="00C4572A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 xml:space="preserve">03.02.2023 </w:t>
      </w:r>
      <w:r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руководитель Управления принял</w:t>
      </w:r>
      <w:r w:rsidRPr="00C4572A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 xml:space="preserve"> участие в торжественной церемонии награждения победителей ежегодного конкурса профессионального мастерства «Грани». Мероприятие </w:t>
      </w:r>
      <w:r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проходило</w:t>
      </w:r>
      <w:r w:rsidRPr="00C4572A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 xml:space="preserve"> по адресу: г. Тверь, Смоленский пер., д. 29, «Бизнес-центр Тверь».</w:t>
      </w:r>
    </w:p>
    <w:p w14:paraId="7CBF94F8" w14:textId="77777777" w:rsidR="00976751" w:rsidRPr="00C4572A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15.02.</w:t>
      </w:r>
      <w:r w:rsidRPr="00C4572A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2023 руководитель Управления принял участие в подведении итогов за 2022 г. в Управлении по Тверской области филиала ФГУП «ГРЧЦ» в Центральном федеральном округе.</w:t>
      </w:r>
    </w:p>
    <w:p w14:paraId="5CC2F81C" w14:textId="77777777" w:rsidR="00976751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</w:pPr>
      <w:r w:rsidRPr="007B1F04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29.03.2023 руководитель Управления принял участие в заседании КИБ Тверской области и выступил с докладом по теме исполнения органами власти Тверской области решений КИБ.</w:t>
      </w:r>
    </w:p>
    <w:p w14:paraId="028176F4" w14:textId="2C86A111" w:rsidR="00AB033B" w:rsidRDefault="00AB033B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</w:pPr>
      <w:r w:rsidRPr="00AB033B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 xml:space="preserve">06.06.2023 руководителем Управления </w:t>
      </w:r>
      <w:r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принял</w:t>
      </w:r>
      <w:r w:rsidRPr="00AB033B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 xml:space="preserve"> участие в приёме граждан в приёмной Президента Российской Федерации в Тверской области.</w:t>
      </w:r>
    </w:p>
    <w:p w14:paraId="3EB53A57" w14:textId="0702EBCA" w:rsidR="00976751" w:rsidRDefault="00AB033B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</w:pPr>
      <w:r w:rsidRPr="00AB033B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28.06.2023 руководитель Управления принял участие в заседании КИБ Тверской области, на котором, в том числе, обсуждался вопрос об исполнении государственными и муниципальными органами власти Тверской области требований законодательства в сфере персональных данных.</w:t>
      </w:r>
    </w:p>
    <w:p w14:paraId="161C55FD" w14:textId="77777777" w:rsidR="00AB033B" w:rsidRDefault="00AB033B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498BF239" w14:textId="6AFAAC5F" w:rsidR="00976751" w:rsidRPr="00A575B5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5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</w:t>
      </w:r>
      <w:r w:rsidR="00F56E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полугодии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2023</w:t>
      </w:r>
      <w:r w:rsidRPr="00A57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 заместитель руководителя Управления </w:t>
      </w:r>
      <w:r w:rsidRPr="00A57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DF3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Р. М. Козлов</w:t>
      </w:r>
      <w:r w:rsidRPr="00A57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принял участие в следующих мероприятиях (наиболее значимые):</w:t>
      </w:r>
    </w:p>
    <w:p w14:paraId="18D84DA6" w14:textId="41A859D0" w:rsidR="00976751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20.01.2023 </w:t>
      </w:r>
      <w:r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принято участие</w:t>
      </w:r>
      <w:r w:rsidRPr="00C4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координационном совещании, проводимом Управлением Федеральной службы судебных приставов по Тверской области, с представителями органов, уполномоченных рассматривать дела об административных правонарушениях.</w:t>
      </w:r>
    </w:p>
    <w:p w14:paraId="3D4F78F7" w14:textId="461AC3F6" w:rsidR="00AB033B" w:rsidRDefault="00AB033B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10.05.2023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AB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заседании межведомственной рабочей группы по противодействию терроризму, </w:t>
      </w:r>
      <w:proofErr w:type="spellStart"/>
      <w:r w:rsidRPr="00AB033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экстремистcкой</w:t>
      </w:r>
      <w:proofErr w:type="spellEnd"/>
      <w:r w:rsidRPr="00AB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нарушениям миграционного законодательства, проводимом в Прокуратуре Тверской области.</w:t>
      </w:r>
    </w:p>
    <w:p w14:paraId="2CBF1A81" w14:textId="77777777" w:rsidR="00C24B39" w:rsidRPr="009B6AEA" w:rsidRDefault="00C24B39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2FB8DF" w14:textId="77777777" w:rsidR="00722125" w:rsidRPr="006018E6" w:rsidRDefault="00722125" w:rsidP="0072212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</w:pPr>
      <w:r w:rsidRPr="006018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  <w:br w:type="page"/>
      </w:r>
    </w:p>
    <w:p w14:paraId="31D4046D" w14:textId="77777777" w:rsidR="00722125" w:rsidRPr="006018E6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  <w:sectPr w:rsidR="00722125" w:rsidRPr="006018E6" w:rsidSect="00565FFF">
          <w:headerReference w:type="even" r:id="rId42"/>
          <w:headerReference w:type="default" r:id="rId43"/>
          <w:headerReference w:type="first" r:id="rId44"/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p w14:paraId="2DBA9307" w14:textId="77777777" w:rsidR="00722125" w:rsidRPr="002B29D1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lastRenderedPageBreak/>
        <w:t>II</w:t>
      </w:r>
      <w:r w:rsidRPr="002B2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653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о показателях эффективности деятельности.</w:t>
      </w:r>
    </w:p>
    <w:p w14:paraId="69A74DAE" w14:textId="77777777" w:rsidR="00722125" w:rsidRPr="006C47BC" w:rsidRDefault="00722125" w:rsidP="00722125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4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Показатели эффективности государственного контроля (надзора) в Федеральной службе по надзору в сфере связи, информационных технологий и массовых коммуникаций утверждены приказом Роскомнадзора от 23.09.2011 №840.</w:t>
      </w:r>
    </w:p>
    <w:tbl>
      <w:tblPr>
        <w:tblW w:w="157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4"/>
      </w:tblGrid>
      <w:tr w:rsidR="00722125" w:rsidRPr="006C47BC" w14:paraId="34C97823" w14:textId="77777777" w:rsidTr="006C47BC">
        <w:trPr>
          <w:trHeight w:val="1200"/>
        </w:trPr>
        <w:tc>
          <w:tcPr>
            <w:tcW w:w="15794" w:type="dxa"/>
            <w:shd w:val="clear" w:color="auto" w:fill="auto"/>
            <w:vAlign w:val="center"/>
            <w:hideMark/>
          </w:tcPr>
          <w:p w14:paraId="525BF9C1" w14:textId="4C3F98F1" w:rsidR="00722125" w:rsidRPr="006C47BC" w:rsidRDefault="00722125" w:rsidP="00565F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C47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Снижение большинства показателей эффективности деятельности Управления объясняется тем, что в </w:t>
            </w:r>
            <w:r w:rsidR="00197219" w:rsidRPr="006C47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="003E789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полугодии</w:t>
            </w:r>
            <w:r w:rsidR="00197219" w:rsidRPr="006C47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2023</w:t>
            </w:r>
            <w:r w:rsidRPr="006C47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года продолжается системная реформа контрольно-надзорной деятельности, целью которой является концентрация ограниченных ресурсов государства в зонах наибольшего риска для предотвращения причинения вреда охраняемых законом ценностям. </w:t>
            </w:r>
          </w:p>
          <w:p w14:paraId="61201C2C" w14:textId="7CAF9EBA" w:rsidR="003E2307" w:rsidRPr="006C47BC" w:rsidRDefault="003E2307" w:rsidP="003E23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4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Одной из основных задач реформы является снижение административной нагрузки на бизнес, в том числе за счет сокращения внеплановых проверок и доведения их количества до 30 % от плановых проверок. </w:t>
            </w:r>
            <w:r w:rsidRPr="006C47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</w:t>
            </w:r>
            <w:r w:rsidR="00197219" w:rsidRPr="006C47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 </w:t>
            </w:r>
            <w:r w:rsidR="003E78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полугодии</w:t>
            </w:r>
            <w:r w:rsidRPr="006C47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97219" w:rsidRPr="006C4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2023</w:t>
            </w:r>
            <w:r w:rsidRPr="006C4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 проведено 2 внеплановые проверки.</w:t>
            </w:r>
          </w:p>
          <w:p w14:paraId="27E5BA13" w14:textId="7639F0F8" w:rsidR="003E2307" w:rsidRPr="006C47BC" w:rsidRDefault="003E2307" w:rsidP="003E2307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197219" w:rsidRPr="006C4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CE0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полугодии</w:t>
            </w:r>
            <w:r w:rsidR="00197219" w:rsidRPr="006C4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</w:t>
            </w:r>
            <w:r w:rsidRPr="006C4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  <w:r w:rsidR="00CE0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 мероприятий</w:t>
            </w:r>
            <w:r w:rsidRPr="006C4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контролю (надзору) проведены без взаимодействия с проверяемыми лицами, что составляет </w:t>
            </w:r>
            <w:r w:rsidR="00CE0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98,2</w:t>
            </w:r>
            <w:r w:rsidRPr="006C4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от общего количества проведенных мероприятий.</w:t>
            </w:r>
          </w:p>
          <w:p w14:paraId="59D0472E" w14:textId="2313A37D" w:rsidR="00722125" w:rsidRPr="006C47BC" w:rsidRDefault="00722125" w:rsidP="00565FFF">
            <w:pPr>
              <w:shd w:val="clear" w:color="auto" w:fill="FFFFFF" w:themeFill="background1"/>
              <w:tabs>
                <w:tab w:val="left" w:pos="432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6C47B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Сведения о количестве проведенных мероприятий по контролю и </w:t>
            </w:r>
            <w:r w:rsidRPr="0072062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надзору</w:t>
            </w:r>
            <w:r w:rsidR="00F33F24" w:rsidRPr="0072062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в</w:t>
            </w:r>
            <w:r w:rsidR="00CE0E54" w:rsidRPr="0072062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2023</w:t>
            </w:r>
            <w:r w:rsidRPr="0072062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год</w:t>
            </w:r>
            <w:r w:rsidR="00F33F24" w:rsidRPr="0072062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у</w:t>
            </w:r>
            <w:r w:rsidR="00CE0E54" w:rsidRPr="0072062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в сравнении с 2022</w:t>
            </w:r>
            <w:r w:rsidRPr="006C47B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год</w:t>
            </w:r>
            <w:r w:rsidR="001F02F8" w:rsidRPr="006C47B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ом</w:t>
            </w:r>
            <w:r w:rsidRPr="006C47B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представлены на диаграмме.</w:t>
            </w:r>
          </w:p>
          <w:p w14:paraId="26479C5C" w14:textId="77777777" w:rsidR="00722125" w:rsidRPr="006C47BC" w:rsidRDefault="00722125" w:rsidP="00565FFF">
            <w:pPr>
              <w:shd w:val="clear" w:color="auto" w:fill="FFFFFF" w:themeFill="background1"/>
              <w:tabs>
                <w:tab w:val="left" w:pos="432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6C47BC">
              <w:rPr>
                <w:rFonts w:ascii="Times New Roman" w:eastAsia="Times New Roman" w:hAnsi="Times New Roman" w:cs="Times New Roman"/>
                <w:noProof/>
                <w:color w:val="000000" w:themeColor="text1"/>
                <w:spacing w:val="-6"/>
                <w:sz w:val="24"/>
                <w:szCs w:val="24"/>
                <w:lang w:eastAsia="ru-RU"/>
              </w:rPr>
              <w:drawing>
                <wp:inline distT="0" distB="0" distL="0" distR="0" wp14:anchorId="1514DDE9" wp14:editId="17AF5A17">
                  <wp:extent cx="5486400" cy="320040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  <w:p w14:paraId="24463770" w14:textId="77777777" w:rsidR="00722125" w:rsidRPr="006C47BC" w:rsidRDefault="00722125" w:rsidP="006C47BC">
            <w:pPr>
              <w:shd w:val="clear" w:color="auto" w:fill="FFFFFF" w:themeFill="background1"/>
              <w:tabs>
                <w:tab w:val="left" w:pos="432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2AF7766A" w14:textId="77777777" w:rsidR="00EF3C43" w:rsidRDefault="00EF3C43"/>
    <w:p w14:paraId="6B70CAF0" w14:textId="77777777" w:rsidR="00092A2B" w:rsidRDefault="00092A2B" w:rsidP="000F7A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8"/>
        <w:gridCol w:w="3443"/>
        <w:gridCol w:w="1136"/>
        <w:gridCol w:w="1136"/>
        <w:gridCol w:w="1089"/>
        <w:gridCol w:w="1107"/>
        <w:gridCol w:w="1117"/>
        <w:gridCol w:w="1117"/>
        <w:gridCol w:w="1888"/>
        <w:gridCol w:w="1881"/>
      </w:tblGrid>
      <w:tr w:rsidR="005E5F39" w:rsidRPr="005E5F39" w14:paraId="15DFF425" w14:textId="77777777" w:rsidTr="005E5F39">
        <w:trPr>
          <w:trHeight w:val="12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9FD88" w14:textId="5113525B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Роскомнадзора по Тверской области. Сводная таблица показателей эффективности государственного контроля (надзора) для проверок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c 01.01.2023 по 30.06.2023)</w:t>
            </w:r>
          </w:p>
        </w:tc>
      </w:tr>
      <w:tr w:rsidR="005E5F39" w:rsidRPr="005E5F39" w14:paraId="73D1BE0A" w14:textId="77777777" w:rsidTr="005E5F39">
        <w:trPr>
          <w:trHeight w:val="840"/>
        </w:trPr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E996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EF789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06A7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Числитель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B243D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Знаменатель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FD78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BF1B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показателя в процентах от предыдущего значения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58D5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Разница между текущим и предыдущим значением показателя</w:t>
            </w:r>
          </w:p>
        </w:tc>
      </w:tr>
      <w:tr w:rsidR="005E5F39" w:rsidRPr="005E5F39" w14:paraId="3453DF69" w14:textId="77777777" w:rsidTr="005E5F39">
        <w:trPr>
          <w:trHeight w:val="559"/>
        </w:trPr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47D98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302B8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BFFCC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0FC5E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E7206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1BC9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AC10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A493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A6F2D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7C7AC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5F39" w:rsidRPr="005E5F39" w14:paraId="5F21647B" w14:textId="77777777" w:rsidTr="005E5F39">
        <w:trPr>
          <w:trHeight w:val="840"/>
        </w:trPr>
        <w:tc>
          <w:tcPr>
            <w:tcW w:w="3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9564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5D36E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утвержденного плана</w:t>
            </w: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плановых проверок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CDBFB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завершенных плановых проверок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0ECA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запланированных проверок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36B8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1ACA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4B170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811D8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F39" w:rsidRPr="005E5F39" w14:paraId="10E72648" w14:textId="77777777" w:rsidTr="005E5F39">
        <w:trPr>
          <w:trHeight w:val="282"/>
        </w:trPr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8BACC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2DE1B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7BE9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8C23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E32C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CDB42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46FBC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F4355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6EB05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3022D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F39" w:rsidRPr="005E5F39" w14:paraId="0ECBE787" w14:textId="77777777" w:rsidTr="005E5F39">
        <w:trPr>
          <w:trHeight w:val="1680"/>
        </w:trPr>
        <w:tc>
          <w:tcPr>
            <w:tcW w:w="3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458E6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320A2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BFB7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заявлений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2B9A8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заявлений в органы прокуратуры, о согласовании проведения внеплановых выездных проверок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92445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346B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4E668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7EF15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5F39" w:rsidRPr="005E5F39" w14:paraId="1D0C28D9" w14:textId="77777777" w:rsidTr="005E5F39">
        <w:trPr>
          <w:trHeight w:val="282"/>
        </w:trPr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DD2ED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1A05E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20ED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D15B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D5ECF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B015E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048A4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F9F16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6CADC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138C8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F39" w:rsidRPr="005E5F39" w14:paraId="7630AA61" w14:textId="77777777" w:rsidTr="005E5F39">
        <w:trPr>
          <w:trHeight w:val="1399"/>
        </w:trPr>
        <w:tc>
          <w:tcPr>
            <w:tcW w:w="3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7DEA7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593FE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результаты которых признаны недействительными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63B3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проверок, результаты которых признаны недействительными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C7723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проверок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33A88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92B75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4D5E3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29A6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5F39" w:rsidRPr="005E5F39" w14:paraId="74D7ADB9" w14:textId="77777777" w:rsidTr="005E5F39">
        <w:trPr>
          <w:trHeight w:val="282"/>
        </w:trPr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54CB7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CDD87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3DBC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C5040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AA4C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519FA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242BD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75255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E70E7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E2895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F39" w:rsidRPr="005E5F39" w14:paraId="58F9FC5D" w14:textId="77777777" w:rsidTr="005E5F39">
        <w:trPr>
          <w:trHeight w:val="2239"/>
        </w:trPr>
        <w:tc>
          <w:tcPr>
            <w:tcW w:w="3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8AFF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049F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B1323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A1B93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проверок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CBE3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ABC7A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5548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D9781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5F39" w:rsidRPr="005E5F39" w14:paraId="2ED44BF8" w14:textId="77777777" w:rsidTr="005E5F39">
        <w:trPr>
          <w:trHeight w:val="282"/>
        </w:trPr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36716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66EAA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04807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7E6F9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49B4C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9F54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B48DC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6F69E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FC4F1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33E92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F39" w:rsidRPr="005E5F39" w14:paraId="5160BFEC" w14:textId="77777777" w:rsidTr="005E5F39">
        <w:trPr>
          <w:trHeight w:val="1399"/>
        </w:trPr>
        <w:tc>
          <w:tcPr>
            <w:tcW w:w="3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3646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D25A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владельцев, в отношении которых были проведены проверки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3A602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5000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владельцев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DEF76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8508A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B3B3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  <w:t>-70.81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88D47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-0.00</w:t>
            </w:r>
          </w:p>
        </w:tc>
      </w:tr>
      <w:tr w:rsidR="005E5F39" w:rsidRPr="005E5F39" w14:paraId="56D5EBFF" w14:textId="77777777" w:rsidTr="005E5F39">
        <w:trPr>
          <w:trHeight w:val="559"/>
        </w:trPr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FA67E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2D682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35E9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CE8B7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86962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90877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F9138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103787</w:t>
            </w: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2E928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79F3D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4BCCE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BF5EA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F39" w:rsidRPr="005E5F39" w14:paraId="3665EE96" w14:textId="77777777" w:rsidTr="005E5F39">
        <w:trPr>
          <w:trHeight w:val="840"/>
        </w:trPr>
        <w:tc>
          <w:tcPr>
            <w:tcW w:w="3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753E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C30A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FF3F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проверок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D898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2EB6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DE0BF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D70E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DFB7D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5F39" w:rsidRPr="005E5F39" w14:paraId="76FEA8DB" w14:textId="77777777" w:rsidTr="005E5F39">
        <w:trPr>
          <w:trHeight w:val="282"/>
        </w:trPr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EB3D9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69759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91369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A9A6E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4E64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349C4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1AC36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85C73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F7089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CF98F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F39" w:rsidRPr="005E5F39" w14:paraId="62AD46AF" w14:textId="77777777" w:rsidTr="005E5F39">
        <w:trPr>
          <w:trHeight w:val="1122"/>
        </w:trPr>
        <w:tc>
          <w:tcPr>
            <w:tcW w:w="3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C575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3E290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внеплановых проверок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659C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внеплановых проверок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1ED75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проверок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F8EE5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66.67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9EEE2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E5281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092F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  <w:t>33.33</w:t>
            </w:r>
          </w:p>
        </w:tc>
      </w:tr>
      <w:tr w:rsidR="005E5F39" w:rsidRPr="005E5F39" w14:paraId="66A735EA" w14:textId="77777777" w:rsidTr="005E5F39">
        <w:trPr>
          <w:trHeight w:val="282"/>
        </w:trPr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D9618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3ED7C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A94EC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0AA2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CE14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2BE64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ED619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859C5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8A87D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4C004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</w:p>
        </w:tc>
      </w:tr>
      <w:tr w:rsidR="005E5F39" w:rsidRPr="005E5F39" w14:paraId="5ABCDCEF" w14:textId="77777777" w:rsidTr="005E5F39">
        <w:trPr>
          <w:trHeight w:val="1680"/>
        </w:trPr>
        <w:tc>
          <w:tcPr>
            <w:tcW w:w="3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C3164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FABEF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CB2A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5CDD8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AB29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3FFA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02BDE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  <w:t>&amp;#8734;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FB984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  <w:t>100</w:t>
            </w:r>
          </w:p>
        </w:tc>
      </w:tr>
      <w:tr w:rsidR="005E5F39" w:rsidRPr="005E5F39" w14:paraId="4D68CBB5" w14:textId="77777777" w:rsidTr="005E5F39">
        <w:trPr>
          <w:trHeight w:val="282"/>
        </w:trPr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4B0D1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FFC4C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EB631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053B0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75144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7EBC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BD4C2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DBD83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C3CC8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4979B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</w:p>
        </w:tc>
      </w:tr>
      <w:tr w:rsidR="005E5F39" w:rsidRPr="005E5F39" w14:paraId="5B76289A" w14:textId="77777777" w:rsidTr="005E5F39">
        <w:trPr>
          <w:trHeight w:val="1962"/>
        </w:trPr>
        <w:tc>
          <w:tcPr>
            <w:tcW w:w="3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B3A6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B96E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16770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внеплановых проверок, проведенных на основании информации об угрозе причинения вреда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E930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внеплановых проверок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3AFF1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17616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F30C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F105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5F39" w:rsidRPr="005E5F39" w14:paraId="5467E409" w14:textId="77777777" w:rsidTr="005E5F39">
        <w:trPr>
          <w:trHeight w:val="282"/>
        </w:trPr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08957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1AFF0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76226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5572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EA2E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B28B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D2B15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A7B06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E9070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7EACF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F39" w:rsidRPr="005E5F39" w14:paraId="59BB1993" w14:textId="77777777" w:rsidTr="005E5F39">
        <w:trPr>
          <w:trHeight w:val="1962"/>
        </w:trPr>
        <w:tc>
          <w:tcPr>
            <w:tcW w:w="3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40922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2B5B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F8E9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внеплановых проверок, проведенных на основании информации о факте причинения вреда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FB49E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внеплановых проверок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1786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2866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BE27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A3A0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5F39" w:rsidRPr="005E5F39" w14:paraId="6F2ADEC9" w14:textId="77777777" w:rsidTr="005E5F39">
        <w:trPr>
          <w:trHeight w:val="282"/>
        </w:trPr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0FE2E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42C7C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B81F6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B04E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9766E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1287D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B04AD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F1C56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F17FD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80B6B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F39" w:rsidRPr="005E5F39" w14:paraId="41F820ED" w14:textId="77777777" w:rsidTr="005E5F39">
        <w:trPr>
          <w:trHeight w:val="1680"/>
        </w:trPr>
        <w:tc>
          <w:tcPr>
            <w:tcW w:w="3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B9D5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011C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выявлены правонарушения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E7C1F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C68C9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проверок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CB159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16.67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845D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C63F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805ED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  <w:t>83.33</w:t>
            </w:r>
          </w:p>
        </w:tc>
      </w:tr>
      <w:tr w:rsidR="005E5F39" w:rsidRPr="005E5F39" w14:paraId="4F7FFFCD" w14:textId="77777777" w:rsidTr="005E5F39">
        <w:trPr>
          <w:trHeight w:val="282"/>
        </w:trPr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3F70B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93DC3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31060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DEA2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4C9B1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40CC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4C678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ED3E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042E8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3A0E3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</w:p>
        </w:tc>
      </w:tr>
      <w:tr w:rsidR="005E5F39" w:rsidRPr="005E5F39" w14:paraId="4CB68A6D" w14:textId="77777777" w:rsidTr="005E5F39">
        <w:trPr>
          <w:trHeight w:val="2520"/>
        </w:trPr>
        <w:tc>
          <w:tcPr>
            <w:tcW w:w="3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456B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513EE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6740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проверок, по итогам которых по фактам выявленных нарушений возбуждены дела об административных правонарушениях 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01A1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34F3C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39127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475A2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  <w:t>&amp;#8734;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1BA57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  <w:t>100</w:t>
            </w:r>
          </w:p>
        </w:tc>
      </w:tr>
      <w:tr w:rsidR="005E5F39" w:rsidRPr="005E5F39" w14:paraId="0B7AE4F8" w14:textId="77777777" w:rsidTr="005E5F39">
        <w:trPr>
          <w:trHeight w:val="282"/>
        </w:trPr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943F4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09EA3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2B97F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EE4B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C6CB7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38E89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FE063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FD570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BE841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9E9CB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</w:p>
        </w:tc>
      </w:tr>
      <w:tr w:rsidR="005E5F39" w:rsidRPr="005E5F39" w14:paraId="683B3663" w14:textId="77777777" w:rsidTr="005E5F39">
        <w:trPr>
          <w:trHeight w:val="840"/>
        </w:trPr>
        <w:tc>
          <w:tcPr>
            <w:tcW w:w="3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B7DE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74D9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F8154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проверок, по итогам которых наложены административные наказания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147C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проверок, по итогам которых возбуждены дела об АП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BAFE5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790D1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B48A1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0825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F39" w:rsidRPr="005E5F39" w14:paraId="38997F7E" w14:textId="77777777" w:rsidTr="005E5F39">
        <w:trPr>
          <w:trHeight w:val="282"/>
        </w:trPr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26C56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304D8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DB800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9045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390B8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9AAB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151F6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21AEA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F66F6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DD10D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F39" w:rsidRPr="005E5F39" w14:paraId="34CF0331" w14:textId="77777777" w:rsidTr="005E5F39">
        <w:trPr>
          <w:trHeight w:val="2239"/>
        </w:trPr>
        <w:tc>
          <w:tcPr>
            <w:tcW w:w="3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CDF36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C0923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5A8F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E76F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04BBE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67744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A365E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4A15B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5F39" w:rsidRPr="005E5F39" w14:paraId="330C09FF" w14:textId="77777777" w:rsidTr="005E5F39">
        <w:trPr>
          <w:trHeight w:val="282"/>
        </w:trPr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A2E32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ADAE6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CA63C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2F39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A9F69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42CE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9B380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80719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51C81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35336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F39" w:rsidRPr="005E5F39" w14:paraId="35E9E641" w14:textId="77777777" w:rsidTr="005E5F39">
        <w:trPr>
          <w:trHeight w:val="2239"/>
        </w:trPr>
        <w:tc>
          <w:tcPr>
            <w:tcW w:w="3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84B22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4CD7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BA6C0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8FB00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21461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49DF0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BCBB8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08EA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5F39" w:rsidRPr="005E5F39" w14:paraId="0CCADCE4" w14:textId="77777777" w:rsidTr="005E5F39">
        <w:trPr>
          <w:trHeight w:val="282"/>
        </w:trPr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31F02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96FEF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8065B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8A56E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F34AB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5770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B634B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CF489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DFFC4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9CD6E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F39" w:rsidRPr="005E5F39" w14:paraId="702EB25E" w14:textId="77777777" w:rsidTr="005E5F39">
        <w:trPr>
          <w:trHeight w:val="282"/>
        </w:trPr>
        <w:tc>
          <w:tcPr>
            <w:tcW w:w="3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C7D4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0846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553BA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9C870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1733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FE4C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9A384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ED18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5F39" w:rsidRPr="005E5F39" w14:paraId="1BE02042" w14:textId="77777777" w:rsidTr="005E5F39">
        <w:trPr>
          <w:trHeight w:val="282"/>
        </w:trPr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DBBA1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3F684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4F66D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E9095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8DEE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AA937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AA74D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12CA2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A1FD7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43E8A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F39" w:rsidRPr="005E5F39" w14:paraId="5285DBA4" w14:textId="77777777" w:rsidTr="005E5F39">
        <w:trPr>
          <w:trHeight w:val="2239"/>
        </w:trPr>
        <w:tc>
          <w:tcPr>
            <w:tcW w:w="3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3BA7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72793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E4D5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8A98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E842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17F2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39560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66462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F39" w:rsidRPr="005E5F39" w14:paraId="60984DBC" w14:textId="77777777" w:rsidTr="005E5F39">
        <w:trPr>
          <w:trHeight w:val="282"/>
        </w:trPr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80CD3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0EA39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65205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53DF8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16C0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C4C8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9D7E4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C183F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B2198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4B609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F39" w:rsidRPr="005E5F39" w14:paraId="0B83EE29" w14:textId="77777777" w:rsidTr="005E5F39">
        <w:trPr>
          <w:trHeight w:val="840"/>
        </w:trPr>
        <w:tc>
          <w:tcPr>
            <w:tcW w:w="3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16AA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4AC7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E9806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взысканных административных штрафов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EEF3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наложенных административных штрафов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DD923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ED1B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7.41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F309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36C05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F39" w:rsidRPr="005E5F39" w14:paraId="7216C9A1" w14:textId="77777777" w:rsidTr="005E5F39">
        <w:trPr>
          <w:trHeight w:val="559"/>
        </w:trPr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45569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D9807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1A30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6E84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F97F1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D82A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</w:t>
            </w: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56E0B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B6AF9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3A2AB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451E6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F39" w:rsidRPr="005E5F39" w14:paraId="593AD375" w14:textId="77777777" w:rsidTr="005E5F39">
        <w:trPr>
          <w:trHeight w:val="840"/>
        </w:trPr>
        <w:tc>
          <w:tcPr>
            <w:tcW w:w="3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26F6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A6C6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DA0F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наложенных административных штрафов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17360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наложенных административных штрафов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025E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B977B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F2087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A286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F39" w:rsidRPr="005E5F39" w14:paraId="1C05036B" w14:textId="77777777" w:rsidTr="005E5F39">
        <w:trPr>
          <w:trHeight w:val="559"/>
        </w:trPr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F151B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99256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FCBCD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A5A28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6C78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B43CA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44A2A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E066C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9486C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C17AC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F39" w:rsidRPr="005E5F39" w14:paraId="3851978C" w14:textId="77777777" w:rsidTr="005E5F39">
        <w:trPr>
          <w:trHeight w:val="2802"/>
        </w:trPr>
        <w:tc>
          <w:tcPr>
            <w:tcW w:w="3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0E2DC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D43C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9D21F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BE50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CEBD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31409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45BE9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CDC9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5F39" w:rsidRPr="005E5F39" w14:paraId="61E662BB" w14:textId="77777777" w:rsidTr="005E5F39">
        <w:trPr>
          <w:trHeight w:val="282"/>
        </w:trPr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FB58B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46D9D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DEAE4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F1EA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639E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B746C" w14:textId="77777777" w:rsidR="005E5F39" w:rsidRPr="005E5F39" w:rsidRDefault="005E5F39" w:rsidP="005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E2CC6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88418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0503B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2B429" w14:textId="77777777" w:rsidR="005E5F39" w:rsidRPr="005E5F39" w:rsidRDefault="005E5F39" w:rsidP="005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7EC9D2" w14:textId="77777777" w:rsidR="005E5F39" w:rsidRDefault="005E5F39" w:rsidP="00F9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08AF8" w14:textId="094DE50B" w:rsidR="00F97C7A" w:rsidRPr="00E95FDA" w:rsidRDefault="00F97C7A" w:rsidP="00F97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значений показателя п. 7 (доля проведенных внеплановых проверок) и п. 8 (доля правонарушений, выявленных по итогам проведения внеплановых проверок) в связи с тем, что </w:t>
      </w:r>
      <w:r w:rsidRPr="00F97C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 </w:t>
      </w:r>
      <w:r w:rsidR="00464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полугодии</w:t>
      </w:r>
      <w:r w:rsidRPr="00F97C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2023 года </w:t>
      </w:r>
      <w:r w:rsidRPr="00F97C7A">
        <w:rPr>
          <w:rFonts w:ascii="Times New Roman" w:hAnsi="Times New Roman"/>
          <w:sz w:val="28"/>
          <w:szCs w:val="28"/>
        </w:rPr>
        <w:t>по требованию Прокуратуры Тверской области о проведении контрольного (надзорного) мероприятия</w:t>
      </w:r>
      <w:r w:rsidRPr="00F97C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7C7A">
        <w:rPr>
          <w:rFonts w:ascii="Times New Roman" w:hAnsi="Times New Roman"/>
          <w:sz w:val="28"/>
          <w:szCs w:val="28"/>
        </w:rPr>
        <w:t>в период с 09.01.2023 по 13.01.2023 проведены внеплановые выездные проверки в отношении операторов связи ООО «РЕГИОНСВЯЗЬ» и ООО ТРК «Интеграл».</w:t>
      </w:r>
    </w:p>
    <w:p w14:paraId="4DB78C49" w14:textId="48860BC8" w:rsidR="00F97C7A" w:rsidRPr="00F97C7A" w:rsidRDefault="004F6B6B" w:rsidP="00F97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C7A">
        <w:rPr>
          <w:rFonts w:ascii="Times New Roman" w:hAnsi="Times New Roman" w:cs="Times New Roman"/>
          <w:sz w:val="28"/>
          <w:szCs w:val="28"/>
        </w:rPr>
        <w:t>Увеличение</w:t>
      </w:r>
      <w:r w:rsidR="00053A54" w:rsidRPr="00F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A54" w:rsidRPr="00F97C7A">
        <w:rPr>
          <w:rFonts w:ascii="Times New Roman" w:hAnsi="Times New Roman" w:cs="Times New Roman"/>
          <w:sz w:val="28"/>
          <w:szCs w:val="28"/>
        </w:rPr>
        <w:t xml:space="preserve">значений показателя </w:t>
      </w:r>
      <w:r w:rsidR="00053A54" w:rsidRPr="00F97C7A">
        <w:rPr>
          <w:rFonts w:ascii="Times New Roman" w:eastAsia="Times New Roman" w:hAnsi="Times New Roman" w:cs="Times New Roman"/>
          <w:sz w:val="28"/>
          <w:szCs w:val="28"/>
          <w:lang w:eastAsia="ru-RU"/>
        </w:rPr>
        <w:t>п. 11 (доля проверок, по итогам которых выявлены правонарушения)</w:t>
      </w:r>
      <w:r w:rsidR="00F97C7A" w:rsidRPr="00F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 12 (</w:t>
      </w:r>
      <w:r w:rsidR="00F97C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97C7A" w:rsidRPr="00F97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проверок, по итогам которых по фактам выявленных нарушений возбуждены дела об административных правонарушениях</w:t>
      </w:r>
      <w:r w:rsidR="00F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связи с тем, что </w:t>
      </w:r>
      <w:r w:rsidR="00F97C7A">
        <w:rPr>
          <w:rFonts w:ascii="Times New Roman" w:hAnsi="Times New Roman"/>
          <w:sz w:val="28"/>
          <w:szCs w:val="28"/>
        </w:rPr>
        <w:t>п</w:t>
      </w:r>
      <w:r w:rsidR="00F97C7A" w:rsidRPr="00E95FDA">
        <w:rPr>
          <w:rFonts w:ascii="Times New Roman" w:hAnsi="Times New Roman"/>
          <w:sz w:val="28"/>
          <w:szCs w:val="28"/>
        </w:rPr>
        <w:t>о результатам проведенных</w:t>
      </w:r>
      <w:r w:rsidR="00F97C7A">
        <w:rPr>
          <w:rFonts w:ascii="Times New Roman" w:hAnsi="Times New Roman"/>
          <w:sz w:val="28"/>
          <w:szCs w:val="28"/>
        </w:rPr>
        <w:t xml:space="preserve"> в</w:t>
      </w:r>
      <w:r w:rsidR="00F97C7A" w:rsidRPr="00E95FDA">
        <w:rPr>
          <w:rFonts w:ascii="Times New Roman" w:hAnsi="Times New Roman"/>
          <w:sz w:val="28"/>
          <w:szCs w:val="28"/>
        </w:rPr>
        <w:t xml:space="preserve"> отношении ООО «РЕГИОНСВЯЗЬ» и ООО ТРК «Интеграл», а также их должностных лиц Управлением составлены протоколы об административных правонаруш</w:t>
      </w:r>
      <w:r w:rsidR="00F97C7A">
        <w:rPr>
          <w:rFonts w:ascii="Times New Roman" w:hAnsi="Times New Roman"/>
          <w:sz w:val="28"/>
          <w:szCs w:val="28"/>
        </w:rPr>
        <w:t>ениях по ч. 4 ст. 14.1 КоАП РФ.</w:t>
      </w:r>
    </w:p>
    <w:p w14:paraId="054829D4" w14:textId="3A54AFFA" w:rsidR="00722125" w:rsidRDefault="00722125" w:rsidP="0081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6018E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8"/>
        <w:gridCol w:w="3432"/>
        <w:gridCol w:w="1138"/>
        <w:gridCol w:w="1135"/>
        <w:gridCol w:w="1088"/>
        <w:gridCol w:w="1113"/>
        <w:gridCol w:w="1117"/>
        <w:gridCol w:w="1117"/>
        <w:gridCol w:w="1887"/>
        <w:gridCol w:w="1887"/>
      </w:tblGrid>
      <w:tr w:rsidR="00831D61" w:rsidRPr="00831D61" w14:paraId="6A10DB12" w14:textId="77777777" w:rsidTr="00831D61">
        <w:trPr>
          <w:trHeight w:val="12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35642" w14:textId="4ED0549C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Роскомнадзора по Тверской области. Сводная таблица показателей эффективности государственного контроля (надзора) для мероприятий систематического наблюдения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c 01.01.2023 по 30.06.2023)</w:t>
            </w:r>
          </w:p>
        </w:tc>
      </w:tr>
      <w:tr w:rsidR="00831D61" w:rsidRPr="00831D61" w14:paraId="3B463537" w14:textId="77777777" w:rsidTr="00831D61">
        <w:trPr>
          <w:trHeight w:val="840"/>
        </w:trPr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12B1D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1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CEC0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8612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Числитель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35714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Знаменатель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5B61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6C29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показателя в процентах от предыдущего значения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2528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Разница между текущим и предыдущим значением показателя</w:t>
            </w:r>
          </w:p>
        </w:tc>
      </w:tr>
      <w:tr w:rsidR="00831D61" w:rsidRPr="00831D61" w14:paraId="6614CF6B" w14:textId="77777777" w:rsidTr="00831D61">
        <w:trPr>
          <w:trHeight w:val="559"/>
        </w:trPr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455FA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306DF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B9BE9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2013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037FE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E2DC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C1F16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170EC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5F728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7A940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1D61" w:rsidRPr="00831D61" w14:paraId="0FAC6C08" w14:textId="77777777" w:rsidTr="00831D61">
        <w:trPr>
          <w:trHeight w:val="84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2D8A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DCFAA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утвержденного плана</w:t>
            </w: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плановых проверок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48000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завершенных плановых мероприятий СН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F78A3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запланированных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C9A0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95.71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AD2BF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101.43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CF24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5.97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E652D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5.71</w:t>
            </w:r>
          </w:p>
        </w:tc>
      </w:tr>
      <w:tr w:rsidR="00831D61" w:rsidRPr="00831D61" w14:paraId="7A11EBD1" w14:textId="77777777" w:rsidTr="00831D6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92BF9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8CAB9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5D7D3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59179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7DF0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35C2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11795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2B39B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0FA2D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A8B61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61" w:rsidRPr="00831D61" w14:paraId="568F6E3E" w14:textId="77777777" w:rsidTr="00831D61">
        <w:trPr>
          <w:trHeight w:val="168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9A21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985C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3005A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4B00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EB5D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F048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1B50D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84B9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D61" w:rsidRPr="00831D61" w14:paraId="454D1EEB" w14:textId="77777777" w:rsidTr="00831D6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533D6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2877D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48BB8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EC5D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4916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854B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E6E3B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79B0F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46F2F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A24A9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61" w:rsidRPr="00831D61" w14:paraId="52EAFD3C" w14:textId="77777777" w:rsidTr="00831D61">
        <w:trPr>
          <w:trHeight w:val="168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7E7B3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09F0F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результаты которых признаны недействительными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2E4E8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СН, результаты которых признаны недействительными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65AE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B667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B605D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CAC8C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44BC2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D61" w:rsidRPr="00831D61" w14:paraId="0903EEF1" w14:textId="77777777" w:rsidTr="00831D6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1C3A3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AF9B8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AAF7B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DEE5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CF88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7742A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04E58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A4CB3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D5ADA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31F49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61" w:rsidRPr="00831D61" w14:paraId="2D79F1BD" w14:textId="77777777" w:rsidTr="00831D61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4899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80680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2C26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СН, проведенных с нарушениями, по результатам выявления которых применены меры наказания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08ADE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310E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2A7B9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9428B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A9C45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D61" w:rsidRPr="00831D61" w14:paraId="08D07FF7" w14:textId="77777777" w:rsidTr="00831D6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B9E13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C2482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4E64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30E3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55726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D08C0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56D37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BAB0C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DE3EC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D9240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61" w:rsidRPr="00831D61" w14:paraId="627244B6" w14:textId="77777777" w:rsidTr="00831D61">
        <w:trPr>
          <w:trHeight w:val="168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9CA9F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0FD3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владельцев, в отношении которых были проведены проверки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EF83B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5BC88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владельцев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AA17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F16C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977F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  <w:t>-20.78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9C61E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-0.00</w:t>
            </w:r>
          </w:p>
        </w:tc>
      </w:tr>
      <w:tr w:rsidR="00831D61" w:rsidRPr="00831D61" w14:paraId="42DEF01A" w14:textId="77777777" w:rsidTr="00831D61">
        <w:trPr>
          <w:trHeight w:val="559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2F5D3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D7538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6CFD1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F6309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2F81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90877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3C89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103787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D10FC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17CBF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B861F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55231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61" w:rsidRPr="00831D61" w14:paraId="325052B2" w14:textId="77777777" w:rsidTr="00831D61">
        <w:trPr>
          <w:trHeight w:val="84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DE82A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0817B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406A6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00CA3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8622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4.571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93AD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5.947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53F13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16C9C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1.376</w:t>
            </w:r>
          </w:p>
        </w:tc>
      </w:tr>
      <w:tr w:rsidR="00831D61" w:rsidRPr="00831D61" w14:paraId="69E027A1" w14:textId="77777777" w:rsidTr="00831D6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14F14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398FE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1233C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1A245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AF301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94136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771E8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9C174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F2F65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A0EA2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61" w:rsidRPr="00831D61" w14:paraId="20D9AC79" w14:textId="77777777" w:rsidTr="00831D61">
        <w:trPr>
          <w:trHeight w:val="139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2FF7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06D3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внеплановых проверок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9C4D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внеплановых мероприятий СН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91308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0AAC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30.21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507D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37.17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8361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B1462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6.96</w:t>
            </w:r>
          </w:p>
        </w:tc>
      </w:tr>
      <w:tr w:rsidR="00831D61" w:rsidRPr="00831D61" w14:paraId="0E1E142A" w14:textId="77777777" w:rsidTr="00831D6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A72A0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C47B4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7AD98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5498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23C9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A453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2B083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A5973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64BAB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1D67B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61" w:rsidRPr="00831D61" w14:paraId="4B0E7D83" w14:textId="77777777" w:rsidTr="00831D61">
        <w:trPr>
          <w:trHeight w:val="1962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3CE4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C20E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7B04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CF989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правонарушений, выявленных по итогам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AF45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36.36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DFBE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39.47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94CDF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E079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</w:tr>
      <w:tr w:rsidR="00831D61" w:rsidRPr="00831D61" w14:paraId="4B39567F" w14:textId="77777777" w:rsidTr="00831D6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1F897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A5ED8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561D5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6E84B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A5CC3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84AC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FA089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90BF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3B54C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EEA26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61" w:rsidRPr="00831D61" w14:paraId="07526F80" w14:textId="77777777" w:rsidTr="00831D61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23CB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224E6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52A9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внеплановых мероприятий СН, проведенных на основании информации об угрозе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05B2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внеплановых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5182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CBE3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66E8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EA8E7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D61" w:rsidRPr="00831D61" w14:paraId="5513B3B1" w14:textId="77777777" w:rsidTr="00831D6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C4337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B53EC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F4E65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2683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5390E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BEEE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B7910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05B64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ED97B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A0878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61" w:rsidRPr="00831D61" w14:paraId="2803F66E" w14:textId="77777777" w:rsidTr="00831D61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16DCE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E763E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EC7D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внеплановых мероприятий СН, проведенных на основании информации о факте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F2138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внеплановых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48D2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7448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1DFBF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8A50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D61" w:rsidRPr="00831D61" w14:paraId="7606C644" w14:textId="77777777" w:rsidTr="00831D6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1ABDC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ADEDB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4396C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B11C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666F2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841B5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D96E5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2965F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FA9C8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12D61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61" w:rsidRPr="00831D61" w14:paraId="6EC96B40" w14:textId="77777777" w:rsidTr="00831D61">
        <w:trPr>
          <w:trHeight w:val="168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0B59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D3DB5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выявлены правонарушения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523A5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53115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B8AF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36.46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20B69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63.72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7BF5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  <w:t>74.77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C4469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  <w:t>27.26</w:t>
            </w:r>
          </w:p>
        </w:tc>
      </w:tr>
      <w:tr w:rsidR="00831D61" w:rsidRPr="00831D61" w14:paraId="47F081A4" w14:textId="77777777" w:rsidTr="00831D6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460CC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25730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A78D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3A144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E8DC4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1466F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7ECF0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97A24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FB7CE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B35EC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</w:p>
        </w:tc>
      </w:tr>
      <w:tr w:rsidR="00831D61" w:rsidRPr="00831D61" w14:paraId="609521FA" w14:textId="77777777" w:rsidTr="00831D61">
        <w:trPr>
          <w:trHeight w:val="2802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A416C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CCC10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D5701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СН,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FAF5B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728C7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4114B" w14:textId="77777777" w:rsidR="00831D61" w:rsidRPr="007A48DA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23.61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82A29" w14:textId="291E7BCE" w:rsidR="00831D61" w:rsidRPr="007A48DA" w:rsidRDefault="00831D61" w:rsidP="007A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37.73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63E69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6.47</w:t>
            </w:r>
          </w:p>
        </w:tc>
      </w:tr>
      <w:tr w:rsidR="00831D61" w:rsidRPr="00831D61" w14:paraId="16D13C28" w14:textId="77777777" w:rsidTr="00831D6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559DF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5A8FE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0B7BF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D8F4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0D5D1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9037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446EE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1CDBC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E84C1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7C9B1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61" w:rsidRPr="00831D61" w14:paraId="30E2E94D" w14:textId="77777777" w:rsidTr="00831D61">
        <w:trPr>
          <w:trHeight w:val="84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8E7D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047F2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4F663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СН, по итогам которых наложены административные наказания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2E3F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СН, по итогам которых возбуждены дела об АП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41182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09459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58.82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F85E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  <w:t>-41.18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066A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  <w:t>-41.18</w:t>
            </w:r>
          </w:p>
        </w:tc>
      </w:tr>
      <w:tr w:rsidR="00831D61" w:rsidRPr="00831D61" w14:paraId="0CC9CADA" w14:textId="77777777" w:rsidTr="00831D6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CEBD1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F7748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F480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3A931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E9CB6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EB8C6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368C9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7AD3B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D6B79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10641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</w:p>
        </w:tc>
      </w:tr>
      <w:tr w:rsidR="00831D61" w:rsidRPr="00831D61" w14:paraId="05B7B325" w14:textId="77777777" w:rsidTr="00831D61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BB94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E0F3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AF5B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9113F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779E5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487E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DED2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1D7FD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D61" w:rsidRPr="00831D61" w14:paraId="1D350F29" w14:textId="77777777" w:rsidTr="00831D6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048B0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17542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C3F6B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9A890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7B19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33F62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34927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A19A3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64C19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2124D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61" w:rsidRPr="00831D61" w14:paraId="6937C200" w14:textId="77777777" w:rsidTr="00831D61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34A53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0EFF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712FF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0899E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C4917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D744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B125C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3847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D61" w:rsidRPr="00831D61" w14:paraId="67EEE0B7" w14:textId="77777777" w:rsidTr="00831D6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A5B69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183B7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E2A4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17B47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33A7F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7DC98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B7D8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7A047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C9037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598AD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61" w:rsidRPr="00831D61" w14:paraId="7329B272" w14:textId="77777777" w:rsidTr="00831D61">
        <w:trPr>
          <w:trHeight w:val="282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FAB57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D00CD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463EF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88C9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735E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CA9A7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5309A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661FB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D61" w:rsidRPr="00831D61" w14:paraId="3778CB08" w14:textId="77777777" w:rsidTr="00831D6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FBE92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EA3F4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4BB55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370BC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8D9BB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90F6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6DF6B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5F299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8B28C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66BF8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61" w:rsidRPr="00831D61" w14:paraId="06843FB9" w14:textId="77777777" w:rsidTr="00831D61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1C5C1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C3A68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97195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при проведении мероприятий СН правонарушений, связанных с неисполнением предписаний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5E1D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311D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2F050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A118A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FCB3A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D61" w:rsidRPr="00831D61" w14:paraId="6BB13173" w14:textId="77777777" w:rsidTr="00831D6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D52E8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258B0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11993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EFABD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F26F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7AFD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5470E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3A367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06C8D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137AA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61" w:rsidRPr="00831D61" w14:paraId="3CC190D6" w14:textId="77777777" w:rsidTr="00F34C3A">
        <w:trPr>
          <w:trHeight w:val="84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E791" w14:textId="77777777" w:rsidR="00831D61" w:rsidRPr="00F34C3A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509C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4D95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взысканных административных штрафов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42FF6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наложенных административных штрафов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BA40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121.33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E07A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156C6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  <w:t>-100.00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ADB73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  <w:t>-121.33</w:t>
            </w:r>
          </w:p>
        </w:tc>
      </w:tr>
      <w:tr w:rsidR="00831D61" w:rsidRPr="00831D61" w14:paraId="64A3579F" w14:textId="77777777" w:rsidTr="00F34C3A">
        <w:trPr>
          <w:trHeight w:val="559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E3536" w14:textId="77777777" w:rsidR="00831D61" w:rsidRPr="00F34C3A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C3FCB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82D27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92C48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4640E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32C5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B920F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F2D7A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08DF8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3251C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</w:p>
        </w:tc>
      </w:tr>
      <w:tr w:rsidR="00831D61" w:rsidRPr="00831D61" w14:paraId="1383D8D2" w14:textId="77777777" w:rsidTr="00F34C3A">
        <w:trPr>
          <w:trHeight w:val="84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4E4B" w14:textId="77777777" w:rsidR="00831D61" w:rsidRPr="00F34C3A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983C9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AF7A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наложенных административных штрафов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C619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наложенных административных штрафов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5A57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6818.182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F8A5B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9B3A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  <w:t>46.67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D591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  <w:t>3181.818</w:t>
            </w:r>
          </w:p>
        </w:tc>
      </w:tr>
      <w:tr w:rsidR="00831D61" w:rsidRPr="00831D61" w14:paraId="3BBC52DC" w14:textId="77777777" w:rsidTr="00F34C3A">
        <w:trPr>
          <w:trHeight w:val="559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AC28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65964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02984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A524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D170A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9C6FA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357AF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7BFDE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8AC0B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D20B4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</w:pPr>
          </w:p>
        </w:tc>
      </w:tr>
      <w:tr w:rsidR="00831D61" w:rsidRPr="00831D61" w14:paraId="3D6D931C" w14:textId="77777777" w:rsidTr="00831D61">
        <w:trPr>
          <w:trHeight w:val="2802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A7F9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E46E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3C28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FAF76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B0F0B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CF648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0777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83BDF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D61" w:rsidRPr="00831D61" w14:paraId="4378FD02" w14:textId="77777777" w:rsidTr="00831D6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15C62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1F2D1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2641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356C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B57B6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B51C" w14:textId="77777777" w:rsidR="00831D61" w:rsidRPr="00831D61" w:rsidRDefault="00831D61" w:rsidP="008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0E4C3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4F4C3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EDAA5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6C4CE" w14:textId="77777777" w:rsidR="00831D61" w:rsidRPr="00831D61" w:rsidRDefault="00831D61" w:rsidP="0083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A95A6E" w14:textId="77777777" w:rsidR="00786B01" w:rsidRDefault="00786B01" w:rsidP="0081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636DC0AE" w14:textId="59975A81" w:rsidR="00053A54" w:rsidRDefault="00053A54" w:rsidP="0005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56">
        <w:rPr>
          <w:rFonts w:ascii="Times New Roman" w:hAnsi="Times New Roman" w:cs="Times New Roman"/>
          <w:sz w:val="28"/>
          <w:szCs w:val="28"/>
        </w:rPr>
        <w:t>Уменьшение показателя п. 5 (д</w:t>
      </w:r>
      <w:r w:rsidRPr="008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владельцев, в отношении которых были проведены проверки) связано с ос</w:t>
      </w:r>
      <w:r w:rsidR="0045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обенностями планирования на 2023 год, в </w:t>
      </w:r>
      <w:r w:rsidRPr="008D3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следствии чего уменьшилось количество систематических наблюдений в сфере персональных данных.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85B479" w14:textId="64F6D5AF" w:rsidR="00053A54" w:rsidRDefault="00053A54" w:rsidP="00053A54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B9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1C2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п. 6 (с</w:t>
      </w:r>
      <w:r w:rsidRPr="001C2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реднее количество проверок, проведенных в отношении одного юридического лица, индивидуального предпринимателя) </w:t>
      </w:r>
      <w:r w:rsidRPr="001C2B9D">
        <w:rPr>
          <w:rFonts w:ascii="Times New Roman" w:hAnsi="Times New Roman" w:cs="Times New Roman"/>
          <w:color w:val="000000" w:themeColor="text1"/>
          <w:sz w:val="28"/>
          <w:szCs w:val="28"/>
        </w:rPr>
        <w:t>и п. 7 (д</w:t>
      </w:r>
      <w:r w:rsidRPr="001C2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оля проведенных внеплановых проверок) связано с внеплановыми систематическими наблюдениями по проверке исполнения предписаний, выданных вещательным организациям Центр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альным аппаратом Роскомнадзора, а также в связи с поручением Управления Роскомнадзора по Центральному Федеральному </w:t>
      </w:r>
      <w:r w:rsidR="009A3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кругу о проведении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многотерриториальных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систематических наблюдений. </w:t>
      </w:r>
    </w:p>
    <w:p w14:paraId="18693098" w14:textId="10358863" w:rsidR="00053A54" w:rsidRDefault="00831D61" w:rsidP="0005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показателя</w:t>
      </w:r>
      <w:r w:rsidR="00053A54" w:rsidRPr="001C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11 (доля проверок, по итогам которых выявлены правонарушения) связано с изменением специфики работы, так как </w:t>
      </w:r>
      <w:r w:rsidR="00053A54" w:rsidRPr="001C2B9D">
        <w:rPr>
          <w:rFonts w:ascii="Times New Roman" w:eastAsia="Times New Roman" w:hAnsi="Times New Roman" w:cs="Times New Roman"/>
          <w:sz w:val="28"/>
          <w:szCs w:val="28"/>
        </w:rPr>
        <w:t xml:space="preserve">меры по привлечению к административной ответственности снижены в соответствии </w:t>
      </w:r>
      <w:r w:rsidR="00053A54" w:rsidRPr="001C2B9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053A54" w:rsidRPr="001C2B9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10.03.2022 № 336 «О государственном контроле (надзоре) и муниципальном контроле в Российской Федерации». </w:t>
      </w:r>
    </w:p>
    <w:p w14:paraId="1679F842" w14:textId="11804B94" w:rsidR="00053A54" w:rsidRDefault="00053A54" w:rsidP="00053A54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Уменьшение показателя </w:t>
      </w:r>
      <w:r w:rsidR="00454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 13 </w:t>
      </w:r>
      <w:r w:rsidR="00454494" w:rsidRPr="00454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544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54494" w:rsidRPr="0045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проверок, по итогам которых по фактам выявленных нарушений наложены административные наказания</w:t>
      </w:r>
      <w:r w:rsidR="00454494" w:rsidRPr="00454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54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2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связано</w:t>
      </w:r>
      <w:r w:rsidRPr="001C2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B9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1C2B9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Pr="001C2B9D">
        <w:rPr>
          <w:rFonts w:ascii="Times New Roman" w:eastAsia="Times New Roman" w:hAnsi="Times New Roman" w:cs="Times New Roman"/>
          <w:sz w:val="28"/>
          <w:szCs w:val="28"/>
        </w:rPr>
        <w:br/>
        <w:t>от 10.03.2022 № 336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</w:t>
      </w:r>
      <w:r w:rsidR="00454494">
        <w:rPr>
          <w:rFonts w:ascii="Times New Roman" w:eastAsia="Times New Roman" w:hAnsi="Times New Roman" w:cs="Times New Roman"/>
          <w:sz w:val="28"/>
          <w:szCs w:val="28"/>
        </w:rPr>
        <w:t>ра) и муниципального контроля».</w:t>
      </w:r>
    </w:p>
    <w:p w14:paraId="6F364EC4" w14:textId="5D72CD3F" w:rsidR="007A48DA" w:rsidRPr="00C26777" w:rsidRDefault="00F34C3A" w:rsidP="00F3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Уменьшение</w:t>
      </w:r>
      <w:r w:rsidR="007A48DA" w:rsidRPr="00F34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показателя п. 18 (отношение суммы взысканных административных штрафов к общей сумме наложенных административных штрафов) </w:t>
      </w:r>
      <w:r w:rsidRPr="00F34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увеличение </w:t>
      </w:r>
      <w:r w:rsidR="007A48DA" w:rsidRPr="00F34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 19 (средний размер наложенного административного штрафа в том числе на должностных лиц и юридических лиц) связано с тем, что в бюджетное законодательство были внесены изменения, в результате которых поменялся администратор доходов по административным штрафам, назначаемых мировыми судьями.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A48DA" w:rsidRPr="00F34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следствие чего, уменьшилась общая сумма штрафов, по которым Управление является администратором доходов. </w:t>
      </w:r>
    </w:p>
    <w:p w14:paraId="75E4094F" w14:textId="77777777" w:rsidR="008A1A3D" w:rsidRPr="001C2B9D" w:rsidRDefault="008A1A3D" w:rsidP="00053A54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74FC17" w14:textId="77777777" w:rsidR="009A5071" w:rsidRDefault="009A5071" w:rsidP="0081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40DDBFAE" w14:textId="77777777" w:rsidR="00053A54" w:rsidRDefault="00053A54" w:rsidP="0081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160F48EF" w14:textId="77777777" w:rsidR="00053A54" w:rsidRDefault="00053A54" w:rsidP="0081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170AC2F6" w14:textId="77777777" w:rsidR="00722125" w:rsidRPr="006018E6" w:rsidRDefault="00722125" w:rsidP="0072212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6018E6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br w:type="page"/>
      </w:r>
    </w:p>
    <w:p w14:paraId="12E6048D" w14:textId="77777777" w:rsidR="00722125" w:rsidRPr="006018E6" w:rsidRDefault="00722125" w:rsidP="0072212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14:paraId="1D495D02" w14:textId="11A2A63F" w:rsidR="00722125" w:rsidRDefault="00722125" w:rsidP="007221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3D3FB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Показатели эффективности сотрудников Управления Роскомнад</w:t>
      </w:r>
      <w:r w:rsidR="003D3FB5" w:rsidRPr="003D3FB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зора по Тверской области за 2022</w:t>
      </w:r>
      <w:r w:rsidRPr="003D3FB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год</w:t>
      </w:r>
    </w:p>
    <w:p w14:paraId="76CA5D69" w14:textId="77777777" w:rsidR="005B38F7" w:rsidRDefault="005B38F7" w:rsidP="007221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663"/>
        <w:gridCol w:w="1445"/>
        <w:gridCol w:w="1417"/>
        <w:gridCol w:w="1560"/>
        <w:gridCol w:w="1417"/>
        <w:gridCol w:w="709"/>
        <w:gridCol w:w="709"/>
        <w:gridCol w:w="567"/>
        <w:gridCol w:w="425"/>
        <w:gridCol w:w="567"/>
        <w:gridCol w:w="425"/>
        <w:gridCol w:w="567"/>
        <w:gridCol w:w="567"/>
        <w:gridCol w:w="567"/>
        <w:gridCol w:w="567"/>
        <w:gridCol w:w="425"/>
        <w:gridCol w:w="567"/>
        <w:gridCol w:w="567"/>
        <w:gridCol w:w="1134"/>
      </w:tblGrid>
      <w:tr w:rsidR="005B38F7" w:rsidRPr="005B38F7" w14:paraId="52003153" w14:textId="77777777" w:rsidTr="005B38F7">
        <w:trPr>
          <w:trHeight w:val="1002"/>
        </w:trPr>
        <w:tc>
          <w:tcPr>
            <w:tcW w:w="153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FFB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для сотрудников для Управления Роскомнадзора по Тверской области</w:t>
            </w:r>
          </w:p>
        </w:tc>
      </w:tr>
      <w:tr w:rsidR="005B38F7" w:rsidRPr="005B38F7" w14:paraId="5B5CBE99" w14:textId="77777777" w:rsidTr="00720620">
        <w:trPr>
          <w:trHeight w:val="635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14:paraId="6C71242D" w14:textId="77777777" w:rsidR="005B38F7" w:rsidRPr="005B38F7" w:rsidRDefault="005B38F7" w:rsidP="005B38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14:paraId="4B85C92F" w14:textId="77777777" w:rsidR="005B38F7" w:rsidRPr="005B38F7" w:rsidRDefault="005B38F7" w:rsidP="005B38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наименование ФО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14:paraId="6683ED0F" w14:textId="77777777" w:rsidR="005B38F7" w:rsidRPr="005B38F7" w:rsidRDefault="005B38F7" w:rsidP="005B38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14:paraId="6E2A423F" w14:textId="77777777" w:rsidR="005B38F7" w:rsidRPr="005B38F7" w:rsidRDefault="005B38F7" w:rsidP="005B38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название отдела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14:paraId="663C5702" w14:textId="77777777" w:rsidR="005B38F7" w:rsidRPr="005B38F7" w:rsidRDefault="005B38F7" w:rsidP="005B38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14:paraId="33E2C5C3" w14:textId="77777777" w:rsidR="005B38F7" w:rsidRPr="005B38F7" w:rsidRDefault="005B38F7" w:rsidP="005B38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36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1DC9A21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01.01.2023 по 30.06.2023</w:t>
            </w:r>
          </w:p>
        </w:tc>
      </w:tr>
      <w:tr w:rsidR="00720620" w:rsidRPr="005B38F7" w14:paraId="13105784" w14:textId="77777777" w:rsidTr="00720620">
        <w:trPr>
          <w:trHeight w:val="5459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008D6CA" w14:textId="77777777" w:rsidR="005B38F7" w:rsidRPr="005B38F7" w:rsidRDefault="005B38F7" w:rsidP="005B38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E24C9BE" w14:textId="77777777" w:rsidR="005B38F7" w:rsidRPr="005B38F7" w:rsidRDefault="005B38F7" w:rsidP="005B38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45C4701" w14:textId="77777777" w:rsidR="005B38F7" w:rsidRPr="005B38F7" w:rsidRDefault="005B38F7" w:rsidP="005B38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31CC80F" w14:textId="77777777" w:rsidR="005B38F7" w:rsidRPr="005B38F7" w:rsidRDefault="005B38F7" w:rsidP="005B38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233A100" w14:textId="77777777" w:rsidR="005B38F7" w:rsidRPr="005B38F7" w:rsidRDefault="005B38F7" w:rsidP="005B38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1B41D4D" w14:textId="77777777" w:rsidR="005B38F7" w:rsidRPr="005B38F7" w:rsidRDefault="005B38F7" w:rsidP="005B38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14:paraId="45D4C219" w14:textId="77777777" w:rsidR="005B38F7" w:rsidRPr="005B38F7" w:rsidRDefault="005B38F7" w:rsidP="005B38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отработано входящих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14:paraId="0E2714F7" w14:textId="77777777" w:rsidR="005B38F7" w:rsidRPr="005B38F7" w:rsidRDefault="005B38F7" w:rsidP="005B38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подготовлено исходящих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14:paraId="0C5C0DDE" w14:textId="77777777" w:rsidR="005B38F7" w:rsidRPr="005B38F7" w:rsidRDefault="005B38F7" w:rsidP="005B38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подготовлено внутренних документов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14:paraId="428CB1B9" w14:textId="77777777" w:rsidR="005B38F7" w:rsidRPr="005B38F7" w:rsidRDefault="005B38F7" w:rsidP="005B38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подготовлено ответов на обращения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14:paraId="2A8AE944" w14:textId="77777777" w:rsidR="005B38F7" w:rsidRPr="005B38F7" w:rsidRDefault="005B38F7" w:rsidP="005B38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проверки и мероприятия по контролю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14:paraId="2E238E20" w14:textId="77777777" w:rsidR="005B38F7" w:rsidRPr="005B38F7" w:rsidRDefault="005B38F7" w:rsidP="005B38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создано актов проверок и мероприятий по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14:paraId="251032D9" w14:textId="77777777" w:rsidR="005B38F7" w:rsidRPr="005B38F7" w:rsidRDefault="005B38F7" w:rsidP="005B38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подписано актов проверок и мероприятий по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14:paraId="797B84C6" w14:textId="77777777" w:rsidR="005B38F7" w:rsidRPr="005B38F7" w:rsidRDefault="005B38F7" w:rsidP="005B38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создано докладных записок по мероприятиям по СН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14:paraId="12A186E2" w14:textId="77777777" w:rsidR="005B38F7" w:rsidRPr="005B38F7" w:rsidRDefault="005B38F7" w:rsidP="005B38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подготовлено предписаний об устранении 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14:paraId="59C0559B" w14:textId="77777777" w:rsidR="005B38F7" w:rsidRPr="005B38F7" w:rsidRDefault="005B38F7" w:rsidP="005B38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создано предупреждений о приостановлении лицензии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14:paraId="42A0FC6A" w14:textId="77777777" w:rsidR="005B38F7" w:rsidRPr="005B38F7" w:rsidRDefault="005B38F7" w:rsidP="005B38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внесено в ЕИС протоколов об АП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14:paraId="350057EF" w14:textId="77777777" w:rsidR="005B38F7" w:rsidRPr="005B38F7" w:rsidRDefault="005B38F7" w:rsidP="005B38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составлено протоколов об АП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14:paraId="693A351A" w14:textId="77777777" w:rsidR="005B38F7" w:rsidRPr="005B38F7" w:rsidRDefault="005B38F7" w:rsidP="005B38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постановления об административном наказании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14:paraId="79141902" w14:textId="77777777" w:rsidR="005B38F7" w:rsidRPr="005B38F7" w:rsidRDefault="005B38F7" w:rsidP="005B38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подготовлено заявлений для передачи в суд</w:t>
            </w:r>
          </w:p>
        </w:tc>
      </w:tr>
      <w:tr w:rsidR="00720620" w:rsidRPr="005B38F7" w14:paraId="47F34951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74FA2B1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A7F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8911" w14:textId="77777777" w:rsidR="005B38F7" w:rsidRPr="00720620" w:rsidRDefault="005B38F7" w:rsidP="0072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Роскомнадзора по Тверской </w:t>
            </w:r>
            <w:r w:rsidRPr="0072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13B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Руководство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125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A30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Роман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C39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653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56FC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F0B9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CDDA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06D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24DC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E9A9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8D4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3FBF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D8A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2E8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D38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5CA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01F8CB7D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5B50748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4340B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D5646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391D3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0FB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CAA1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Ключников Александр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5A49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93C0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CC2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24E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AA49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9921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717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04D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918C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9691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1B9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8F6B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F28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EEB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33C08C22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40A3336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8E591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BDE05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205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ОКНСЗПД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257C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A97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Екатерина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BDC2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8AEE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B011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52D5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92A9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491D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CBA6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E99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4BF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6ED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EA9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68D0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543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26F3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1AF2853B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7CCCCC5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722B4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B4729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5955C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FBD5F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9BE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Сажина Наталья Борисовна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A0E8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C964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187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CFA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949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CF0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050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DF8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B6F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5983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4D3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617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C89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E39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17618D4F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64EDECB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E2E5A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4E353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1BC92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C0993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832C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Эунап</w:t>
            </w:r>
            <w:proofErr w:type="spellEnd"/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Игоревна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F49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76D5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9C8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161D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D9F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1557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883A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EA9A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04B2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01A4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D842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32B3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205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F6BA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77E32573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1476C68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BC134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FA148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B4C9B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69D1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6545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Губанов Алексей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D87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6C8D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3B80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8DF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074B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C80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99BA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6067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34CD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8C4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98EE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B0B7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43AF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C71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4595504C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6020AF2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C471A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0ABC7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ACA61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2EA5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401A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Ролович</w:t>
            </w:r>
            <w:proofErr w:type="spellEnd"/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0A13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69C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5E7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9DCE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C14D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035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18B5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AD8E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EEE9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472F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6D7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F429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9AF8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D69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41FACE13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0C364D9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BC631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F16F2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0374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ОКНСМК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47D5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8A24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Галманова</w:t>
            </w:r>
            <w:proofErr w:type="spellEnd"/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688C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A5EC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2D3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D70A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83A4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37D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493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C899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7F0F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6F5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0A2F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7C9D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681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017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720620" w:rsidRPr="005B38F7" w14:paraId="574DD416" w14:textId="77777777" w:rsidTr="00720620">
        <w:trPr>
          <w:trHeight w:val="559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4DC0851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DD908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BEB6A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2FD60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F2ABD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7467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Чубарова Анна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7FB3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EDC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717D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C62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3B17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004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308F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EAE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C35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7740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2C6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14EA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3C9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C06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7A8AEF98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5FCE3C9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641B9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40EC7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7C773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7AD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471E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Башилова Светлана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B48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79F8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0850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CBFE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D0A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3079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C8F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5104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6E1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DF9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29A1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F7C6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D09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301D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20620" w:rsidRPr="005B38F7" w14:paraId="584025F1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3F168D8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08939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D4259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726B9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5719A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41E7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Юлия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053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19D8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B3E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7AFA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FBE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626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4EE5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7736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3891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0236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C238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ADEF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847B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3910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5FBF8FD5" w14:textId="77777777" w:rsidTr="00720620">
        <w:trPr>
          <w:trHeight w:val="559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2FFC6B6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090D5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0E303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1EDAB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7820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4164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Елена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12B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6939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89A7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965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8CD9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C33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31F1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12C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DFD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81D0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DA58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F0C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E53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602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3E4C16E5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52FDCC2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DAB9D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D8FC2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0EAB5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E48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- эксперт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6FB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Крылова Алена Станиславовна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E8E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0671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0C02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018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EA8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ACA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A52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D55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FE7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7F9F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82E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3894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6F6F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FB3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010FAB6A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081730D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8DC20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1B0C8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7DDEC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9647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699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Бабурычева</w:t>
            </w:r>
            <w:proofErr w:type="spellEnd"/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EA4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1A6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5F06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4CF2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D68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4624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A9C2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548B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E92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35D7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A80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EF8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3B6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FAA9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407AC8DC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512FA51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D94A3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C0D60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A05B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ОКНССв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638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6F91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Мацевич Владимир Валентинович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555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94D2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E8F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727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A5F0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C3A5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6777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2E17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1B2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C71F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D5B7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B91D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5DCC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4E1E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31379A2F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4178826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E90A4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FAF67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8FBBA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DEB54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9F0C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Екатерина Евгеньевна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6AE0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0058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1AD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B6B9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508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FD0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889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64E7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D82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C8E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D080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F02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96D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51A1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4B7C9A77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3D22DA2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3B1E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D5E5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1B6E3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216AD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E07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Тесёлкина Елена Леонидовна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CD5A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608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ECE4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D04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2423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B6B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3A5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7FE1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32F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044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E97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C79B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62D6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E29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495D226A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063EAF6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AAC80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86DF0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E55F1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402D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1CA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 Александр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BCF6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0388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368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E98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E01A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A8E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59C9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48F4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F1B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D639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2E34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6474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4DE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D777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79EE5394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14FE24F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CACC8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D766E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54AE0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6695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F82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Фрейманис</w:t>
            </w:r>
            <w:proofErr w:type="spellEnd"/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Валдис Янович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E50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31B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5F50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B6B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266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B1A4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319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679B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84CD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92C3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74A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5C3A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F96F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04B8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2E4A10C0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4709574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69BC2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22E35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5AB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административного и финансового обеспечения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899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D8B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Дымченко Елена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1194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9E5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482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5D48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653B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A9A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4D27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4AA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3D4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ECD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CD5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D8FA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BB1C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480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1F1DBB4D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6A716D0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09ED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69527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4BAA8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98F6E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44F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Александр Юрьевич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18B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F66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1D54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F513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929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6C6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F62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BDA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DC8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02A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8ACB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E59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EBEC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765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1D3F94A9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52A74EB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2AE58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76233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F1E82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2554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- главный 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DFA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Елена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71FD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BBC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220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503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8FFC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C05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6D38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64F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34D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3FA0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75B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0C5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94A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4CD2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6D5A5AFC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2B36C70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F0547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A6089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66F9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организационной, правовой работы и кадров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C00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152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Бабий Анна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409E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E9B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EE2A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098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FBEC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7F69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B326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A755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33F4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E552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063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C586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83AE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FDA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7F4F7511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3E6170A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BA14B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77FEF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3A474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8CB9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097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Комолова Людмила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6C06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E78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74D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68E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9FEA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D78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633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CA3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566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55E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A9BF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E482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27F1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38D4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79E72F01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264B07A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29DD1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D1B36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9E0FA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A22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6E2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Скурупскас</w:t>
            </w:r>
            <w:proofErr w:type="spellEnd"/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Валерьевна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C7C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EF9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D521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2E99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8FAC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C73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B51E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2FAF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2B7F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373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844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DD03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7C1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7669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20620" w:rsidRPr="005B38F7" w14:paraId="2751440D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3503212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B2B95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3D43D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1EB38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B2F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технической защите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4601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 Егор Андреевич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07F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308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05B8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3EB2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168A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9741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558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ADE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34D0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FF46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F862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80A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7460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5C0C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0BA96152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73AC623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0BA5D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A484B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43C29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4E5B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D316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Лаврищев Евгений Андреевич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D6F1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DA4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530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CB7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AC1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6690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5C1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154F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531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6EE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181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F0F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2B2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ED8A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1ECD9FDB" w14:textId="77777777" w:rsidTr="00720620">
        <w:trPr>
          <w:trHeight w:val="559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7C074F8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386A4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11593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573A1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1CF6A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EECF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Матижев Павел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FF2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CF24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669D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998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A896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B2F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A92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A9D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F7BE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D12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14C1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FD08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FA7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6162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20620" w:rsidRPr="005B38F7" w14:paraId="35CC8F0F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517A506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C4475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B14B2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5C27D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2F66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86D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Воронцов Вячеслав Валерьевич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726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E848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337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54E5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A523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EB3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B56C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991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6F50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CA9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E42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B74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C374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26A8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20620" w:rsidRPr="005B38F7" w14:paraId="5F77AC93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0399152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C754C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CA414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40F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УРРКНСМК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C62A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847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Матюнина</w:t>
            </w:r>
            <w:proofErr w:type="spellEnd"/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Нейля</w:t>
            </w:r>
            <w:proofErr w:type="spellEnd"/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Атаулловна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3EDB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BA6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DB1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84F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79C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DD6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7F0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BAA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1D44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9EE2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13A4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4EC4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8358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B6E6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62DBDF0D" w14:textId="77777777" w:rsidTr="00720620">
        <w:trPr>
          <w:trHeight w:val="559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0D247BF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4702C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01FB9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DF0F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выбран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14D9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F70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Администратор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442A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CE7F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BC18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26F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CFA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2D4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076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0225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F2F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2D0A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ACE1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0155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F9D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1306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403348FE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2808DD3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AC172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C1D09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2CE64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4B04A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D82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 Наталья 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1399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6B9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701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4CA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710F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B8B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7B26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4BBB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42B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8BF3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9A4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E5A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1BFD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946F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7026298D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0A84100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737D5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599B5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6787E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9350B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B47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Исупова Маргарита 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C58C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5B2E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7E5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1079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D636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4D8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7E4D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55B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05B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C6A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0A1B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9EA0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355D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0465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44BB8A60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0314F2C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3373A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A91F9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EEF7F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6C683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A4E3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Капустина Анастасия Михайловна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8019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163E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812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409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78C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3BE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925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009F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C2ED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BDB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74C1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E99D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DF2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1FC5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16FE12DC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69B851D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7FA65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DE05E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52A4C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48FA3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148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Ключкина</w:t>
            </w:r>
            <w:proofErr w:type="spellEnd"/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Ульяна Григорьевна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DD8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23CA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D584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DA4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0BD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D063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D81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5E8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0D35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348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2FD6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0F9C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A74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3F8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720620" w:rsidRPr="005B38F7" w14:paraId="2458CFF5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2C263C3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0EFF5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26C03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6790C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E7F8D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014E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Мурина Наталья  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F6D4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80C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C192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A6B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FA73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7BF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A46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6A59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B3EB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AAE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4573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36C6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3139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90E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2DE3B825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7E2EA72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F18AC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25D6B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6B107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24D9C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1B1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Островская Дарья 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3E46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DD6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F731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DCF5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8A5C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CCDB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B9F4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AEF9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64A8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BCC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983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A79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90585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5A0B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087B6203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141C1C3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41DDD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A68A0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C8495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74CC1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84EE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Алина Дмитриевна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8802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9893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231D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C32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F71B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B11B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59D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8E6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6FF6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0756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04922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5D7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970D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6ED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20620" w:rsidRPr="005B38F7" w14:paraId="271B732B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006BC524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6A475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0070D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B6E44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1F9CC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8F1C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Елизавета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5ED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0A410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F5F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3042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57C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BC9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8EA3F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20A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3A95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4B04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C1BD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4E4D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EED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76E3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620" w:rsidRPr="005B38F7" w14:paraId="52ABA999" w14:textId="77777777" w:rsidTr="00720620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631E0DE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7B26E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4EE32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2AB89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B8987" w14:textId="77777777" w:rsidR="005B38F7" w:rsidRPr="005B38F7" w:rsidRDefault="005B38F7" w:rsidP="005B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C2F3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Табачный Владимир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EC5A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E6C8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B2EF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AF4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2B55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7C3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06A1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197E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4C9CC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E547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9D19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67437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3B4B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099DD" w14:textId="77777777" w:rsidR="005B38F7" w:rsidRPr="005B38F7" w:rsidRDefault="005B38F7" w:rsidP="005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C6E7C0E" w14:textId="77777777" w:rsidR="005B38F7" w:rsidRDefault="005B38F7" w:rsidP="007221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46A6B3FF" w14:textId="77777777" w:rsidR="00DD245F" w:rsidRDefault="00DD245F" w:rsidP="007221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2281C9A7" w14:textId="77777777" w:rsidR="00722125" w:rsidRPr="002E76EF" w:rsidRDefault="00722125" w:rsidP="007221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highlight w:val="yellow"/>
          <w:u w:val="single"/>
          <w:lang w:val="en-US"/>
        </w:rPr>
      </w:pPr>
    </w:p>
    <w:p w14:paraId="2A17FA1E" w14:textId="77777777" w:rsidR="007042A4" w:rsidRPr="006018E6" w:rsidRDefault="007042A4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</w:pPr>
    </w:p>
    <w:p w14:paraId="777FF8BB" w14:textId="77777777" w:rsidR="00722125" w:rsidRPr="006018E6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  <w:sectPr w:rsidR="00722125" w:rsidRPr="006018E6" w:rsidSect="00565FFF"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14:paraId="1D8F164B" w14:textId="77777777" w:rsidR="00720620" w:rsidRDefault="00720620" w:rsidP="00976751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2E04E3C" w14:textId="350547BF" w:rsidR="00976751" w:rsidRPr="003E0BE1" w:rsidRDefault="00376AFA" w:rsidP="00976751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0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3E0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20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Выводы по результатам </w:t>
      </w:r>
      <w:r w:rsidR="00976751" w:rsidRPr="003E0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деятельности в </w:t>
      </w:r>
      <w:r w:rsidR="00976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="005B3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полугодии</w:t>
      </w:r>
      <w:r w:rsidR="00976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 </w:t>
      </w:r>
      <w:r w:rsidR="00976751" w:rsidRPr="003E0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 и предложения по ее совершенствованию.</w:t>
      </w:r>
    </w:p>
    <w:p w14:paraId="7225FAAF" w14:textId="77777777" w:rsidR="00976751" w:rsidRPr="007E166B" w:rsidRDefault="00976751" w:rsidP="0097675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14:paraId="360EEFD5" w14:textId="6A432709" w:rsidR="00976751" w:rsidRPr="00101073" w:rsidRDefault="005B38F7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97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полугодии </w:t>
      </w:r>
      <w:r w:rsidR="0097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976751"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976751"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проведено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="00976751"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6751"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76751"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(плановых проверок, внеплановых проверок, мероприятий систематического наблюдения), из них:</w:t>
      </w:r>
    </w:p>
    <w:p w14:paraId="76138A21" w14:textId="59C5138C" w:rsidR="00976751" w:rsidRPr="00101073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СМИ - </w:t>
      </w:r>
      <w:r w:rsidR="005B3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66A70654" w14:textId="788BB879" w:rsidR="00976751" w:rsidRPr="00101073" w:rsidRDefault="00976751" w:rsidP="00976751">
      <w:pPr>
        <w:shd w:val="clear" w:color="auto" w:fill="FFFFFF" w:themeFill="background1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телерадиовещания – </w:t>
      </w:r>
      <w:r w:rsidR="005B38F7" w:rsidRPr="005B3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30AAA566" w14:textId="77777777" w:rsidR="00976751" w:rsidRPr="00101073" w:rsidRDefault="00976751" w:rsidP="00976751">
      <w:pPr>
        <w:shd w:val="clear" w:color="auto" w:fill="FFFFFF" w:themeFill="background1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деятельности по воспроизведению (изготовлению экземпляров) аудиовизуальных произведений и фонограмм на любых видах носителей (с учетом контроля возможности выполнения соискателями лицензий лицензионных требований и условий при осуществлении деятельности по воспроизведению (изготовлению экземпляров) аудиовизуальных произведений и фонограмм на любых видах носителей) – 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0;</w:t>
      </w:r>
    </w:p>
    <w:p w14:paraId="1D980E94" w14:textId="283E939A" w:rsidR="00976751" w:rsidRPr="00101073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связи – </w:t>
      </w:r>
      <w:r w:rsidR="005B3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6D73F30B" w14:textId="2C0FCDDC" w:rsidR="00976751" w:rsidRPr="00101073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деятельности по обработке персональных данных – </w:t>
      </w:r>
      <w:r w:rsidR="005B3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143FDE71" w14:textId="77777777" w:rsidR="00976751" w:rsidRPr="00101073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информационных технологий – 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4548AC" w14:textId="77777777" w:rsidR="00976751" w:rsidRPr="00101073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контроля </w:t>
      </w:r>
      <w:r w:rsidRPr="00D7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операций – </w:t>
      </w:r>
      <w:r w:rsidRPr="00D7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</w:t>
      </w:r>
    </w:p>
    <w:p w14:paraId="0A01F476" w14:textId="77E798A0" w:rsidR="00976751" w:rsidRPr="00101073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мероприятий выдано </w:t>
      </w:r>
      <w:r w:rsidR="0058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7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</w:t>
      </w: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устранении выявленных нарушений:</w:t>
      </w:r>
    </w:p>
    <w:p w14:paraId="080BFDA8" w14:textId="7903BCAE" w:rsidR="00976751" w:rsidRPr="00101073" w:rsidRDefault="00976751" w:rsidP="00976751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связи – </w:t>
      </w:r>
      <w:r w:rsidR="0058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1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4F0EBEA4" w14:textId="77777777" w:rsidR="00976751" w:rsidRPr="00101073" w:rsidRDefault="00976751" w:rsidP="00976751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телерадиовещания – 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0;</w:t>
      </w:r>
    </w:p>
    <w:p w14:paraId="03B484A8" w14:textId="77777777" w:rsidR="00976751" w:rsidRPr="00101073" w:rsidRDefault="00976751" w:rsidP="00976751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деятельности по обработке персональных данных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F51C3CC" w14:textId="77777777" w:rsidR="00976751" w:rsidRPr="00101073" w:rsidRDefault="00976751" w:rsidP="00976751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 предупреждений о приостановлении действия лицензии в сфере связи – 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</w:t>
      </w:r>
    </w:p>
    <w:p w14:paraId="3ED14DBD" w14:textId="08BB10CD" w:rsidR="00976751" w:rsidRPr="004F5517" w:rsidRDefault="00976751" w:rsidP="00976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Управлением Роскомнадзором наложено административных наказаний в виде административного штрафа на сумму </w:t>
      </w:r>
      <w:r w:rsidRPr="004F5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C1C" w:rsidRPr="00587C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1 040 300</w:t>
      </w:r>
      <w:r w:rsidR="00587C1C" w:rsidRPr="006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(самостоятельно </w:t>
      </w:r>
      <w:r w:rsidR="00587C1C" w:rsidRPr="00587C1C">
        <w:rPr>
          <w:rFonts w:ascii="Times New Roman" w:eastAsia="Times New Roman" w:hAnsi="Times New Roman" w:cs="Times New Roman"/>
          <w:sz w:val="28"/>
          <w:szCs w:val="28"/>
          <w:lang w:eastAsia="ru-RU"/>
        </w:rPr>
        <w:t>876 300</w:t>
      </w:r>
      <w:r w:rsidRPr="006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судом </w:t>
      </w:r>
      <w:r w:rsidR="00587C1C" w:rsidRPr="00587C1C">
        <w:rPr>
          <w:rFonts w:ascii="Times New Roman" w:eastAsia="Times New Roman" w:hAnsi="Times New Roman" w:cs="Times New Roman"/>
          <w:sz w:val="28"/>
          <w:szCs w:val="28"/>
          <w:lang w:eastAsia="ru-RU"/>
        </w:rPr>
        <w:t>164 000</w:t>
      </w:r>
      <w:r w:rsidRPr="006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F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взыскано административных штрафов на сумму </w:t>
      </w:r>
      <w:r w:rsidR="00587C1C" w:rsidRPr="00587C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580</w:t>
      </w:r>
      <w:r w:rsidR="00587C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587C1C" w:rsidRPr="00587C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300</w:t>
      </w:r>
      <w:r w:rsidR="00587C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7EA02353" w14:textId="77B5CFBE" w:rsidR="00976751" w:rsidRPr="00C1284C" w:rsidRDefault="00976751" w:rsidP="00976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Разрешительная и регистрационная деятельность Управления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58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характеризуется следующими показателями:</w:t>
      </w:r>
    </w:p>
    <w:p w14:paraId="607814EC" w14:textId="49AEFED1" w:rsidR="00976751" w:rsidRPr="00C1284C" w:rsidRDefault="00976751" w:rsidP="00976751">
      <w:pPr>
        <w:widowControl w:val="0"/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зарегистрированных РЭС и ВЧУ – </w:t>
      </w:r>
      <w:r w:rsidR="0058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3 010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79C77F9E" w14:textId="177D52A0" w:rsidR="00976751" w:rsidRPr="00C1284C" w:rsidRDefault="00976751" w:rsidP="00976751">
      <w:pPr>
        <w:widowControl w:val="0"/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аннулировано РЭС и ВЧУ</w:t>
      </w:r>
      <w:r w:rsidR="00BA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58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1 768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7577C116" w14:textId="77777777" w:rsidR="00976751" w:rsidRPr="00C1284C" w:rsidRDefault="00976751" w:rsidP="00976751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оформленных разрешений на судовые РЭС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0E377064" w14:textId="77777777" w:rsidR="00976751" w:rsidRPr="00C1284C" w:rsidRDefault="00976751" w:rsidP="00976751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оформлено/переоформлено разрешений на применение франкировальных машин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DF687E" w14:textId="5BF725F2" w:rsidR="00976751" w:rsidRPr="00C1284C" w:rsidRDefault="00976751" w:rsidP="00976751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зарегистрировано и перерегистрировано средств массовой информации - </w:t>
      </w:r>
      <w:r w:rsidR="0058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B8A482" w14:textId="49C5A2AA" w:rsidR="00976751" w:rsidRPr="00C1284C" w:rsidRDefault="00976751" w:rsidP="00976751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включено в реестр операторов, осуществляющих обработку ПД – </w:t>
      </w:r>
      <w:r w:rsidR="0058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345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1E8BD6EF" w14:textId="4BA71396" w:rsidR="00976751" w:rsidRPr="00FA6AD9" w:rsidRDefault="00976751" w:rsidP="00976751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внесено изменений в реестр операторов, осуществляющих обработку ПД </w:t>
      </w:r>
      <w:r w:rsidR="0058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221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75C16224" w14:textId="080B77FD" w:rsidR="00976751" w:rsidRPr="00C1284C" w:rsidRDefault="00976751" w:rsidP="00976751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работ в приемочных комиссиях по вводу в эксплуатацию сооружений связи 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58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6DEFEAF" w14:textId="40051760" w:rsidR="00976751" w:rsidRPr="00A35CE1" w:rsidRDefault="00976751" w:rsidP="009767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 </w:t>
      </w:r>
      <w:r w:rsidR="0058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года</w:t>
      </w:r>
      <w:r w:rsidRPr="00A3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рассмотрено </w:t>
      </w:r>
      <w:r w:rsidR="006A1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600</w:t>
      </w:r>
      <w:r w:rsidRPr="00A3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3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юридических лиц с жалобами на нарушение их прав и законных интересов </w:t>
      </w:r>
      <w:r w:rsidRPr="00A35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действиями юридических лиц или индивидуальных предпринимателей, связанными с невыполнением ими установленных требований в сферах деятельности Управления. </w:t>
      </w:r>
    </w:p>
    <w:p w14:paraId="03DD3FF1" w14:textId="77777777" w:rsidR="00976751" w:rsidRPr="00A35CE1" w:rsidRDefault="00976751" w:rsidP="00976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совершенствованию деятельности Роскомнадзора отсутствуют.</w:t>
      </w:r>
    </w:p>
    <w:p w14:paraId="37DE5B99" w14:textId="061230A1" w:rsidR="00376AFA" w:rsidRPr="00A35CE1" w:rsidRDefault="00376AFA" w:rsidP="00976751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CCD47" w14:textId="77777777" w:rsidR="00376AFA" w:rsidRPr="00A35CE1" w:rsidRDefault="00376AFA" w:rsidP="00376AFA">
      <w:pPr>
        <w:shd w:val="clear" w:color="auto" w:fill="FFFFFF" w:themeFill="background1"/>
        <w:tabs>
          <w:tab w:val="left" w:pos="43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0C0EAF" w14:textId="77777777" w:rsidR="00376AFA" w:rsidRDefault="00376AFA" w:rsidP="00376AFA">
      <w:pPr>
        <w:shd w:val="clear" w:color="auto" w:fill="FFFFFF" w:themeFill="background1"/>
        <w:spacing w:line="240" w:lineRule="auto"/>
      </w:pPr>
      <w:r w:rsidRPr="00A35C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Управления                                                                       А.Г. Ключников</w:t>
      </w:r>
    </w:p>
    <w:p w14:paraId="2A78EEC1" w14:textId="77777777" w:rsidR="00A42847" w:rsidRPr="009B6AEA" w:rsidRDefault="00A42847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A42847" w:rsidRPr="009B6AEA" w:rsidSect="00565FFF">
      <w:type w:val="continuous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6BB23" w14:textId="77777777" w:rsidR="008C02D0" w:rsidRDefault="008C02D0">
      <w:pPr>
        <w:spacing w:after="0" w:line="240" w:lineRule="auto"/>
      </w:pPr>
      <w:r>
        <w:separator/>
      </w:r>
    </w:p>
  </w:endnote>
  <w:endnote w:type="continuationSeparator" w:id="0">
    <w:p w14:paraId="4F12BF58" w14:textId="77777777" w:rsidR="008C02D0" w:rsidRDefault="008C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559682"/>
      <w:docPartObj>
        <w:docPartGallery w:val="Page Numbers (Bottom of Page)"/>
        <w:docPartUnique/>
      </w:docPartObj>
    </w:sdtPr>
    <w:sdtEndPr/>
    <w:sdtContent>
      <w:p w14:paraId="7F4DA359" w14:textId="4015C342" w:rsidR="00B97780" w:rsidRDefault="00B977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6B4">
          <w:rPr>
            <w:noProof/>
          </w:rPr>
          <w:t>134</w:t>
        </w:r>
        <w:r>
          <w:fldChar w:fldCharType="end"/>
        </w:r>
      </w:p>
    </w:sdtContent>
  </w:sdt>
  <w:p w14:paraId="5D531C76" w14:textId="77777777" w:rsidR="00B97780" w:rsidRDefault="00B977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599085"/>
      <w:docPartObj>
        <w:docPartGallery w:val="Page Numbers (Bottom of Page)"/>
        <w:docPartUnique/>
      </w:docPartObj>
    </w:sdtPr>
    <w:sdtEndPr/>
    <w:sdtContent>
      <w:p w14:paraId="0ABF0E59" w14:textId="3F2CC6EF" w:rsidR="000A76B4" w:rsidRDefault="000A76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149">
          <w:rPr>
            <w:noProof/>
          </w:rPr>
          <w:t>7</w:t>
        </w:r>
        <w:r>
          <w:fldChar w:fldCharType="end"/>
        </w:r>
      </w:p>
    </w:sdtContent>
  </w:sdt>
  <w:p w14:paraId="1E4A4AFC" w14:textId="77777777" w:rsidR="000A76B4" w:rsidRDefault="000A76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90555" w14:textId="77777777" w:rsidR="007C3687" w:rsidRPr="00F74C4E" w:rsidRDefault="007C3687" w:rsidP="008D5055">
    <w:pPr>
      <w:pStyle w:val="a9"/>
      <w:ind w:left="1069"/>
    </w:pPr>
    <w:r>
      <w:t xml:space="preserve">* </w:t>
    </w:r>
    <w:r w:rsidRPr="00F74C4E">
      <w:t>- для данного вида показателей целевое значение не устанавливается, в отчетах отражаются фактические значения</w:t>
    </w:r>
  </w:p>
  <w:p w14:paraId="16DE5523" w14:textId="77777777" w:rsidR="007C3687" w:rsidRDefault="007C36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36335" w14:textId="77777777" w:rsidR="008C02D0" w:rsidRDefault="008C02D0">
      <w:pPr>
        <w:spacing w:after="0" w:line="240" w:lineRule="auto"/>
      </w:pPr>
      <w:r>
        <w:separator/>
      </w:r>
    </w:p>
  </w:footnote>
  <w:footnote w:type="continuationSeparator" w:id="0">
    <w:p w14:paraId="24EA525A" w14:textId="77777777" w:rsidR="008C02D0" w:rsidRDefault="008C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749339"/>
      <w:docPartObj>
        <w:docPartGallery w:val="Page Numbers (Top of Page)"/>
        <w:docPartUnique/>
      </w:docPartObj>
    </w:sdtPr>
    <w:sdtEndPr/>
    <w:sdtContent>
      <w:p w14:paraId="69DF01AE" w14:textId="77777777" w:rsidR="007C3687" w:rsidRPr="002A605E" w:rsidRDefault="007C3687">
        <w:pPr>
          <w:pStyle w:val="a5"/>
          <w:jc w:val="center"/>
        </w:pPr>
        <w:r w:rsidRPr="002A605E">
          <w:fldChar w:fldCharType="begin"/>
        </w:r>
        <w:r w:rsidRPr="002A605E">
          <w:instrText>PAGE   \* MERGEFORMAT</w:instrText>
        </w:r>
        <w:r w:rsidRPr="002A605E">
          <w:fldChar w:fldCharType="separate"/>
        </w:r>
        <w:r w:rsidR="00483149">
          <w:rPr>
            <w:noProof/>
          </w:rPr>
          <w:t>62</w:t>
        </w:r>
        <w:r w:rsidRPr="002A605E">
          <w:fldChar w:fldCharType="end"/>
        </w:r>
      </w:p>
    </w:sdtContent>
  </w:sdt>
  <w:p w14:paraId="2B506759" w14:textId="77777777" w:rsidR="007C3687" w:rsidRDefault="007C3687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613681"/>
      <w:docPartObj>
        <w:docPartGallery w:val="Page Numbers (Top of Page)"/>
        <w:docPartUnique/>
      </w:docPartObj>
    </w:sdtPr>
    <w:sdtEndPr/>
    <w:sdtContent>
      <w:p w14:paraId="21E47AE9" w14:textId="19BF0456" w:rsidR="007C3687" w:rsidRDefault="007C36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149">
          <w:rPr>
            <w:noProof/>
          </w:rPr>
          <w:t>91</w:t>
        </w:r>
        <w:r>
          <w:fldChar w:fldCharType="end"/>
        </w:r>
      </w:p>
    </w:sdtContent>
  </w:sdt>
  <w:p w14:paraId="554BFBBC" w14:textId="77777777" w:rsidR="007C3687" w:rsidRDefault="007C36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FAF2D" w14:textId="77777777" w:rsidR="007C3687" w:rsidRDefault="007C3687" w:rsidP="00DB5E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76B4">
      <w:rPr>
        <w:rStyle w:val="a7"/>
        <w:noProof/>
      </w:rPr>
      <w:t>88</w:t>
    </w:r>
    <w:r>
      <w:rPr>
        <w:rStyle w:val="a7"/>
      </w:rPr>
      <w:fldChar w:fldCharType="end"/>
    </w:r>
  </w:p>
  <w:p w14:paraId="03A01576" w14:textId="77777777" w:rsidR="007C3687" w:rsidRDefault="007C3687">
    <w:pPr>
      <w:pStyle w:val="a5"/>
    </w:pPr>
  </w:p>
  <w:p w14:paraId="2F64079D" w14:textId="77777777" w:rsidR="007C3687" w:rsidRDefault="007C368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8B8BD" w14:textId="77777777" w:rsidR="007C3687" w:rsidRDefault="007C3687" w:rsidP="00DB5E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3149">
      <w:rPr>
        <w:rStyle w:val="a7"/>
        <w:noProof/>
      </w:rPr>
      <w:t>64</w:t>
    </w:r>
    <w:r>
      <w:rPr>
        <w:rStyle w:val="a7"/>
      </w:rPr>
      <w:fldChar w:fldCharType="end"/>
    </w:r>
  </w:p>
  <w:p w14:paraId="0343E7E1" w14:textId="77777777" w:rsidR="007C3687" w:rsidRDefault="007C3687">
    <w:pPr>
      <w:pStyle w:val="a5"/>
    </w:pPr>
  </w:p>
  <w:p w14:paraId="5F236593" w14:textId="77777777" w:rsidR="007C3687" w:rsidRDefault="007C368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469857"/>
      <w:docPartObj>
        <w:docPartGallery w:val="Page Numbers (Top of Page)"/>
        <w:docPartUnique/>
      </w:docPartObj>
    </w:sdtPr>
    <w:sdtEndPr/>
    <w:sdtContent>
      <w:p w14:paraId="53A5BBA5" w14:textId="77777777" w:rsidR="007C3687" w:rsidRDefault="007C36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149">
          <w:rPr>
            <w:noProof/>
          </w:rPr>
          <w:t>63</w:t>
        </w:r>
        <w:r>
          <w:fldChar w:fldCharType="end"/>
        </w:r>
      </w:p>
    </w:sdtContent>
  </w:sdt>
  <w:p w14:paraId="181C949E" w14:textId="77777777" w:rsidR="007C3687" w:rsidRDefault="007C3687">
    <w:pPr>
      <w:pStyle w:val="a5"/>
    </w:pPr>
  </w:p>
  <w:p w14:paraId="1B7E258D" w14:textId="77777777" w:rsidR="007C3687" w:rsidRDefault="007C368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99C4" w14:textId="77777777" w:rsidR="007C3687" w:rsidRDefault="007C3687" w:rsidP="00DB5E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107</w:t>
    </w:r>
    <w:r>
      <w:rPr>
        <w:rStyle w:val="a7"/>
      </w:rPr>
      <w:fldChar w:fldCharType="end"/>
    </w:r>
  </w:p>
  <w:p w14:paraId="6EC1C5CC" w14:textId="77777777" w:rsidR="007C3687" w:rsidRDefault="007C3687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0F289" w14:textId="77777777" w:rsidR="007C3687" w:rsidRDefault="007C3687" w:rsidP="00DB5E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30</w:t>
    </w:r>
    <w:r>
      <w:rPr>
        <w:rStyle w:val="a7"/>
      </w:rPr>
      <w:fldChar w:fldCharType="end"/>
    </w:r>
  </w:p>
  <w:p w14:paraId="55356382" w14:textId="77777777" w:rsidR="007C3687" w:rsidRDefault="007C3687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1097A" w14:textId="77777777" w:rsidR="007C3687" w:rsidRDefault="007C3687">
    <w:pPr>
      <w:pStyle w:val="a5"/>
    </w:pPr>
  </w:p>
  <w:p w14:paraId="60F58654" w14:textId="77777777" w:rsidR="007C3687" w:rsidRDefault="007C3687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F2AEF" w14:textId="77777777" w:rsidR="007C3687" w:rsidRDefault="007C3687" w:rsidP="00565F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76B4">
      <w:rPr>
        <w:rStyle w:val="a7"/>
        <w:noProof/>
      </w:rPr>
      <w:t>134</w:t>
    </w:r>
    <w:r>
      <w:rPr>
        <w:rStyle w:val="a7"/>
      </w:rPr>
      <w:fldChar w:fldCharType="end"/>
    </w:r>
  </w:p>
  <w:p w14:paraId="28BEE83F" w14:textId="77777777" w:rsidR="007C3687" w:rsidRDefault="007C3687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178CD" w14:textId="72B1708E" w:rsidR="007C3687" w:rsidRDefault="007C3687" w:rsidP="00565F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3149">
      <w:rPr>
        <w:rStyle w:val="a7"/>
        <w:noProof/>
      </w:rPr>
      <w:t>97</w:t>
    </w:r>
    <w:r>
      <w:rPr>
        <w:rStyle w:val="a7"/>
      </w:rPr>
      <w:fldChar w:fldCharType="end"/>
    </w:r>
  </w:p>
  <w:p w14:paraId="10542EF6" w14:textId="77777777" w:rsidR="007C3687" w:rsidRDefault="007C36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7AD"/>
    <w:multiLevelType w:val="hybridMultilevel"/>
    <w:tmpl w:val="2350FD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166B3F"/>
    <w:multiLevelType w:val="multilevel"/>
    <w:tmpl w:val="D6CABE4E"/>
    <w:lvl w:ilvl="0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A0354F7"/>
    <w:multiLevelType w:val="hybridMultilevel"/>
    <w:tmpl w:val="8EAA80E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0447E7"/>
    <w:multiLevelType w:val="multilevel"/>
    <w:tmpl w:val="690A460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>
    <w:nsid w:val="0FD224E1"/>
    <w:multiLevelType w:val="multilevel"/>
    <w:tmpl w:val="2EF0F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BDB629D"/>
    <w:multiLevelType w:val="multilevel"/>
    <w:tmpl w:val="D10C7990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>
    <w:nsid w:val="225958A5"/>
    <w:multiLevelType w:val="multilevel"/>
    <w:tmpl w:val="ECC84C0A"/>
    <w:lvl w:ilvl="0">
      <w:start w:val="3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0" w:hanging="13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55" w:hanging="130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80" w:hanging="1305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2205" w:hanging="1305"/>
      </w:pPr>
      <w:rPr>
        <w:rFonts w:hint="default"/>
      </w:rPr>
    </w:lvl>
    <w:lvl w:ilvl="5">
      <w:start w:val="2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2395455D"/>
    <w:multiLevelType w:val="multilevel"/>
    <w:tmpl w:val="76588D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4C37F6"/>
    <w:multiLevelType w:val="hybridMultilevel"/>
    <w:tmpl w:val="82C68096"/>
    <w:lvl w:ilvl="0" w:tplc="781E8B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642892"/>
    <w:multiLevelType w:val="multilevel"/>
    <w:tmpl w:val="28CEB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02B16A8"/>
    <w:multiLevelType w:val="hybridMultilevel"/>
    <w:tmpl w:val="C5142EA2"/>
    <w:lvl w:ilvl="0" w:tplc="1DD258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D6697"/>
    <w:multiLevelType w:val="multilevel"/>
    <w:tmpl w:val="E850F4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333069B6"/>
    <w:multiLevelType w:val="multilevel"/>
    <w:tmpl w:val="7A8832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4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3">
    <w:nsid w:val="37851EDD"/>
    <w:multiLevelType w:val="multilevel"/>
    <w:tmpl w:val="9C0C28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4">
    <w:nsid w:val="3A4E0AFC"/>
    <w:multiLevelType w:val="hybridMultilevel"/>
    <w:tmpl w:val="3742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6629C"/>
    <w:multiLevelType w:val="hybridMultilevel"/>
    <w:tmpl w:val="A59AA3C0"/>
    <w:lvl w:ilvl="0" w:tplc="EF6C84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293242"/>
    <w:multiLevelType w:val="multilevel"/>
    <w:tmpl w:val="76A8AC8E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7">
    <w:nsid w:val="538D013E"/>
    <w:multiLevelType w:val="multilevel"/>
    <w:tmpl w:val="85FC7594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18">
    <w:nsid w:val="5D34592C"/>
    <w:multiLevelType w:val="multilevel"/>
    <w:tmpl w:val="54188A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639E66AD"/>
    <w:multiLevelType w:val="multilevel"/>
    <w:tmpl w:val="8EFCBA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6E5E533B"/>
    <w:multiLevelType w:val="hybridMultilevel"/>
    <w:tmpl w:val="ACD2A3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2A5D3D"/>
    <w:multiLevelType w:val="multilevel"/>
    <w:tmpl w:val="6F0484C4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2">
    <w:nsid w:val="6F427909"/>
    <w:multiLevelType w:val="multilevel"/>
    <w:tmpl w:val="1C728DA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78B57D2E"/>
    <w:multiLevelType w:val="multilevel"/>
    <w:tmpl w:val="218EC4C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15"/>
  </w:num>
  <w:num w:numId="5">
    <w:abstractNumId w:val="16"/>
  </w:num>
  <w:num w:numId="6">
    <w:abstractNumId w:val="3"/>
  </w:num>
  <w:num w:numId="7">
    <w:abstractNumId w:val="7"/>
  </w:num>
  <w:num w:numId="8">
    <w:abstractNumId w:val="11"/>
  </w:num>
  <w:num w:numId="9">
    <w:abstractNumId w:val="21"/>
  </w:num>
  <w:num w:numId="10">
    <w:abstractNumId w:val="6"/>
  </w:num>
  <w:num w:numId="11">
    <w:abstractNumId w:val="9"/>
  </w:num>
  <w:num w:numId="12">
    <w:abstractNumId w:val="1"/>
  </w:num>
  <w:num w:numId="13">
    <w:abstractNumId w:val="13"/>
  </w:num>
  <w:num w:numId="14">
    <w:abstractNumId w:val="2"/>
  </w:num>
  <w:num w:numId="15">
    <w:abstractNumId w:val="0"/>
  </w:num>
  <w:num w:numId="16">
    <w:abstractNumId w:val="7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2"/>
  </w:num>
  <w:num w:numId="20">
    <w:abstractNumId w:val="23"/>
  </w:num>
  <w:num w:numId="21">
    <w:abstractNumId w:val="19"/>
  </w:num>
  <w:num w:numId="22">
    <w:abstractNumId w:val="12"/>
  </w:num>
  <w:num w:numId="23">
    <w:abstractNumId w:val="10"/>
  </w:num>
  <w:num w:numId="24">
    <w:abstractNumId w:val="20"/>
  </w:num>
  <w:num w:numId="2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0D"/>
    <w:rsid w:val="0001240C"/>
    <w:rsid w:val="00012F04"/>
    <w:rsid w:val="00017C86"/>
    <w:rsid w:val="00045DC4"/>
    <w:rsid w:val="0005093F"/>
    <w:rsid w:val="00053A54"/>
    <w:rsid w:val="00066FA1"/>
    <w:rsid w:val="00075E70"/>
    <w:rsid w:val="00080CE5"/>
    <w:rsid w:val="000848CE"/>
    <w:rsid w:val="00092A2B"/>
    <w:rsid w:val="000A2290"/>
    <w:rsid w:val="000A3C04"/>
    <w:rsid w:val="000A76B4"/>
    <w:rsid w:val="000B713D"/>
    <w:rsid w:val="000C3433"/>
    <w:rsid w:val="000D4EE5"/>
    <w:rsid w:val="000F17F8"/>
    <w:rsid w:val="000F6028"/>
    <w:rsid w:val="000F7A16"/>
    <w:rsid w:val="001012F0"/>
    <w:rsid w:val="00112071"/>
    <w:rsid w:val="00120280"/>
    <w:rsid w:val="0012220A"/>
    <w:rsid w:val="0012387B"/>
    <w:rsid w:val="00127518"/>
    <w:rsid w:val="00134AC1"/>
    <w:rsid w:val="00140506"/>
    <w:rsid w:val="00145DDD"/>
    <w:rsid w:val="00155326"/>
    <w:rsid w:val="00164E00"/>
    <w:rsid w:val="00181DCA"/>
    <w:rsid w:val="00197219"/>
    <w:rsid w:val="001A0356"/>
    <w:rsid w:val="001A56E0"/>
    <w:rsid w:val="001B5909"/>
    <w:rsid w:val="001C28FF"/>
    <w:rsid w:val="001D080C"/>
    <w:rsid w:val="001D6A77"/>
    <w:rsid w:val="001E3A6F"/>
    <w:rsid w:val="001E4229"/>
    <w:rsid w:val="001F02F8"/>
    <w:rsid w:val="001F6A44"/>
    <w:rsid w:val="00201A62"/>
    <w:rsid w:val="00205B8A"/>
    <w:rsid w:val="00211B7E"/>
    <w:rsid w:val="0022224A"/>
    <w:rsid w:val="002234AE"/>
    <w:rsid w:val="00227BE1"/>
    <w:rsid w:val="00230BF3"/>
    <w:rsid w:val="002322FE"/>
    <w:rsid w:val="00235161"/>
    <w:rsid w:val="00236D5C"/>
    <w:rsid w:val="00242814"/>
    <w:rsid w:val="002476CD"/>
    <w:rsid w:val="00247B43"/>
    <w:rsid w:val="00252519"/>
    <w:rsid w:val="002553B2"/>
    <w:rsid w:val="00256960"/>
    <w:rsid w:val="00260745"/>
    <w:rsid w:val="00265FC5"/>
    <w:rsid w:val="00266D6F"/>
    <w:rsid w:val="00281FE8"/>
    <w:rsid w:val="002937C3"/>
    <w:rsid w:val="002A2AC0"/>
    <w:rsid w:val="002A4191"/>
    <w:rsid w:val="002B29D1"/>
    <w:rsid w:val="002C5998"/>
    <w:rsid w:val="002C6ECD"/>
    <w:rsid w:val="002D0251"/>
    <w:rsid w:val="002D244E"/>
    <w:rsid w:val="002D7855"/>
    <w:rsid w:val="002E10C0"/>
    <w:rsid w:val="002E76EF"/>
    <w:rsid w:val="00313CD1"/>
    <w:rsid w:val="00323B79"/>
    <w:rsid w:val="00323EB3"/>
    <w:rsid w:val="00330AAC"/>
    <w:rsid w:val="00346A14"/>
    <w:rsid w:val="00350EBD"/>
    <w:rsid w:val="0035180A"/>
    <w:rsid w:val="003627ED"/>
    <w:rsid w:val="00367AC1"/>
    <w:rsid w:val="00375873"/>
    <w:rsid w:val="00376AFA"/>
    <w:rsid w:val="00385411"/>
    <w:rsid w:val="00390F4F"/>
    <w:rsid w:val="003A5D6A"/>
    <w:rsid w:val="003C1B56"/>
    <w:rsid w:val="003C4285"/>
    <w:rsid w:val="003D3E25"/>
    <w:rsid w:val="003D3FB5"/>
    <w:rsid w:val="003D41F1"/>
    <w:rsid w:val="003E2307"/>
    <w:rsid w:val="003E789B"/>
    <w:rsid w:val="00400B7D"/>
    <w:rsid w:val="00404DDC"/>
    <w:rsid w:val="00416D8C"/>
    <w:rsid w:val="004230B4"/>
    <w:rsid w:val="00426708"/>
    <w:rsid w:val="0043308A"/>
    <w:rsid w:val="004439F6"/>
    <w:rsid w:val="00444A08"/>
    <w:rsid w:val="00447247"/>
    <w:rsid w:val="00454006"/>
    <w:rsid w:val="00454494"/>
    <w:rsid w:val="004648D5"/>
    <w:rsid w:val="00465264"/>
    <w:rsid w:val="00470124"/>
    <w:rsid w:val="004749AB"/>
    <w:rsid w:val="00480951"/>
    <w:rsid w:val="00482271"/>
    <w:rsid w:val="00483149"/>
    <w:rsid w:val="004850BF"/>
    <w:rsid w:val="00487F74"/>
    <w:rsid w:val="004900BE"/>
    <w:rsid w:val="00494C6B"/>
    <w:rsid w:val="00496FEE"/>
    <w:rsid w:val="004A75DE"/>
    <w:rsid w:val="004B6A11"/>
    <w:rsid w:val="004C25B4"/>
    <w:rsid w:val="004C454B"/>
    <w:rsid w:val="004D2041"/>
    <w:rsid w:val="004D4280"/>
    <w:rsid w:val="004F1021"/>
    <w:rsid w:val="004F2394"/>
    <w:rsid w:val="004F6B6B"/>
    <w:rsid w:val="00507F77"/>
    <w:rsid w:val="00522B32"/>
    <w:rsid w:val="00524D50"/>
    <w:rsid w:val="00536852"/>
    <w:rsid w:val="00537883"/>
    <w:rsid w:val="00544CEA"/>
    <w:rsid w:val="005510BD"/>
    <w:rsid w:val="0056150F"/>
    <w:rsid w:val="00565FFF"/>
    <w:rsid w:val="005670BF"/>
    <w:rsid w:val="00570833"/>
    <w:rsid w:val="00587C1C"/>
    <w:rsid w:val="00595872"/>
    <w:rsid w:val="005B38F7"/>
    <w:rsid w:val="005C078F"/>
    <w:rsid w:val="005C2A81"/>
    <w:rsid w:val="005D53B5"/>
    <w:rsid w:val="005D6829"/>
    <w:rsid w:val="005E5F39"/>
    <w:rsid w:val="005F4182"/>
    <w:rsid w:val="005F51E6"/>
    <w:rsid w:val="0060154C"/>
    <w:rsid w:val="006018E6"/>
    <w:rsid w:val="00604639"/>
    <w:rsid w:val="006048E1"/>
    <w:rsid w:val="00607224"/>
    <w:rsid w:val="00611C3A"/>
    <w:rsid w:val="00612C96"/>
    <w:rsid w:val="00615E08"/>
    <w:rsid w:val="00627067"/>
    <w:rsid w:val="006350C4"/>
    <w:rsid w:val="00636F4F"/>
    <w:rsid w:val="00641843"/>
    <w:rsid w:val="00642A31"/>
    <w:rsid w:val="00653B6C"/>
    <w:rsid w:val="00670D4A"/>
    <w:rsid w:val="006755C3"/>
    <w:rsid w:val="00677E4B"/>
    <w:rsid w:val="00685F38"/>
    <w:rsid w:val="00686F16"/>
    <w:rsid w:val="00690EEF"/>
    <w:rsid w:val="006A1757"/>
    <w:rsid w:val="006A2EAF"/>
    <w:rsid w:val="006A7913"/>
    <w:rsid w:val="006B76CC"/>
    <w:rsid w:val="006C47BC"/>
    <w:rsid w:val="006D2700"/>
    <w:rsid w:val="006D67AC"/>
    <w:rsid w:val="006D6C16"/>
    <w:rsid w:val="006E1A29"/>
    <w:rsid w:val="006F6475"/>
    <w:rsid w:val="00700255"/>
    <w:rsid w:val="00701048"/>
    <w:rsid w:val="007042A4"/>
    <w:rsid w:val="00720620"/>
    <w:rsid w:val="00722125"/>
    <w:rsid w:val="00734315"/>
    <w:rsid w:val="00736930"/>
    <w:rsid w:val="00737F0F"/>
    <w:rsid w:val="00745DEF"/>
    <w:rsid w:val="00746756"/>
    <w:rsid w:val="00776B27"/>
    <w:rsid w:val="00780EED"/>
    <w:rsid w:val="00786B01"/>
    <w:rsid w:val="00795580"/>
    <w:rsid w:val="007A48DA"/>
    <w:rsid w:val="007A59D6"/>
    <w:rsid w:val="007B2BD1"/>
    <w:rsid w:val="007B6263"/>
    <w:rsid w:val="007B71F2"/>
    <w:rsid w:val="007C3687"/>
    <w:rsid w:val="007D459B"/>
    <w:rsid w:val="007E3D21"/>
    <w:rsid w:val="007E6A89"/>
    <w:rsid w:val="007F2A06"/>
    <w:rsid w:val="00801D21"/>
    <w:rsid w:val="00801FB9"/>
    <w:rsid w:val="00805570"/>
    <w:rsid w:val="00810B84"/>
    <w:rsid w:val="008276D0"/>
    <w:rsid w:val="00831D61"/>
    <w:rsid w:val="00861445"/>
    <w:rsid w:val="00867AD0"/>
    <w:rsid w:val="00880DED"/>
    <w:rsid w:val="0088295C"/>
    <w:rsid w:val="00885E91"/>
    <w:rsid w:val="0089106C"/>
    <w:rsid w:val="00893B2D"/>
    <w:rsid w:val="008A1A3D"/>
    <w:rsid w:val="008A7E4F"/>
    <w:rsid w:val="008C02D0"/>
    <w:rsid w:val="008C52CB"/>
    <w:rsid w:val="008D5055"/>
    <w:rsid w:val="008E0634"/>
    <w:rsid w:val="008E640F"/>
    <w:rsid w:val="008F10C3"/>
    <w:rsid w:val="0090205E"/>
    <w:rsid w:val="00902BC1"/>
    <w:rsid w:val="009039DA"/>
    <w:rsid w:val="00906CE7"/>
    <w:rsid w:val="0092245A"/>
    <w:rsid w:val="00924426"/>
    <w:rsid w:val="00933D2E"/>
    <w:rsid w:val="00942E75"/>
    <w:rsid w:val="009564C5"/>
    <w:rsid w:val="00956EF5"/>
    <w:rsid w:val="00957546"/>
    <w:rsid w:val="00964F43"/>
    <w:rsid w:val="00967EE4"/>
    <w:rsid w:val="00976747"/>
    <w:rsid w:val="00976751"/>
    <w:rsid w:val="009811F4"/>
    <w:rsid w:val="009829EC"/>
    <w:rsid w:val="0099689D"/>
    <w:rsid w:val="009A3BC0"/>
    <w:rsid w:val="009A5071"/>
    <w:rsid w:val="009B5D50"/>
    <w:rsid w:val="009B6AEA"/>
    <w:rsid w:val="009B7F38"/>
    <w:rsid w:val="009C26FF"/>
    <w:rsid w:val="009C4374"/>
    <w:rsid w:val="009C6373"/>
    <w:rsid w:val="009D2E76"/>
    <w:rsid w:val="009E2E69"/>
    <w:rsid w:val="009F4C0D"/>
    <w:rsid w:val="009F5B6E"/>
    <w:rsid w:val="00A03BFB"/>
    <w:rsid w:val="00A15065"/>
    <w:rsid w:val="00A20AA4"/>
    <w:rsid w:val="00A2251C"/>
    <w:rsid w:val="00A34EFF"/>
    <w:rsid w:val="00A365DE"/>
    <w:rsid w:val="00A42847"/>
    <w:rsid w:val="00A435E5"/>
    <w:rsid w:val="00A5034B"/>
    <w:rsid w:val="00A52496"/>
    <w:rsid w:val="00A53C6B"/>
    <w:rsid w:val="00A57D80"/>
    <w:rsid w:val="00A67DD4"/>
    <w:rsid w:val="00A84722"/>
    <w:rsid w:val="00AB033B"/>
    <w:rsid w:val="00AB4364"/>
    <w:rsid w:val="00AC2D4F"/>
    <w:rsid w:val="00AD437B"/>
    <w:rsid w:val="00AE0E83"/>
    <w:rsid w:val="00AE10A8"/>
    <w:rsid w:val="00AE6319"/>
    <w:rsid w:val="00AF42CD"/>
    <w:rsid w:val="00AF7D03"/>
    <w:rsid w:val="00B01240"/>
    <w:rsid w:val="00B07404"/>
    <w:rsid w:val="00B1109D"/>
    <w:rsid w:val="00B20A3D"/>
    <w:rsid w:val="00B22A7C"/>
    <w:rsid w:val="00B247CA"/>
    <w:rsid w:val="00B260A0"/>
    <w:rsid w:val="00B305A8"/>
    <w:rsid w:val="00B4230D"/>
    <w:rsid w:val="00B51043"/>
    <w:rsid w:val="00B70CB3"/>
    <w:rsid w:val="00B712C3"/>
    <w:rsid w:val="00B714F0"/>
    <w:rsid w:val="00B7667A"/>
    <w:rsid w:val="00B81EF2"/>
    <w:rsid w:val="00B825A1"/>
    <w:rsid w:val="00B9233E"/>
    <w:rsid w:val="00B93AA4"/>
    <w:rsid w:val="00B973E3"/>
    <w:rsid w:val="00B97780"/>
    <w:rsid w:val="00BA09E8"/>
    <w:rsid w:val="00BA0D55"/>
    <w:rsid w:val="00BD3EF2"/>
    <w:rsid w:val="00BD4D31"/>
    <w:rsid w:val="00BF1E0E"/>
    <w:rsid w:val="00C03381"/>
    <w:rsid w:val="00C04E22"/>
    <w:rsid w:val="00C06124"/>
    <w:rsid w:val="00C063F8"/>
    <w:rsid w:val="00C10334"/>
    <w:rsid w:val="00C136DD"/>
    <w:rsid w:val="00C22C15"/>
    <w:rsid w:val="00C24B39"/>
    <w:rsid w:val="00C26777"/>
    <w:rsid w:val="00C33A04"/>
    <w:rsid w:val="00C3641C"/>
    <w:rsid w:val="00C670C6"/>
    <w:rsid w:val="00C704DC"/>
    <w:rsid w:val="00C77B83"/>
    <w:rsid w:val="00C8229C"/>
    <w:rsid w:val="00C86853"/>
    <w:rsid w:val="00C86E23"/>
    <w:rsid w:val="00C87ABF"/>
    <w:rsid w:val="00C912F8"/>
    <w:rsid w:val="00CA0D1F"/>
    <w:rsid w:val="00CA1FF3"/>
    <w:rsid w:val="00CA4389"/>
    <w:rsid w:val="00CC46A7"/>
    <w:rsid w:val="00CD162F"/>
    <w:rsid w:val="00CD170D"/>
    <w:rsid w:val="00CE0E54"/>
    <w:rsid w:val="00CE39F6"/>
    <w:rsid w:val="00CE56F7"/>
    <w:rsid w:val="00CE5C6A"/>
    <w:rsid w:val="00CE78C1"/>
    <w:rsid w:val="00D02BAC"/>
    <w:rsid w:val="00D049E9"/>
    <w:rsid w:val="00D37111"/>
    <w:rsid w:val="00D5130D"/>
    <w:rsid w:val="00D555AA"/>
    <w:rsid w:val="00D578AC"/>
    <w:rsid w:val="00D62708"/>
    <w:rsid w:val="00D66E8F"/>
    <w:rsid w:val="00D70B88"/>
    <w:rsid w:val="00D71A60"/>
    <w:rsid w:val="00D86069"/>
    <w:rsid w:val="00D908E5"/>
    <w:rsid w:val="00D90D44"/>
    <w:rsid w:val="00D9256A"/>
    <w:rsid w:val="00D94D63"/>
    <w:rsid w:val="00DB5E5D"/>
    <w:rsid w:val="00DB7BB9"/>
    <w:rsid w:val="00DD245F"/>
    <w:rsid w:val="00DD4626"/>
    <w:rsid w:val="00DE06AE"/>
    <w:rsid w:val="00DE2D21"/>
    <w:rsid w:val="00DE7137"/>
    <w:rsid w:val="00DF335A"/>
    <w:rsid w:val="00E0612D"/>
    <w:rsid w:val="00E14D53"/>
    <w:rsid w:val="00E20668"/>
    <w:rsid w:val="00E4002C"/>
    <w:rsid w:val="00E453F2"/>
    <w:rsid w:val="00E545C8"/>
    <w:rsid w:val="00E56474"/>
    <w:rsid w:val="00E56478"/>
    <w:rsid w:val="00E57872"/>
    <w:rsid w:val="00E60D43"/>
    <w:rsid w:val="00E71EE7"/>
    <w:rsid w:val="00E92E24"/>
    <w:rsid w:val="00E950E8"/>
    <w:rsid w:val="00EC16BE"/>
    <w:rsid w:val="00EF2BD9"/>
    <w:rsid w:val="00EF3C43"/>
    <w:rsid w:val="00F1074F"/>
    <w:rsid w:val="00F16516"/>
    <w:rsid w:val="00F22083"/>
    <w:rsid w:val="00F223A2"/>
    <w:rsid w:val="00F301CC"/>
    <w:rsid w:val="00F32675"/>
    <w:rsid w:val="00F339F2"/>
    <w:rsid w:val="00F33F24"/>
    <w:rsid w:val="00F34C3A"/>
    <w:rsid w:val="00F46B23"/>
    <w:rsid w:val="00F50B78"/>
    <w:rsid w:val="00F54408"/>
    <w:rsid w:val="00F56EB9"/>
    <w:rsid w:val="00F6310F"/>
    <w:rsid w:val="00F63818"/>
    <w:rsid w:val="00F63EF3"/>
    <w:rsid w:val="00F76F13"/>
    <w:rsid w:val="00F77097"/>
    <w:rsid w:val="00F81C9C"/>
    <w:rsid w:val="00F8264D"/>
    <w:rsid w:val="00F8285F"/>
    <w:rsid w:val="00F82E5B"/>
    <w:rsid w:val="00F91F02"/>
    <w:rsid w:val="00F97C7A"/>
    <w:rsid w:val="00FA5818"/>
    <w:rsid w:val="00FB1C71"/>
    <w:rsid w:val="00FB642C"/>
    <w:rsid w:val="00FC0AFE"/>
    <w:rsid w:val="00FC63AC"/>
    <w:rsid w:val="00FD604A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8617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25"/>
  </w:style>
  <w:style w:type="paragraph" w:styleId="1">
    <w:name w:val="heading 1"/>
    <w:basedOn w:val="a"/>
    <w:next w:val="a"/>
    <w:link w:val="10"/>
    <w:qFormat/>
    <w:rsid w:val="007221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21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2212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221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221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2212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2212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2212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2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21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2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21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221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21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2125"/>
  </w:style>
  <w:style w:type="paragraph" w:styleId="a3">
    <w:name w:val="Body Text"/>
    <w:basedOn w:val="a"/>
    <w:link w:val="a4"/>
    <w:rsid w:val="00722125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2212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22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22125"/>
  </w:style>
  <w:style w:type="character" w:styleId="a8">
    <w:name w:val="Hyperlink"/>
    <w:uiPriority w:val="99"/>
    <w:rsid w:val="00722125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722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221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uiPriority w:val="99"/>
    <w:rsid w:val="00722125"/>
    <w:rPr>
      <w:color w:val="800080"/>
      <w:u w:val="single"/>
    </w:rPr>
  </w:style>
  <w:style w:type="paragraph" w:customStyle="1" w:styleId="consplusnormal">
    <w:name w:val="consplusnormal"/>
    <w:basedOn w:val="a"/>
    <w:rsid w:val="007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 (лев. подпись)"/>
    <w:basedOn w:val="a"/>
    <w:next w:val="a"/>
    <w:rsid w:val="00722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(прав. подпись)"/>
    <w:basedOn w:val="a"/>
    <w:next w:val="a"/>
    <w:rsid w:val="007221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2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221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221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221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722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7221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0">
    <w:name w:val="тело"/>
    <w:basedOn w:val="a"/>
    <w:rsid w:val="00722125"/>
    <w:pPr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rsid w:val="00722125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2">
    <w:name w:val="Текст Знак"/>
    <w:basedOn w:val="a0"/>
    <w:link w:val="af1"/>
    <w:rsid w:val="00722125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af3">
    <w:name w:val="Стиль"/>
    <w:rsid w:val="0072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22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7221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rsid w:val="00722125"/>
  </w:style>
  <w:style w:type="table" w:styleId="af5">
    <w:name w:val="Table Grid"/>
    <w:basedOn w:val="a1"/>
    <w:uiPriority w:val="3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7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8"/>
    <w:qFormat/>
    <w:rsid w:val="007221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722125"/>
    <w:rPr>
      <w:rFonts w:ascii="Times New Roman" w:hAnsi="Times New Roman" w:cs="Times New Roman"/>
      <w:b/>
      <w:bCs/>
      <w:sz w:val="26"/>
      <w:szCs w:val="26"/>
    </w:rPr>
  </w:style>
  <w:style w:type="character" w:styleId="af9">
    <w:name w:val="Strong"/>
    <w:uiPriority w:val="22"/>
    <w:qFormat/>
    <w:rsid w:val="00722125"/>
    <w:rPr>
      <w:b/>
      <w:bCs/>
    </w:rPr>
  </w:style>
  <w:style w:type="character" w:customStyle="1" w:styleId="12">
    <w:name w:val="Знак Знак1"/>
    <w:locked/>
    <w:rsid w:val="00722125"/>
    <w:rPr>
      <w:rFonts w:ascii="Courier New" w:hAnsi="Courier New" w:cs="Courier New"/>
      <w:sz w:val="28"/>
      <w:lang w:val="ru-RU" w:eastAsia="ru-RU" w:bidi="ar-SA"/>
    </w:rPr>
  </w:style>
  <w:style w:type="paragraph" w:customStyle="1" w:styleId="afa">
    <w:name w:val="Таблицы (моноширинный)"/>
    <w:basedOn w:val="a"/>
    <w:next w:val="a"/>
    <w:rsid w:val="007221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List"/>
    <w:basedOn w:val="a"/>
    <w:rsid w:val="0072212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72212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rsid w:val="0072212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ate"/>
    <w:basedOn w:val="a"/>
    <w:next w:val="a"/>
    <w:link w:val="afd"/>
    <w:rsid w:val="0072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Дата Знак"/>
    <w:basedOn w:val="a0"/>
    <w:link w:val="afc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Continue 2"/>
    <w:basedOn w:val="a"/>
    <w:rsid w:val="0072212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"/>
    <w:next w:val="a"/>
    <w:qFormat/>
    <w:rsid w:val="0072212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rsid w:val="007221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"/>
    <w:link w:val="aff2"/>
    <w:qFormat/>
    <w:rsid w:val="0072212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rsid w:val="00722125"/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First Indent"/>
    <w:basedOn w:val="a3"/>
    <w:link w:val="aff4"/>
    <w:rsid w:val="00722125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character" w:customStyle="1" w:styleId="aff4">
    <w:name w:val="Красная строка Знак"/>
    <w:basedOn w:val="a4"/>
    <w:link w:val="aff3"/>
    <w:rsid w:val="0072212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7">
    <w:name w:val="Body Text First Indent 2"/>
    <w:basedOn w:val="aff"/>
    <w:link w:val="28"/>
    <w:rsid w:val="00722125"/>
    <w:pPr>
      <w:ind w:firstLine="210"/>
    </w:pPr>
  </w:style>
  <w:style w:type="character" w:customStyle="1" w:styleId="28">
    <w:name w:val="Красная строка 2 Знак"/>
    <w:basedOn w:val="aff0"/>
    <w:link w:val="27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semiHidden/>
    <w:rsid w:val="007221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7221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Char">
    <w:name w:val="Char Char"/>
    <w:basedOn w:val="a"/>
    <w:rsid w:val="007221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7">
    <w:name w:val="Emphasis"/>
    <w:qFormat/>
    <w:rsid w:val="00722125"/>
    <w:rPr>
      <w:i/>
      <w:iCs/>
    </w:rPr>
  </w:style>
  <w:style w:type="paragraph" w:customStyle="1" w:styleId="13">
    <w:name w:val="Абзац списка1"/>
    <w:basedOn w:val="a"/>
    <w:rsid w:val="0072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Paragraph"/>
    <w:basedOn w:val="a"/>
    <w:link w:val="aff9"/>
    <w:uiPriority w:val="34"/>
    <w:qFormat/>
    <w:rsid w:val="0072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5"/>
    <w:uiPriority w:val="59"/>
    <w:rsid w:val="00722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Balloon Text"/>
    <w:basedOn w:val="a"/>
    <w:link w:val="affb"/>
    <w:uiPriority w:val="99"/>
    <w:rsid w:val="007221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Текст выноски Знак"/>
    <w:basedOn w:val="a0"/>
    <w:link w:val="affa"/>
    <w:uiPriority w:val="99"/>
    <w:rsid w:val="007221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c">
    <w:name w:val="Ñòèëü"/>
    <w:rsid w:val="0072212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table" w:customStyle="1" w:styleId="29">
    <w:name w:val="Сетка таблицы2"/>
    <w:basedOn w:val="a1"/>
    <w:next w:val="af5"/>
    <w:uiPriority w:val="59"/>
    <w:rsid w:val="00722125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Основной текст_"/>
    <w:basedOn w:val="a0"/>
    <w:link w:val="15"/>
    <w:rsid w:val="0072212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6">
    <w:name w:val="Заголовок №1_"/>
    <w:basedOn w:val="a0"/>
    <w:link w:val="17"/>
    <w:rsid w:val="0072212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d"/>
    <w:rsid w:val="0072212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7">
    <w:name w:val="Заголовок №1"/>
    <w:basedOn w:val="a"/>
    <w:link w:val="16"/>
    <w:rsid w:val="00722125"/>
    <w:pPr>
      <w:shd w:val="clear" w:color="auto" w:fill="FFFFFF"/>
      <w:spacing w:before="600" w:after="0" w:line="320" w:lineRule="exact"/>
      <w:ind w:firstLine="740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character" w:customStyle="1" w:styleId="MSReferenceSansSerif11pt">
    <w:name w:val="Основной текст + MS Reference Sans Serif;11 pt;Курсив"/>
    <w:basedOn w:val="affd"/>
    <w:rsid w:val="00722125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table" w:customStyle="1" w:styleId="34">
    <w:name w:val="Сетка таблицы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2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1">
    <w:name w:val="Сетка таблицы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722125"/>
  </w:style>
  <w:style w:type="paragraph" w:customStyle="1" w:styleId="ConsNonformat">
    <w:name w:val="ConsNonformat"/>
    <w:uiPriority w:val="99"/>
    <w:rsid w:val="007221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e">
    <w:name w:val="Гипертекстовая ссылка"/>
    <w:uiPriority w:val="99"/>
    <w:rsid w:val="00722125"/>
    <w:rPr>
      <w:b/>
      <w:bCs/>
      <w:color w:val="008000"/>
    </w:rPr>
  </w:style>
  <w:style w:type="character" w:customStyle="1" w:styleId="afff">
    <w:name w:val="Цветовое выделение"/>
    <w:uiPriority w:val="99"/>
    <w:rsid w:val="00722125"/>
    <w:rPr>
      <w:b/>
      <w:color w:val="000080"/>
    </w:rPr>
  </w:style>
  <w:style w:type="character" w:customStyle="1" w:styleId="2b">
    <w:name w:val="Основной текст (2)_"/>
    <w:basedOn w:val="a0"/>
    <w:link w:val="2c"/>
    <w:rsid w:val="0072212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722125"/>
    <w:pPr>
      <w:shd w:val="clear" w:color="auto" w:fill="FFFFFF"/>
      <w:spacing w:after="300" w:line="317" w:lineRule="exact"/>
    </w:pPr>
    <w:rPr>
      <w:rFonts w:ascii="Times New Roman" w:eastAsia="Times New Roman" w:hAnsi="Times New Roman"/>
      <w:sz w:val="27"/>
      <w:szCs w:val="27"/>
    </w:rPr>
  </w:style>
  <w:style w:type="table" w:customStyle="1" w:styleId="81">
    <w:name w:val="Сетка таблицы8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5"/>
    <w:uiPriority w:val="3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22125"/>
  </w:style>
  <w:style w:type="table" w:customStyle="1" w:styleId="210">
    <w:name w:val="Сетка таблицы2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name">
    <w:name w:val="docname"/>
    <w:uiPriority w:val="99"/>
    <w:rsid w:val="00722125"/>
    <w:rPr>
      <w:rFonts w:cs="Times New Roman"/>
    </w:rPr>
  </w:style>
  <w:style w:type="table" w:customStyle="1" w:styleId="220">
    <w:name w:val="Сетка таблицы22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Абзац списка Знак"/>
    <w:link w:val="aff8"/>
    <w:uiPriority w:val="34"/>
    <w:locked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0">
    <w:name w:val="Сетка таблицы2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5"/>
    <w:uiPriority w:val="59"/>
    <w:locked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locked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22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1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55A4"/>
      <w:sz w:val="24"/>
      <w:szCs w:val="24"/>
      <w:lang w:eastAsia="ru-RU"/>
    </w:rPr>
  </w:style>
  <w:style w:type="paragraph" w:customStyle="1" w:styleId="xl66">
    <w:name w:val="xl66"/>
    <w:basedOn w:val="a"/>
    <w:rsid w:val="00722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1">
    <w:name w:val="Сетка таблицы28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locked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Subtle Emphasis"/>
    <w:uiPriority w:val="19"/>
    <w:qFormat/>
    <w:rsid w:val="00722125"/>
    <w:rPr>
      <w:i/>
      <w:iCs/>
      <w:color w:val="808080"/>
    </w:rPr>
  </w:style>
  <w:style w:type="character" w:customStyle="1" w:styleId="MSReferenceSansSerif">
    <w:name w:val="Основной текст + MS Reference Sans Serif"/>
    <w:aliases w:val="11 pt,Курсив"/>
    <w:basedOn w:val="affd"/>
    <w:rsid w:val="00722125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paragraph" w:customStyle="1" w:styleId="2d">
    <w:name w:val="Абзац списка2"/>
    <w:basedOn w:val="a"/>
    <w:uiPriority w:val="99"/>
    <w:rsid w:val="00722125"/>
    <w:pPr>
      <w:suppressAutoHyphens/>
      <w:ind w:left="720"/>
    </w:pPr>
    <w:rPr>
      <w:rFonts w:ascii="Calibri" w:eastAsia="Calibri" w:hAnsi="Calibri" w:cs="Calibri"/>
      <w:kern w:val="1"/>
      <w:lang w:bidi="hi-IN"/>
    </w:rPr>
  </w:style>
  <w:style w:type="table" w:customStyle="1" w:styleId="350">
    <w:name w:val="Сетка таблицы35"/>
    <w:basedOn w:val="a1"/>
    <w:next w:val="af5"/>
    <w:uiPriority w:val="39"/>
    <w:rsid w:val="0072212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annotation reference"/>
    <w:basedOn w:val="a0"/>
    <w:uiPriority w:val="99"/>
    <w:semiHidden/>
    <w:unhideWhenUsed/>
    <w:rsid w:val="00B825A1"/>
    <w:rPr>
      <w:sz w:val="16"/>
      <w:szCs w:val="16"/>
    </w:rPr>
  </w:style>
  <w:style w:type="paragraph" w:styleId="afff2">
    <w:name w:val="annotation text"/>
    <w:basedOn w:val="a"/>
    <w:link w:val="afff3"/>
    <w:uiPriority w:val="99"/>
    <w:semiHidden/>
    <w:unhideWhenUsed/>
    <w:rsid w:val="00B825A1"/>
    <w:pPr>
      <w:spacing w:line="240" w:lineRule="auto"/>
    </w:pPr>
    <w:rPr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semiHidden/>
    <w:rsid w:val="00B825A1"/>
    <w:rPr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B825A1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B825A1"/>
    <w:rPr>
      <w:b/>
      <w:bCs/>
      <w:sz w:val="20"/>
      <w:szCs w:val="20"/>
    </w:rPr>
  </w:style>
  <w:style w:type="paragraph" w:customStyle="1" w:styleId="xl63">
    <w:name w:val="xl63"/>
    <w:basedOn w:val="a"/>
    <w:rsid w:val="00DE0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1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55A4"/>
      <w:sz w:val="24"/>
      <w:szCs w:val="24"/>
      <w:lang w:eastAsia="ru-RU"/>
    </w:rPr>
  </w:style>
  <w:style w:type="paragraph" w:customStyle="1" w:styleId="xl64">
    <w:name w:val="xl64"/>
    <w:basedOn w:val="a"/>
    <w:rsid w:val="00DE0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rsid w:val="00350EBD"/>
    <w:rPr>
      <w:rFonts w:ascii="Calibri" w:eastAsia="Calibri" w:hAnsi="Calibri" w:cs="Times New Roman"/>
    </w:rPr>
  </w:style>
  <w:style w:type="table" w:customStyle="1" w:styleId="36">
    <w:name w:val="Сетка таблицы36"/>
    <w:basedOn w:val="a1"/>
    <w:next w:val="af5"/>
    <w:rsid w:val="00604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rsid w:val="006046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0463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B76CC"/>
    <w:pPr>
      <w:widowControl w:val="0"/>
      <w:autoSpaceDE w:val="0"/>
      <w:autoSpaceDN w:val="0"/>
      <w:adjustRightInd w:val="0"/>
      <w:spacing w:after="0" w:line="320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6B76CC"/>
    <w:rPr>
      <w:rFonts w:ascii="Times New Roman" w:hAnsi="Times New Roman" w:cs="Times New Roman"/>
      <w:sz w:val="26"/>
      <w:szCs w:val="26"/>
    </w:rPr>
  </w:style>
  <w:style w:type="character" w:styleId="afff6">
    <w:name w:val="Placeholder Text"/>
    <w:basedOn w:val="a0"/>
    <w:uiPriority w:val="99"/>
    <w:semiHidden/>
    <w:rsid w:val="006B76CC"/>
    <w:rPr>
      <w:color w:val="808080"/>
    </w:rPr>
  </w:style>
  <w:style w:type="numbering" w:customStyle="1" w:styleId="44">
    <w:name w:val="Нет списка4"/>
    <w:next w:val="a2"/>
    <w:uiPriority w:val="99"/>
    <w:semiHidden/>
    <w:unhideWhenUsed/>
    <w:rsid w:val="00367AC1"/>
  </w:style>
  <w:style w:type="numbering" w:customStyle="1" w:styleId="111">
    <w:name w:val="Нет списка11"/>
    <w:next w:val="a2"/>
    <w:uiPriority w:val="99"/>
    <w:semiHidden/>
    <w:unhideWhenUsed/>
    <w:rsid w:val="00367AC1"/>
  </w:style>
  <w:style w:type="table" w:customStyle="1" w:styleId="37">
    <w:name w:val="Сетка таблицы37"/>
    <w:basedOn w:val="a1"/>
    <w:next w:val="af5"/>
    <w:uiPriority w:val="59"/>
    <w:rsid w:val="0036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f5"/>
    <w:uiPriority w:val="59"/>
    <w:rsid w:val="00367AC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367AC1"/>
  </w:style>
  <w:style w:type="table" w:customStyle="1" w:styleId="810">
    <w:name w:val="Сетка таблицы8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5"/>
    <w:uiPriority w:val="39"/>
    <w:rsid w:val="0036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367AC1"/>
  </w:style>
  <w:style w:type="table" w:customStyle="1" w:styleId="2110">
    <w:name w:val="Сетка таблицы21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f5"/>
    <w:uiPriority w:val="59"/>
    <w:locked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1"/>
    <w:next w:val="af5"/>
    <w:uiPriority w:val="59"/>
    <w:locked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1"/>
    <w:basedOn w:val="a1"/>
    <w:next w:val="af5"/>
    <w:uiPriority w:val="59"/>
    <w:locked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5"/>
    <w:uiPriority w:val="3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f5"/>
    <w:uiPriority w:val="59"/>
    <w:rsid w:val="0036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next w:val="af5"/>
    <w:uiPriority w:val="39"/>
    <w:rsid w:val="00367A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basedOn w:val="a1"/>
    <w:next w:val="af5"/>
    <w:rsid w:val="0036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25"/>
  </w:style>
  <w:style w:type="paragraph" w:styleId="1">
    <w:name w:val="heading 1"/>
    <w:basedOn w:val="a"/>
    <w:next w:val="a"/>
    <w:link w:val="10"/>
    <w:qFormat/>
    <w:rsid w:val="007221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21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2212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221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221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2212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2212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2212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2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21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2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21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221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21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2125"/>
  </w:style>
  <w:style w:type="paragraph" w:styleId="a3">
    <w:name w:val="Body Text"/>
    <w:basedOn w:val="a"/>
    <w:link w:val="a4"/>
    <w:rsid w:val="00722125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2212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22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22125"/>
  </w:style>
  <w:style w:type="character" w:styleId="a8">
    <w:name w:val="Hyperlink"/>
    <w:uiPriority w:val="99"/>
    <w:rsid w:val="00722125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722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221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uiPriority w:val="99"/>
    <w:rsid w:val="00722125"/>
    <w:rPr>
      <w:color w:val="800080"/>
      <w:u w:val="single"/>
    </w:rPr>
  </w:style>
  <w:style w:type="paragraph" w:customStyle="1" w:styleId="consplusnormal">
    <w:name w:val="consplusnormal"/>
    <w:basedOn w:val="a"/>
    <w:rsid w:val="007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 (лев. подпись)"/>
    <w:basedOn w:val="a"/>
    <w:next w:val="a"/>
    <w:rsid w:val="00722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(прав. подпись)"/>
    <w:basedOn w:val="a"/>
    <w:next w:val="a"/>
    <w:rsid w:val="007221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2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221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221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221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722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7221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0">
    <w:name w:val="тело"/>
    <w:basedOn w:val="a"/>
    <w:rsid w:val="00722125"/>
    <w:pPr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rsid w:val="00722125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2">
    <w:name w:val="Текст Знак"/>
    <w:basedOn w:val="a0"/>
    <w:link w:val="af1"/>
    <w:rsid w:val="00722125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af3">
    <w:name w:val="Стиль"/>
    <w:rsid w:val="0072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22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7221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rsid w:val="00722125"/>
  </w:style>
  <w:style w:type="table" w:styleId="af5">
    <w:name w:val="Table Grid"/>
    <w:basedOn w:val="a1"/>
    <w:uiPriority w:val="3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7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8"/>
    <w:qFormat/>
    <w:rsid w:val="007221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722125"/>
    <w:rPr>
      <w:rFonts w:ascii="Times New Roman" w:hAnsi="Times New Roman" w:cs="Times New Roman"/>
      <w:b/>
      <w:bCs/>
      <w:sz w:val="26"/>
      <w:szCs w:val="26"/>
    </w:rPr>
  </w:style>
  <w:style w:type="character" w:styleId="af9">
    <w:name w:val="Strong"/>
    <w:uiPriority w:val="22"/>
    <w:qFormat/>
    <w:rsid w:val="00722125"/>
    <w:rPr>
      <w:b/>
      <w:bCs/>
    </w:rPr>
  </w:style>
  <w:style w:type="character" w:customStyle="1" w:styleId="12">
    <w:name w:val="Знак Знак1"/>
    <w:locked/>
    <w:rsid w:val="00722125"/>
    <w:rPr>
      <w:rFonts w:ascii="Courier New" w:hAnsi="Courier New" w:cs="Courier New"/>
      <w:sz w:val="28"/>
      <w:lang w:val="ru-RU" w:eastAsia="ru-RU" w:bidi="ar-SA"/>
    </w:rPr>
  </w:style>
  <w:style w:type="paragraph" w:customStyle="1" w:styleId="afa">
    <w:name w:val="Таблицы (моноширинный)"/>
    <w:basedOn w:val="a"/>
    <w:next w:val="a"/>
    <w:rsid w:val="007221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List"/>
    <w:basedOn w:val="a"/>
    <w:rsid w:val="0072212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72212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rsid w:val="0072212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ate"/>
    <w:basedOn w:val="a"/>
    <w:next w:val="a"/>
    <w:link w:val="afd"/>
    <w:rsid w:val="0072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Дата Знак"/>
    <w:basedOn w:val="a0"/>
    <w:link w:val="afc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Continue 2"/>
    <w:basedOn w:val="a"/>
    <w:rsid w:val="0072212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"/>
    <w:next w:val="a"/>
    <w:qFormat/>
    <w:rsid w:val="0072212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rsid w:val="007221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"/>
    <w:link w:val="aff2"/>
    <w:qFormat/>
    <w:rsid w:val="0072212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rsid w:val="00722125"/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First Indent"/>
    <w:basedOn w:val="a3"/>
    <w:link w:val="aff4"/>
    <w:rsid w:val="00722125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character" w:customStyle="1" w:styleId="aff4">
    <w:name w:val="Красная строка Знак"/>
    <w:basedOn w:val="a4"/>
    <w:link w:val="aff3"/>
    <w:rsid w:val="0072212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7">
    <w:name w:val="Body Text First Indent 2"/>
    <w:basedOn w:val="aff"/>
    <w:link w:val="28"/>
    <w:rsid w:val="00722125"/>
    <w:pPr>
      <w:ind w:firstLine="210"/>
    </w:pPr>
  </w:style>
  <w:style w:type="character" w:customStyle="1" w:styleId="28">
    <w:name w:val="Красная строка 2 Знак"/>
    <w:basedOn w:val="aff0"/>
    <w:link w:val="27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semiHidden/>
    <w:rsid w:val="007221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7221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Char">
    <w:name w:val="Char Char"/>
    <w:basedOn w:val="a"/>
    <w:rsid w:val="007221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7">
    <w:name w:val="Emphasis"/>
    <w:qFormat/>
    <w:rsid w:val="00722125"/>
    <w:rPr>
      <w:i/>
      <w:iCs/>
    </w:rPr>
  </w:style>
  <w:style w:type="paragraph" w:customStyle="1" w:styleId="13">
    <w:name w:val="Абзац списка1"/>
    <w:basedOn w:val="a"/>
    <w:rsid w:val="0072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Paragraph"/>
    <w:basedOn w:val="a"/>
    <w:link w:val="aff9"/>
    <w:uiPriority w:val="34"/>
    <w:qFormat/>
    <w:rsid w:val="0072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5"/>
    <w:uiPriority w:val="59"/>
    <w:rsid w:val="00722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Balloon Text"/>
    <w:basedOn w:val="a"/>
    <w:link w:val="affb"/>
    <w:uiPriority w:val="99"/>
    <w:rsid w:val="007221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Текст выноски Знак"/>
    <w:basedOn w:val="a0"/>
    <w:link w:val="affa"/>
    <w:uiPriority w:val="99"/>
    <w:rsid w:val="007221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c">
    <w:name w:val="Ñòèëü"/>
    <w:rsid w:val="0072212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table" w:customStyle="1" w:styleId="29">
    <w:name w:val="Сетка таблицы2"/>
    <w:basedOn w:val="a1"/>
    <w:next w:val="af5"/>
    <w:uiPriority w:val="59"/>
    <w:rsid w:val="00722125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Основной текст_"/>
    <w:basedOn w:val="a0"/>
    <w:link w:val="15"/>
    <w:rsid w:val="0072212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6">
    <w:name w:val="Заголовок №1_"/>
    <w:basedOn w:val="a0"/>
    <w:link w:val="17"/>
    <w:rsid w:val="0072212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d"/>
    <w:rsid w:val="0072212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7">
    <w:name w:val="Заголовок №1"/>
    <w:basedOn w:val="a"/>
    <w:link w:val="16"/>
    <w:rsid w:val="00722125"/>
    <w:pPr>
      <w:shd w:val="clear" w:color="auto" w:fill="FFFFFF"/>
      <w:spacing w:before="600" w:after="0" w:line="320" w:lineRule="exact"/>
      <w:ind w:firstLine="740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character" w:customStyle="1" w:styleId="MSReferenceSansSerif11pt">
    <w:name w:val="Основной текст + MS Reference Sans Serif;11 pt;Курсив"/>
    <w:basedOn w:val="affd"/>
    <w:rsid w:val="00722125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table" w:customStyle="1" w:styleId="34">
    <w:name w:val="Сетка таблицы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2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1">
    <w:name w:val="Сетка таблицы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722125"/>
  </w:style>
  <w:style w:type="paragraph" w:customStyle="1" w:styleId="ConsNonformat">
    <w:name w:val="ConsNonformat"/>
    <w:uiPriority w:val="99"/>
    <w:rsid w:val="007221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e">
    <w:name w:val="Гипертекстовая ссылка"/>
    <w:uiPriority w:val="99"/>
    <w:rsid w:val="00722125"/>
    <w:rPr>
      <w:b/>
      <w:bCs/>
      <w:color w:val="008000"/>
    </w:rPr>
  </w:style>
  <w:style w:type="character" w:customStyle="1" w:styleId="afff">
    <w:name w:val="Цветовое выделение"/>
    <w:uiPriority w:val="99"/>
    <w:rsid w:val="00722125"/>
    <w:rPr>
      <w:b/>
      <w:color w:val="000080"/>
    </w:rPr>
  </w:style>
  <w:style w:type="character" w:customStyle="1" w:styleId="2b">
    <w:name w:val="Основной текст (2)_"/>
    <w:basedOn w:val="a0"/>
    <w:link w:val="2c"/>
    <w:rsid w:val="0072212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722125"/>
    <w:pPr>
      <w:shd w:val="clear" w:color="auto" w:fill="FFFFFF"/>
      <w:spacing w:after="300" w:line="317" w:lineRule="exact"/>
    </w:pPr>
    <w:rPr>
      <w:rFonts w:ascii="Times New Roman" w:eastAsia="Times New Roman" w:hAnsi="Times New Roman"/>
      <w:sz w:val="27"/>
      <w:szCs w:val="27"/>
    </w:rPr>
  </w:style>
  <w:style w:type="table" w:customStyle="1" w:styleId="81">
    <w:name w:val="Сетка таблицы8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5"/>
    <w:uiPriority w:val="3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22125"/>
  </w:style>
  <w:style w:type="table" w:customStyle="1" w:styleId="210">
    <w:name w:val="Сетка таблицы2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name">
    <w:name w:val="docname"/>
    <w:uiPriority w:val="99"/>
    <w:rsid w:val="00722125"/>
    <w:rPr>
      <w:rFonts w:cs="Times New Roman"/>
    </w:rPr>
  </w:style>
  <w:style w:type="table" w:customStyle="1" w:styleId="220">
    <w:name w:val="Сетка таблицы22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Абзац списка Знак"/>
    <w:link w:val="aff8"/>
    <w:uiPriority w:val="34"/>
    <w:locked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0">
    <w:name w:val="Сетка таблицы2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5"/>
    <w:uiPriority w:val="59"/>
    <w:locked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locked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22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1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55A4"/>
      <w:sz w:val="24"/>
      <w:szCs w:val="24"/>
      <w:lang w:eastAsia="ru-RU"/>
    </w:rPr>
  </w:style>
  <w:style w:type="paragraph" w:customStyle="1" w:styleId="xl66">
    <w:name w:val="xl66"/>
    <w:basedOn w:val="a"/>
    <w:rsid w:val="00722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1">
    <w:name w:val="Сетка таблицы28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locked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Subtle Emphasis"/>
    <w:uiPriority w:val="19"/>
    <w:qFormat/>
    <w:rsid w:val="00722125"/>
    <w:rPr>
      <w:i/>
      <w:iCs/>
      <w:color w:val="808080"/>
    </w:rPr>
  </w:style>
  <w:style w:type="character" w:customStyle="1" w:styleId="MSReferenceSansSerif">
    <w:name w:val="Основной текст + MS Reference Sans Serif"/>
    <w:aliases w:val="11 pt,Курсив"/>
    <w:basedOn w:val="affd"/>
    <w:rsid w:val="00722125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paragraph" w:customStyle="1" w:styleId="2d">
    <w:name w:val="Абзац списка2"/>
    <w:basedOn w:val="a"/>
    <w:uiPriority w:val="99"/>
    <w:rsid w:val="00722125"/>
    <w:pPr>
      <w:suppressAutoHyphens/>
      <w:ind w:left="720"/>
    </w:pPr>
    <w:rPr>
      <w:rFonts w:ascii="Calibri" w:eastAsia="Calibri" w:hAnsi="Calibri" w:cs="Calibri"/>
      <w:kern w:val="1"/>
      <w:lang w:bidi="hi-IN"/>
    </w:rPr>
  </w:style>
  <w:style w:type="table" w:customStyle="1" w:styleId="350">
    <w:name w:val="Сетка таблицы35"/>
    <w:basedOn w:val="a1"/>
    <w:next w:val="af5"/>
    <w:uiPriority w:val="39"/>
    <w:rsid w:val="0072212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annotation reference"/>
    <w:basedOn w:val="a0"/>
    <w:uiPriority w:val="99"/>
    <w:semiHidden/>
    <w:unhideWhenUsed/>
    <w:rsid w:val="00B825A1"/>
    <w:rPr>
      <w:sz w:val="16"/>
      <w:szCs w:val="16"/>
    </w:rPr>
  </w:style>
  <w:style w:type="paragraph" w:styleId="afff2">
    <w:name w:val="annotation text"/>
    <w:basedOn w:val="a"/>
    <w:link w:val="afff3"/>
    <w:uiPriority w:val="99"/>
    <w:semiHidden/>
    <w:unhideWhenUsed/>
    <w:rsid w:val="00B825A1"/>
    <w:pPr>
      <w:spacing w:line="240" w:lineRule="auto"/>
    </w:pPr>
    <w:rPr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semiHidden/>
    <w:rsid w:val="00B825A1"/>
    <w:rPr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B825A1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B825A1"/>
    <w:rPr>
      <w:b/>
      <w:bCs/>
      <w:sz w:val="20"/>
      <w:szCs w:val="20"/>
    </w:rPr>
  </w:style>
  <w:style w:type="paragraph" w:customStyle="1" w:styleId="xl63">
    <w:name w:val="xl63"/>
    <w:basedOn w:val="a"/>
    <w:rsid w:val="00DE0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1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55A4"/>
      <w:sz w:val="24"/>
      <w:szCs w:val="24"/>
      <w:lang w:eastAsia="ru-RU"/>
    </w:rPr>
  </w:style>
  <w:style w:type="paragraph" w:customStyle="1" w:styleId="xl64">
    <w:name w:val="xl64"/>
    <w:basedOn w:val="a"/>
    <w:rsid w:val="00DE0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rsid w:val="00350EBD"/>
    <w:rPr>
      <w:rFonts w:ascii="Calibri" w:eastAsia="Calibri" w:hAnsi="Calibri" w:cs="Times New Roman"/>
    </w:rPr>
  </w:style>
  <w:style w:type="table" w:customStyle="1" w:styleId="36">
    <w:name w:val="Сетка таблицы36"/>
    <w:basedOn w:val="a1"/>
    <w:next w:val="af5"/>
    <w:rsid w:val="00604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rsid w:val="006046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0463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B76CC"/>
    <w:pPr>
      <w:widowControl w:val="0"/>
      <w:autoSpaceDE w:val="0"/>
      <w:autoSpaceDN w:val="0"/>
      <w:adjustRightInd w:val="0"/>
      <w:spacing w:after="0" w:line="320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6B76CC"/>
    <w:rPr>
      <w:rFonts w:ascii="Times New Roman" w:hAnsi="Times New Roman" w:cs="Times New Roman"/>
      <w:sz w:val="26"/>
      <w:szCs w:val="26"/>
    </w:rPr>
  </w:style>
  <w:style w:type="character" w:styleId="afff6">
    <w:name w:val="Placeholder Text"/>
    <w:basedOn w:val="a0"/>
    <w:uiPriority w:val="99"/>
    <w:semiHidden/>
    <w:rsid w:val="006B76CC"/>
    <w:rPr>
      <w:color w:val="808080"/>
    </w:rPr>
  </w:style>
  <w:style w:type="numbering" w:customStyle="1" w:styleId="44">
    <w:name w:val="Нет списка4"/>
    <w:next w:val="a2"/>
    <w:uiPriority w:val="99"/>
    <w:semiHidden/>
    <w:unhideWhenUsed/>
    <w:rsid w:val="00367AC1"/>
  </w:style>
  <w:style w:type="numbering" w:customStyle="1" w:styleId="111">
    <w:name w:val="Нет списка11"/>
    <w:next w:val="a2"/>
    <w:uiPriority w:val="99"/>
    <w:semiHidden/>
    <w:unhideWhenUsed/>
    <w:rsid w:val="00367AC1"/>
  </w:style>
  <w:style w:type="table" w:customStyle="1" w:styleId="37">
    <w:name w:val="Сетка таблицы37"/>
    <w:basedOn w:val="a1"/>
    <w:next w:val="af5"/>
    <w:uiPriority w:val="59"/>
    <w:rsid w:val="0036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f5"/>
    <w:uiPriority w:val="59"/>
    <w:rsid w:val="00367AC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367AC1"/>
  </w:style>
  <w:style w:type="table" w:customStyle="1" w:styleId="810">
    <w:name w:val="Сетка таблицы8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5"/>
    <w:uiPriority w:val="39"/>
    <w:rsid w:val="0036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367AC1"/>
  </w:style>
  <w:style w:type="table" w:customStyle="1" w:styleId="2110">
    <w:name w:val="Сетка таблицы21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f5"/>
    <w:uiPriority w:val="59"/>
    <w:locked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1"/>
    <w:next w:val="af5"/>
    <w:uiPriority w:val="59"/>
    <w:locked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1"/>
    <w:basedOn w:val="a1"/>
    <w:next w:val="af5"/>
    <w:uiPriority w:val="59"/>
    <w:locked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5"/>
    <w:uiPriority w:val="3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f5"/>
    <w:uiPriority w:val="59"/>
    <w:rsid w:val="0036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f5"/>
    <w:uiPriority w:val="59"/>
    <w:rsid w:val="00367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next w:val="af5"/>
    <w:uiPriority w:val="39"/>
    <w:rsid w:val="00367A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basedOn w:val="a1"/>
    <w:next w:val="af5"/>
    <w:rsid w:val="0036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header" Target="header2.xml"/><Relationship Id="rId42" Type="http://schemas.openxmlformats.org/officeDocument/2006/relationships/header" Target="header8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19.xml"/><Relationship Id="rId38" Type="http://schemas.openxmlformats.org/officeDocument/2006/relationships/header" Target="header6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footer" Target="footer2.xml"/><Relationship Id="rId41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32" Type="http://schemas.openxmlformats.org/officeDocument/2006/relationships/chart" Target="charts/chart18.xml"/><Relationship Id="rId37" Type="http://schemas.openxmlformats.org/officeDocument/2006/relationships/header" Target="header5.xml"/><Relationship Id="rId40" Type="http://schemas.openxmlformats.org/officeDocument/2006/relationships/chart" Target="charts/chart20.xml"/><Relationship Id="rId45" Type="http://schemas.openxmlformats.org/officeDocument/2006/relationships/chart" Target="charts/chart22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footer" Target="footer1.xml"/><Relationship Id="rId36" Type="http://schemas.openxmlformats.org/officeDocument/2006/relationships/header" Target="header4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31" Type="http://schemas.openxmlformats.org/officeDocument/2006/relationships/footer" Target="footer3.xml"/><Relationship Id="rId44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header" Target="header1.xml"/><Relationship Id="rId35" Type="http://schemas.openxmlformats.org/officeDocument/2006/relationships/header" Target="header3.xml"/><Relationship Id="rId43" Type="http://schemas.openxmlformats.org/officeDocument/2006/relationships/header" Target="header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8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9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9.xlsx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10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5608048993876"/>
          <c:y val="4.3650793650793648E-2"/>
          <c:w val="0.81476669582968797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 квартал 2023 года</c:v>
                </c:pt>
                <c:pt idx="1">
                  <c:v>2 кварал 2022 года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 formatCode="General">
                  <c:v>9397</c:v>
                </c:pt>
                <c:pt idx="1">
                  <c:v>6439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0D-49F2-A807-A228A8BFC8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8"/>
        <c:axId val="113650304"/>
        <c:axId val="113666304"/>
      </c:barChart>
      <c:catAx>
        <c:axId val="1136503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13666304"/>
        <c:crosses val="autoZero"/>
        <c:auto val="1"/>
        <c:lblAlgn val="ctr"/>
        <c:lblOffset val="100"/>
        <c:noMultiLvlLbl val="0"/>
      </c:catAx>
      <c:valAx>
        <c:axId val="113666304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13650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79646">
            <a:lumMod val="75000"/>
          </a:srgbClr>
        </a:gs>
        <a:gs pos="65000">
          <a:srgbClr val="1F497D">
            <a:lumMod val="40000"/>
            <a:lumOff val="60000"/>
          </a:srgbClr>
        </a:gs>
        <a:gs pos="80000">
          <a:srgbClr val="1F497D">
            <a:lumMod val="40000"/>
            <a:lumOff val="60000"/>
          </a:srgbClr>
        </a:gs>
        <a:gs pos="100000">
          <a:srgbClr val="1F497D">
            <a:lumMod val="40000"/>
            <a:lumOff val="60000"/>
          </a:srgbClr>
        </a:gs>
      </a:gsLst>
      <a:lin ang="5400000" scaled="1"/>
    </a:gradFill>
    <a:ln w="9525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ст. 13.23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91-4AD6-8CBD-45A606D161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ч. 2 ст. 13.21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91-4AD6-8CBD-45A606D161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ч. 1 ст. 13.22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91-4AD6-8CBD-45A606D1616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ст. 13.22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A8-4746-AA2F-D4B49803AFC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ч. 2.1. ст. 13.21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A8-4746-AA2F-D4B49803AFC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ч.1. ст. 13.21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A8-4746-AA2F-D4B49803AF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9749248"/>
        <c:axId val="139750784"/>
        <c:axId val="0"/>
      </c:bar3DChart>
      <c:catAx>
        <c:axId val="139749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9750784"/>
        <c:crosses val="autoZero"/>
        <c:auto val="1"/>
        <c:lblAlgn val="ctr"/>
        <c:lblOffset val="100"/>
        <c:noMultiLvlLbl val="0"/>
      </c:catAx>
      <c:valAx>
        <c:axId val="13975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974924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559180102487188E-2"/>
          <c:y val="4.46839866941766E-2"/>
          <c:w val="0.91669478815148109"/>
          <c:h val="0.708789224561777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организаций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AF-4A04-B2A6-A8CFF34964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лицензий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AF-4A04-B2A6-A8CFF349641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Региональные организации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AF-4A04-B2A6-A8CFF349641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Региональные лицензии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3AF-4A04-B2A6-A8CFF34964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9936512"/>
        <c:axId val="139938048"/>
      </c:barChart>
      <c:catAx>
        <c:axId val="13993651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139938048"/>
        <c:crosses val="autoZero"/>
        <c:auto val="1"/>
        <c:lblAlgn val="ctr"/>
        <c:lblOffset val="100"/>
        <c:noMultiLvlLbl val="0"/>
      </c:catAx>
      <c:valAx>
        <c:axId val="139938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993651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СН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21-4E8E-986F-2D91B4FE03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внеплановые СН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21-4E8E-986F-2D91B4FE03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завершено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21-4E8E-986F-2D91B4FE031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отменено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221-4E8E-986F-2D91B4FE031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проведено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1B-4FF9-B046-76D40EB3AE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3340672"/>
        <c:axId val="143342208"/>
        <c:axId val="181654400"/>
      </c:bar3DChart>
      <c:catAx>
        <c:axId val="143340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3342208"/>
        <c:crosses val="autoZero"/>
        <c:auto val="1"/>
        <c:lblAlgn val="ctr"/>
        <c:lblOffset val="100"/>
        <c:noMultiLvlLbl val="0"/>
      </c:catAx>
      <c:valAx>
        <c:axId val="14334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3340672"/>
        <c:crosses val="autoZero"/>
        <c:crossBetween val="between"/>
      </c:valAx>
      <c:serAx>
        <c:axId val="1816544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3342208"/>
        <c:crosses val="autoZero"/>
      </c:serAx>
    </c:plotArea>
    <c:legend>
      <c:legendPos val="r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6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 dirty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нарушений, выявленных в ходе  мероприятий СН ВЕЩ</a:t>
            </a:r>
          </a:p>
        </c:rich>
      </c:tx>
      <c:layout>
        <c:manualLayout>
          <c:xMode val="edge"/>
          <c:yMode val="edge"/>
          <c:x val="0.14998885251703145"/>
          <c:y val="5.1207349081364758E-4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793084319401427E-2"/>
          <c:y val="0.14745485564304461"/>
          <c:w val="0.88366568279995839"/>
          <c:h val="0.609348518935133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Выявлено нарушений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solidFill>
                  <a:schemeClr val="accent2">
                    <a:lumMod val="75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4EB-4B98-B794-18FEB61E8BA7}"/>
              </c:ext>
            </c:extLst>
          </c:dPt>
          <c:dLbls>
            <c:dLbl>
              <c:idx val="0"/>
              <c:layout>
                <c:manualLayout>
                  <c:x val="2.1324537611622001E-2"/>
                  <c:y val="-1.9881520964124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EB-4B98-B794-18FEB61E8BA7}"/>
                </c:ext>
              </c:extLst>
            </c:dLbl>
            <c:dLbl>
              <c:idx val="1"/>
              <c:layout>
                <c:manualLayout>
                  <c:x val="3.1541232880640403E-2"/>
                  <c:y val="-2.0175257578337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EB-4B98-B794-18FEB61E8BA7}"/>
                </c:ext>
              </c:extLst>
            </c:dLbl>
            <c:dLbl>
              <c:idx val="2"/>
              <c:layout>
                <c:manualLayout>
                  <c:x val="2.3830225532232904E-2"/>
                  <c:y val="-2.4113495673424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EB-4B98-B794-18FEB61E8BA7}"/>
                </c:ext>
              </c:extLst>
            </c:dLbl>
            <c:dLbl>
              <c:idx val="3"/>
              <c:layout>
                <c:manualLayout>
                  <c:x val="1.7204083065654307E-2"/>
                  <c:y val="-2.8872209445720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EB-4B98-B794-18FEB61E8BA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Лист1!$A$3:$A$6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12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4EB-4B98-B794-18FEB61E8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3371648"/>
        <c:axId val="143389824"/>
        <c:axId val="0"/>
      </c:bar3DChart>
      <c:catAx>
        <c:axId val="14337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43389824"/>
        <c:crosses val="autoZero"/>
        <c:auto val="1"/>
        <c:lblAlgn val="ctr"/>
        <c:lblOffset val="100"/>
        <c:noMultiLvlLbl val="0"/>
      </c:catAx>
      <c:valAx>
        <c:axId val="14338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43371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6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 dirty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Типы нарушений </a:t>
            </a:r>
          </a:p>
        </c:rich>
      </c:tx>
      <c:layout>
        <c:manualLayout>
          <c:xMode val="edge"/>
          <c:yMode val="edge"/>
          <c:x val="0.4132147344273790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0"/>
      <c:rotY val="0"/>
      <c:rAngAx val="0"/>
      <c:perspective val="30"/>
    </c:view3D>
    <c:floor>
      <c:thickness val="0"/>
      <c:spPr>
        <a:ln>
          <a:noFill/>
        </a:ln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4.9272296582135354E-2"/>
          <c:y val="3.1352548362668382E-2"/>
          <c:w val="0.94306537590388984"/>
          <c:h val="0.6123314430142961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ОБЭ</c:v>
                </c:pt>
              </c:strCache>
            </c:strRef>
          </c:tx>
          <c:spPr>
            <a:solidFill>
              <a:srgbClr val="FFFF00"/>
            </a:solidFill>
            <a:ln w="28575" cap="rnd" cmpd="sng" algn="ctr">
              <a:noFill/>
              <a:prstDash val="solid"/>
              <a:round/>
            </a:ln>
            <a:effectLst/>
          </c:spPr>
          <c:dLbls>
            <c:dLbl>
              <c:idx val="0"/>
              <c:layout>
                <c:manualLayout>
                  <c:x val="-2.4615381964828646E-2"/>
                  <c:y val="6.411639167450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30-46C8-A455-72E59D725A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A6B-432E-84AB-0B3457120B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Лицензионные требования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28575" cap="rnd" cmpd="sng" algn="ctr">
              <a:noFill/>
              <a:prstDash val="solid"/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A6B-432E-84AB-0B3457120B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Вых. данные</c:v>
                </c:pt>
              </c:strCache>
            </c:strRef>
          </c:tx>
          <c:spPr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130-46C8-A455-72E59D725A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436-ФЗ</c:v>
                </c:pt>
              </c:strCache>
            </c:strRef>
          </c:tx>
          <c:spPr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0F3-4882-A02C-C90C24E14E6D}"/>
            </c:ext>
          </c:extLst>
        </c:ser>
        <c:ser>
          <c:idx val="4"/>
          <c:order val="4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0F3-4882-A02C-C90C24E14E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48611840"/>
        <c:axId val="148613376"/>
        <c:axId val="181655744"/>
      </c:line3DChart>
      <c:catAx>
        <c:axId val="1486118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48613376"/>
        <c:crosses val="autoZero"/>
        <c:auto val="1"/>
        <c:lblAlgn val="ctr"/>
        <c:lblOffset val="100"/>
        <c:noMultiLvlLbl val="0"/>
      </c:catAx>
      <c:valAx>
        <c:axId val="148613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48611840"/>
        <c:crosses val="autoZero"/>
        <c:crossBetween val="between"/>
      </c:valAx>
      <c:serAx>
        <c:axId val="181655744"/>
        <c:scaling>
          <c:orientation val="minMax"/>
        </c:scaling>
        <c:delete val="1"/>
        <c:axPos val="b"/>
        <c:majorTickMark val="out"/>
        <c:minorTickMark val="none"/>
        <c:tickLblPos val="none"/>
        <c:crossAx val="148613376"/>
        <c:crosses val="autoZero"/>
      </c:serAx>
    </c:plotArea>
    <c:legend>
      <c:legendPos val="b"/>
      <c:layout>
        <c:manualLayout>
          <c:xMode val="edge"/>
          <c:yMode val="edge"/>
          <c:x val="0"/>
          <c:y val="0.81018328775848625"/>
          <c:w val="0.98538922747650892"/>
          <c:h val="0.161593891672631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ст. 13.23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5D-4DC6-881B-D809422464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ч. 3 ст. 14.1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5D-4DC6-881B-D8094224645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ч. 2 ст. 13.21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5D-4DC6-881B-D8094224645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ст. 13.22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15D-4DC6-881B-D8094224645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ст. 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54-417D-B294-81FEDB8CD6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681856"/>
        <c:axId val="148683392"/>
        <c:axId val="0"/>
      </c:bar3DChart>
      <c:catAx>
        <c:axId val="148681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8683392"/>
        <c:crosses val="autoZero"/>
        <c:auto val="1"/>
        <c:lblAlgn val="ctr"/>
        <c:lblOffset val="100"/>
        <c:noMultiLvlLbl val="0"/>
      </c:catAx>
      <c:valAx>
        <c:axId val="1486833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868185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299122162933767E-2"/>
          <c:y val="5.2819372670393709E-2"/>
          <c:w val="0.88366568279995839"/>
          <c:h val="0.626595872763611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Исковые заявления</c:v>
                </c:pt>
              </c:strCache>
            </c:strRef>
          </c:tx>
          <c:spPr>
            <a:ln w="38100">
              <a:solidFill>
                <a:schemeClr val="accent1">
                  <a:lumMod val="60000"/>
                  <a:lumOff val="40000"/>
                </a:schemeClr>
              </a:solidFill>
              <a:tailEnd type="stealth" w="lg" len="lg"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2.1324537611622001E-2"/>
                  <c:y val="-1.9881520964124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EB-4B98-B794-18FEB61E8BA7}"/>
                </c:ext>
              </c:extLst>
            </c:dLbl>
            <c:dLbl>
              <c:idx val="1"/>
              <c:layout>
                <c:manualLayout>
                  <c:x val="-7.6744431713837626E-3"/>
                  <c:y val="-2.0175299188518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EB-4B98-B794-18FEB61E8BA7}"/>
                </c:ext>
              </c:extLst>
            </c:dLbl>
            <c:dLbl>
              <c:idx val="2"/>
              <c:layout>
                <c:manualLayout>
                  <c:x val="-1.5031812973842667E-2"/>
                  <c:y val="-3.6429964603048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EB-4B98-B794-18FEB61E8BA7}"/>
                </c:ext>
              </c:extLst>
            </c:dLbl>
            <c:dLbl>
              <c:idx val="3"/>
              <c:layout>
                <c:manualLayout>
                  <c:x val="-3.4358011750079227E-3"/>
                  <c:y val="-2.8872354258469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EB-4B98-B794-18FEB61E8BA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14EB-4B98-B794-18FEB61E8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956672"/>
        <c:axId val="148958208"/>
      </c:lineChart>
      <c:catAx>
        <c:axId val="14895667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48958208"/>
        <c:crosses val="autoZero"/>
        <c:auto val="1"/>
        <c:lblAlgn val="ctr"/>
        <c:lblOffset val="100"/>
        <c:noMultiLvlLbl val="0"/>
      </c:catAx>
      <c:valAx>
        <c:axId val="148958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48956672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r"/>
      <c:layout>
        <c:manualLayout>
          <c:xMode val="edge"/>
          <c:yMode val="edge"/>
          <c:x val="0.33574380601805581"/>
          <c:y val="0.85904364895564522"/>
          <c:w val="0.35690321217587762"/>
          <c:h val="8.3936125631354899E-2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  <c:spPr>
        <a:ln>
          <a:solidFill>
            <a:schemeClr val="bg1"/>
          </a:solidFill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213516654071493E-2"/>
          <c:y val="2.7025472812750449E-2"/>
          <c:w val="0.89996438502904341"/>
          <c:h val="0.730210875984251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устранено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66</c:v>
                </c:pt>
                <c:pt idx="2">
                  <c:v>16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B6-42E0-BFC6-8A009620FF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отклонено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3B6-42E0-BFC6-8A009620FF9B}"/>
              </c:ext>
            </c:extLst>
          </c:dPt>
          <c:dLbls>
            <c:dLbl>
              <c:idx val="0"/>
              <c:layout>
                <c:manualLayout>
                  <c:x val="-3.9219733718650056E-2"/>
                  <c:y val="-3.847454679443607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BD-4837-8D72-50CB9BB3F180}"/>
                </c:ext>
              </c:extLst>
            </c:dLbl>
            <c:dLbl>
              <c:idx val="1"/>
              <c:layout>
                <c:manualLayout>
                  <c:x val="-5.3669109299205285E-2"/>
                  <c:y val="-3.847454679443607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FBD-4837-8D72-50CB9BB3F180}"/>
                </c:ext>
              </c:extLst>
            </c:dLbl>
            <c:dLbl>
              <c:idx val="2"/>
              <c:layout>
                <c:manualLayout>
                  <c:x val="-4.5412323253173702E-2"/>
                  <c:y val="2.93809024134312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B6-42E0-BFC6-8A009620FF9B}"/>
                </c:ext>
              </c:extLst>
            </c:dLbl>
            <c:dLbl>
              <c:idx val="3"/>
              <c:layout>
                <c:manualLayout>
                  <c:x val="-4.128393023015791E-2"/>
                  <c:y val="2.938090241343125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FBD-4837-8D72-50CB9BB3F18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B6-42E0-BFC6-8A009620FF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меры приняты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3B6-42E0-BFC6-8A009620FF9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удалено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639852158019931E-2"/>
                  <c:y val="-5.0367261280167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99-407B-9E42-CB2151B0D29A}"/>
                </c:ext>
              </c:extLst>
            </c:dLbl>
            <c:dLbl>
              <c:idx val="1"/>
              <c:layout>
                <c:manualLayout>
                  <c:x val="1.8577768603570983E-2"/>
                  <c:y val="-6.2959076600209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FBD-4837-8D72-50CB9BB3F180}"/>
                </c:ext>
              </c:extLst>
            </c:dLbl>
            <c:dLbl>
              <c:idx val="2"/>
              <c:layout>
                <c:manualLayout>
                  <c:x val="1.4451326002455906E-2"/>
                  <c:y val="-6.2959076600209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099-407B-9E42-CB2151B0D29A}"/>
                </c:ext>
              </c:extLst>
            </c:dLbl>
            <c:dLbl>
              <c:idx val="3"/>
              <c:layout>
                <c:manualLayout>
                  <c:x val="1.238712949094801E-2"/>
                  <c:y val="-5.8761804826862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99-407B-9E42-CB2151B0D2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099-407B-9E42-CB2151B0D29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обработка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9219733718650014E-2"/>
                  <c:y val="-4.19727177334736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FBD-4837-8D72-50CB9BB3F180}"/>
                </c:ext>
              </c:extLst>
            </c:dLbl>
            <c:dLbl>
              <c:idx val="1"/>
              <c:layout>
                <c:manualLayout>
                  <c:x val="-3.7155537207142118E-2"/>
                  <c:y val="-1.6789087093389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FBD-4837-8D72-50CB9BB3F180}"/>
                </c:ext>
              </c:extLst>
            </c:dLbl>
            <c:dLbl>
              <c:idx val="2"/>
              <c:layout>
                <c:manualLayout>
                  <c:x val="-4.1283930230157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FBD-4837-8D72-50CB9BB3F180}"/>
                </c:ext>
              </c:extLst>
            </c:dLbl>
            <c:dLbl>
              <c:idx val="3"/>
              <c:layout>
                <c:manualLayout>
                  <c:x val="-3.9219733718650014E-2"/>
                  <c:y val="-1.2591815320041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FBD-4837-8D72-50CB9BB3F1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CFBD-4837-8D72-50CB9BB3F18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9329024"/>
        <c:axId val="149330560"/>
        <c:axId val="0"/>
      </c:bar3DChart>
      <c:catAx>
        <c:axId val="149329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330560"/>
        <c:crosses val="autoZero"/>
        <c:auto val="1"/>
        <c:lblAlgn val="ctr"/>
        <c:lblOffset val="100"/>
        <c:noMultiLvlLbl val="0"/>
      </c:catAx>
      <c:valAx>
        <c:axId val="14933056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0">
            <a:solidFill>
              <a:schemeClr val="bg1"/>
            </a:solidFill>
          </a:ln>
        </c:spPr>
        <c:txPr>
          <a:bodyPr/>
          <a:lstStyle/>
          <a:p>
            <a:pPr>
              <a:defRPr sz="110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329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5986466277234763"/>
          <c:w val="0.99960894040892223"/>
          <c:h val="0.14013533722765242"/>
        </c:manualLayout>
      </c:layout>
      <c:overlay val="0"/>
      <c:txPr>
        <a:bodyPr/>
        <a:lstStyle/>
        <a:p>
          <a:pPr>
            <a:defRPr sz="13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решений по поступившей информации с нарушениями законодательства за второй квартал 2023 года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201897470657804"/>
          <c:y val="5.494355814218873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7007930948297051E-2"/>
          <c:y val="0.27289397625081713"/>
          <c:w val="0.51254405971387162"/>
          <c:h val="0.665231431646934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2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256-480B-8FDF-67E028D04B3A}"/>
                </c:ext>
              </c:extLst>
            </c:dLbl>
            <c:dLbl>
              <c:idx val="4"/>
              <c:layout>
                <c:manualLayout>
                  <c:x val="8.0019226034558529E-3"/>
                  <c:y val="-1.98095031964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56-480B-8FDF-67E028D04B3A}"/>
                </c:ext>
              </c:extLst>
            </c:dLbl>
            <c:dLbl>
              <c:idx val="10"/>
              <c:layout>
                <c:manualLayout>
                  <c:x val="2.2609380188455458E-2"/>
                  <c:y val="3.7972072212493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56-480B-8FDF-67E028D04B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Экономические преступления 12</c:v>
                </c:pt>
                <c:pt idx="1">
                  <c:v>Поддельные документы 1</c:v>
                </c:pt>
                <c:pt idx="2">
                  <c:v>Торговля животными 1</c:v>
                </c:pt>
                <c:pt idx="3">
                  <c:v>Порнография 1</c:v>
                </c:pt>
                <c:pt idx="4">
                  <c:v>Взрывчатые вещества 2</c:v>
                </c:pt>
                <c:pt idx="5">
                  <c:v>Способы изготовления электроудочек 9</c:v>
                </c:pt>
                <c:pt idx="6">
                  <c:v>Экстремизм 1</c:v>
                </c:pt>
                <c:pt idx="7">
                  <c:v>Проституция 9</c:v>
                </c:pt>
                <c:pt idx="8">
                  <c:v>Прочее 7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9</c:v>
                </c:pt>
                <c:pt idx="6">
                  <c:v>1</c:v>
                </c:pt>
                <c:pt idx="7">
                  <c:v>9</c:v>
                </c:pt>
                <c:pt idx="8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56-480B-8FDF-67E028D04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443755174167588"/>
          <c:y val="0.14109140705237933"/>
          <c:w val="0.40750227339144546"/>
          <c:h val="0.82180707760041827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операторов, представивших сведения о месте нахождения баз данных на конец отчетного периода 2023 года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операторов, представивших сведения о месте нахождения баз данных на конец отчетного периода 2020 года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не представили</c:v>
                </c:pt>
                <c:pt idx="1">
                  <c:v>представили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0.02</c:v>
                </c:pt>
                <c:pt idx="1">
                  <c:v>0.98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97-4D13-ABB2-A47AC3997D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5608048993876"/>
          <c:y val="4.3650793650793648E-2"/>
          <c:w val="0.81476669582968797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79646"/>
            </a:solidFill>
            <a:ln w="25387">
              <a:noFill/>
            </a:ln>
          </c:spPr>
          <c:invertIfNegative val="0"/>
          <c:dLbls>
            <c:spPr>
              <a:noFill/>
              <a:ln w="25387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99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 1 полугодие 2022</c:v>
                </c:pt>
                <c:pt idx="3">
                  <c:v>1 полугодие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2889</c:v>
                </c:pt>
                <c:pt idx="3">
                  <c:v>3010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8"/>
        <c:axId val="139940608"/>
        <c:axId val="139942528"/>
      </c:barChart>
      <c:catAx>
        <c:axId val="1399406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0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942528"/>
        <c:crosses val="autoZero"/>
        <c:auto val="1"/>
        <c:lblAlgn val="ctr"/>
        <c:lblOffset val="100"/>
        <c:noMultiLvlLbl val="0"/>
      </c:catAx>
      <c:valAx>
        <c:axId val="139942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0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940608"/>
        <c:crosses val="autoZero"/>
        <c:crossBetween val="between"/>
      </c:valAx>
      <c:spPr>
        <a:noFill/>
        <a:ln w="25387">
          <a:noFill/>
        </a:ln>
      </c:spPr>
    </c:plotArea>
    <c:plotVisOnly val="1"/>
    <c:dispBlanksAs val="gap"/>
    <c:showDLblsOverMax val="0"/>
  </c:chart>
  <c:spPr>
    <a:gradFill>
      <a:gsLst>
        <a:gs pos="0">
          <a:srgbClr val="F79646">
            <a:lumMod val="75000"/>
          </a:srgbClr>
        </a:gs>
        <a:gs pos="65000">
          <a:srgbClr val="1F497D">
            <a:lumMod val="40000"/>
            <a:lumOff val="60000"/>
          </a:srgbClr>
        </a:gs>
        <a:gs pos="80000">
          <a:srgbClr val="1F497D">
            <a:lumMod val="40000"/>
            <a:lumOff val="60000"/>
          </a:srgbClr>
        </a:gs>
        <a:gs pos="100000">
          <a:srgbClr val="1F497D">
            <a:lumMod val="40000"/>
            <a:lumOff val="60000"/>
          </a:srgbClr>
        </a:gs>
      </a:gsLst>
      <a:lin ang="5400000" scaled="1"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 обращений граждан, содержащих доводы о нарушении их прав и законных интересов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обращений, информация о нарушениях в котороых подтвердилась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государственные и муниципальные органы</c:v>
                </c:pt>
                <c:pt idx="1">
                  <c:v>операторы связи</c:v>
                </c:pt>
                <c:pt idx="2">
                  <c:v>банки и кредитные организации</c:v>
                </c:pt>
                <c:pt idx="3">
                  <c:v>интернет-сайты</c:v>
                </c:pt>
                <c:pt idx="4">
                  <c:v>СМИ</c:v>
                </c:pt>
                <c:pt idx="5">
                  <c:v>ЖКХ</c:v>
                </c:pt>
                <c:pt idx="6">
                  <c:v>иные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8</c:v>
                </c:pt>
                <c:pt idx="3">
                  <c:v>3</c:v>
                </c:pt>
                <c:pt idx="4">
                  <c:v>12</c:v>
                </c:pt>
                <c:pt idx="5">
                  <c:v>2</c:v>
                </c:pt>
                <c:pt idx="6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9F-4CF1-B881-B172DDEFA1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43288806994676"/>
          <c:y val="0.33323426559810587"/>
          <c:w val="0.2769896471274424"/>
          <c:h val="0.615628558046136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8202367938679971"/>
          <c:y val="4.540763673890609E-2"/>
          <c:w val="0.47126058186388675"/>
          <c:h val="0.8575230572958565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Сумма наложенных штрафов, руб.</c:v>
                </c:pt>
                <c:pt idx="1">
                  <c:v>Сумма взысканных штрафов, руб.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876300</c:v>
                </c:pt>
                <c:pt idx="1">
                  <c:v>576300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C5-488C-AE2F-3B1D0C62CC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Сумма наложенных штрафов, руб.</c:v>
                </c:pt>
                <c:pt idx="1">
                  <c:v>Сумма взысканных штрафов, руб.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432100</c:v>
                </c:pt>
                <c:pt idx="1">
                  <c:v>432100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4C5-488C-AE2F-3B1D0C62CC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008960"/>
        <c:axId val="152023040"/>
      </c:barChart>
      <c:catAx>
        <c:axId val="1520089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023040"/>
        <c:crosses val="autoZero"/>
        <c:auto val="1"/>
        <c:lblAlgn val="ctr"/>
        <c:lblOffset val="100"/>
        <c:noMultiLvlLbl val="0"/>
      </c:catAx>
      <c:valAx>
        <c:axId val="1520230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008960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FC9FCB"/>
        </a:gs>
        <a:gs pos="13000">
          <a:srgbClr val="F8B049"/>
        </a:gs>
        <a:gs pos="21001">
          <a:srgbClr val="F8B049"/>
        </a:gs>
        <a:gs pos="52000">
          <a:srgbClr val="FEE7F2"/>
        </a:gs>
        <a:gs pos="79000">
          <a:srgbClr val="F952A0"/>
        </a:gs>
        <a:gs pos="87000">
          <a:srgbClr val="C50849"/>
        </a:gs>
        <a:gs pos="93000">
          <a:srgbClr val="B43E85"/>
        </a:gs>
        <a:gs pos="100000">
          <a:srgbClr val="F8B049"/>
        </a:gs>
      </a:gsLst>
      <a:lin ang="5400000" scaled="0"/>
    </a:gradFill>
  </c:spPr>
  <c:externalData r:id="rId1">
    <c:autoUpdate val="0"/>
  </c:externalData>
  <c:userShapes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МНК</c:v>
                </c:pt>
              </c:strCache>
            </c:strRef>
          </c:tx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 2 квартал 2022 года</c:v>
                </c:pt>
                <c:pt idx="1">
                  <c:v>за 2 квартал 2023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113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A5-4BF2-B3E8-7FBE873005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Внеплановые МНК</c:v>
                </c:pt>
              </c:strCache>
            </c:strRef>
          </c:tx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2FA5-4BF2-B3E8-7FBE873005B8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2FA5-4BF2-B3E8-7FBE873005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 2 квартал 2022 года</c:v>
                </c:pt>
                <c:pt idx="1">
                  <c:v>за 2 квартал 2023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FA5-4BF2-B3E8-7FBE873005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527232"/>
        <c:axId val="152528768"/>
      </c:barChart>
      <c:catAx>
        <c:axId val="1525272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528768"/>
        <c:crosses val="autoZero"/>
        <c:auto val="1"/>
        <c:lblAlgn val="ctr"/>
        <c:lblOffset val="100"/>
        <c:noMultiLvlLbl val="0"/>
      </c:catAx>
      <c:valAx>
        <c:axId val="152528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527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6">
            <a:lumMod val="75000"/>
          </a:schemeClr>
        </a:gs>
        <a:gs pos="61000">
          <a:schemeClr val="tx2">
            <a:lumMod val="40000"/>
            <a:lumOff val="60000"/>
          </a:schemeClr>
        </a:gs>
        <a:gs pos="79000">
          <a:schemeClr val="tx2">
            <a:lumMod val="40000"/>
            <a:lumOff val="60000"/>
          </a:schemeClr>
        </a:gs>
        <a:gs pos="100000">
          <a:schemeClr val="tx2">
            <a:lumMod val="40000"/>
            <a:lumOff val="60000"/>
          </a:schemeClr>
        </a:gs>
      </a:gsLst>
      <a:lin ang="5400000" scaled="0"/>
    </a:gradFill>
    <a:ln w="9525" cap="flat" cmpd="sng" algn="ctr"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5608048993876"/>
          <c:y val="4.3650793650793648E-2"/>
          <c:w val="0.81476669582968797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79646"/>
            </a:solidFill>
            <a:ln w="25414">
              <a:noFill/>
            </a:ln>
          </c:spPr>
          <c:invertIfNegative val="0"/>
          <c:dLbls>
            <c:spPr>
              <a:noFill/>
              <a:ln w="25414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1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 1 полугодие 2022</c:v>
                </c:pt>
                <c:pt idx="3">
                  <c:v>1 полугодие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2889</c:v>
                </c:pt>
                <c:pt idx="3">
                  <c:v>3010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8"/>
        <c:axId val="156245376"/>
        <c:axId val="158356608"/>
      </c:barChart>
      <c:catAx>
        <c:axId val="1562453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30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1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356608"/>
        <c:crosses val="autoZero"/>
        <c:auto val="1"/>
        <c:lblAlgn val="ctr"/>
        <c:lblOffset val="100"/>
        <c:noMultiLvlLbl val="0"/>
      </c:catAx>
      <c:valAx>
        <c:axId val="15835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30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1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245376"/>
        <c:crosses val="autoZero"/>
        <c:crossBetween val="between"/>
      </c:valAx>
      <c:spPr>
        <a:noFill/>
        <a:ln w="25414">
          <a:noFill/>
        </a:ln>
      </c:spPr>
    </c:plotArea>
    <c:plotVisOnly val="1"/>
    <c:dispBlanksAs val="gap"/>
    <c:showDLblsOverMax val="0"/>
  </c:chart>
  <c:spPr>
    <a:gradFill>
      <a:gsLst>
        <a:gs pos="0">
          <a:srgbClr val="F79646">
            <a:lumMod val="75000"/>
          </a:srgbClr>
        </a:gs>
        <a:gs pos="65000">
          <a:srgbClr val="1F497D">
            <a:lumMod val="40000"/>
            <a:lumOff val="60000"/>
          </a:srgbClr>
        </a:gs>
        <a:gs pos="80000">
          <a:srgbClr val="1F497D">
            <a:lumMod val="40000"/>
            <a:lumOff val="60000"/>
          </a:srgbClr>
        </a:gs>
        <a:gs pos="100000">
          <a:srgbClr val="1F497D">
            <a:lumMod val="40000"/>
            <a:lumOff val="60000"/>
          </a:srgbClr>
        </a:gs>
      </a:gsLst>
      <a:lin ang="5400000" scaled="1"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Статистические данные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  <a:effectLst/>
              <a:sp3d>
                <a:contourClr>
                  <a:srgbClr val="FF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59B-441E-9A9E-70AFE0CF6CE3}"/>
              </c:ext>
            </c:extLst>
          </c:dPt>
          <c:dPt>
            <c:idx val="1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59B-441E-9A9E-70AFE0CF6CE3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59B-441E-9A9E-70AFE0CF6CE3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59B-441E-9A9E-70AFE0CF6CE3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59B-441E-9A9E-70AFE0CF6CE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Печатные  периодические издания</c:v>
                </c:pt>
                <c:pt idx="1">
                  <c:v>Телеканалы/радиоканалы</c:v>
                </c:pt>
                <c:pt idx="2">
                  <c:v>Сетевые издания</c:v>
                </c:pt>
                <c:pt idx="3">
                  <c:v>Электронные периодические 
издания</c:v>
                </c:pt>
                <c:pt idx="4">
                  <c:v>Информационные агенства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104</c:v>
                </c:pt>
                <c:pt idx="1">
                  <c:v>61</c:v>
                </c:pt>
                <c:pt idx="2">
                  <c:v>45</c:v>
                </c:pt>
                <c:pt idx="3">
                  <c:v>2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59B-441E-9A9E-70AFE0CF6C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6978944"/>
        <c:axId val="179774208"/>
        <c:axId val="0"/>
      </c:bar3DChart>
      <c:catAx>
        <c:axId val="17697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9774208"/>
        <c:crosses val="autoZero"/>
        <c:auto val="1"/>
        <c:lblAlgn val="ctr"/>
        <c:lblOffset val="100"/>
        <c:noMultiLvlLbl val="0"/>
      </c:catAx>
      <c:valAx>
        <c:axId val="17977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6978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ru-RU" sz="2000" b="1" kern="1200" dirty="0" smtClean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kern="1200" dirty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СМИ в реестре</a:t>
            </a:r>
          </a:p>
        </c:rich>
      </c:tx>
      <c:layout>
        <c:manualLayout>
          <c:xMode val="edge"/>
          <c:yMode val="edge"/>
          <c:x val="0.30653801084553839"/>
          <c:y val="2.0065164268259577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020039560857219E-2"/>
          <c:y val="0.17594043422396466"/>
          <c:w val="0.94333095778642229"/>
          <c:h val="0.597268369622811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3.2018906837630791E-2"/>
                  <c:y val="-3.06513483938452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795-498D-9DAC-45AF6ABAE23B}"/>
                </c:ext>
              </c:extLst>
            </c:dLbl>
            <c:dLbl>
              <c:idx val="1"/>
              <c:layout>
                <c:manualLayout>
                  <c:x val="1.4336818836006097E-2"/>
                  <c:y val="-2.7586213554460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95-498D-9DAC-45AF6ABAE23B}"/>
                </c:ext>
              </c:extLst>
            </c:dLbl>
            <c:dLbl>
              <c:idx val="2"/>
              <c:layout>
                <c:manualLayout>
                  <c:x val="1.4336818836006097E-2"/>
                  <c:y val="-3.0651348393845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795-498D-9DAC-45AF6ABAE23B}"/>
                </c:ext>
              </c:extLst>
            </c:dLbl>
            <c:dLbl>
              <c:idx val="3"/>
              <c:layout>
                <c:manualLayout>
                  <c:x val="1.2903136952405487E-2"/>
                  <c:y val="-2.7586213554460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95-498D-9DAC-45AF6ABAE23B}"/>
                </c:ext>
              </c:extLst>
            </c:dLbl>
            <c:dLbl>
              <c:idx val="4"/>
              <c:layout>
                <c:manualLayout>
                  <c:x val="8.6020913016036597E-3"/>
                  <c:y val="-3.3716483233229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795-498D-9DAC-45AF6ABAE23B}"/>
                </c:ext>
              </c:extLst>
            </c:dLbl>
            <c:dLbl>
              <c:idx val="5"/>
              <c:layout>
                <c:manualLayout>
                  <c:x val="8.6020913016036597E-3"/>
                  <c:y val="-3.0651348393845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95-498D-9DAC-45AF6ABAE2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1">
                  <c:v>2 квартал 2020</c:v>
                </c:pt>
                <c:pt idx="2">
                  <c:v>2 квартал 2021</c:v>
                </c:pt>
                <c:pt idx="3">
                  <c:v>2 квартал 2022</c:v>
                </c:pt>
                <c:pt idx="4">
                  <c:v>2 квартал 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240</c:v>
                </c:pt>
                <c:pt idx="2">
                  <c:v>236</c:v>
                </c:pt>
                <c:pt idx="3">
                  <c:v>230</c:v>
                </c:pt>
                <c:pt idx="4">
                  <c:v>223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20-4A52-A654-37661DD07D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057920"/>
        <c:axId val="85059456"/>
        <c:axId val="0"/>
      </c:bar3DChart>
      <c:catAx>
        <c:axId val="8505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85059456"/>
        <c:crosses val="autoZero"/>
        <c:auto val="1"/>
        <c:lblAlgn val="ctr"/>
        <c:lblOffset val="100"/>
        <c:noMultiLvlLbl val="0"/>
      </c:catAx>
      <c:valAx>
        <c:axId val="85059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85057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20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baseline="0" dirty="0">
                <a:solidFill>
                  <a:schemeClr val="tx1"/>
                </a:solidFill>
              </a:rPr>
              <a:t>Регистрационная деятельность</a:t>
            </a:r>
            <a:endParaRPr lang="ru-RU" sz="1400" b="0" i="0" u="none" strike="noStrike" kern="1200" baseline="0" dirty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966420448179711"/>
          <c:y val="2.69716823610181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4938384984155115E-2"/>
          <c:y val="0.13381211576740826"/>
          <c:w val="0.92466730544022147"/>
          <c:h val="0.719327232125574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 регистрация СМИ</c:v>
                </c:pt>
              </c:strCache>
            </c:strRef>
          </c:tx>
          <c:spPr>
            <a:ln w="38100" cap="rnd" cmpd="sng" algn="ctr">
              <a:solidFill>
                <a:srgbClr val="00FF00"/>
              </a:solidFill>
              <a:prstDash val="solid"/>
              <a:round/>
              <a:tailEnd type="stealth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A6B-432E-84AB-0B3457120B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Внесение изменений в реестр</c:v>
                </c:pt>
              </c:strCache>
            </c:strRef>
          </c:tx>
          <c:spPr>
            <a:ln w="38100" cap="rnd" cmpd="sng" algn="ctr">
              <a:solidFill>
                <a:srgbClr val="FF0000"/>
              </a:solidFill>
              <a:prstDash val="solid"/>
              <a:round/>
              <a:headEnd type="none" w="med" len="med"/>
              <a:tailEnd type="stealth" w="med" len="med"/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1.7777767112450677E-2"/>
                  <c:y val="2.4105286958494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92-47E5-B529-93A67C04BD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BA6B-432E-84AB-0B3457120BF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6496000"/>
        <c:axId val="86497536"/>
      </c:lineChart>
      <c:catAx>
        <c:axId val="864960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86497536"/>
        <c:crosses val="autoZero"/>
        <c:auto val="1"/>
        <c:lblAlgn val="ctr"/>
        <c:lblOffset val="100"/>
        <c:noMultiLvlLbl val="0"/>
      </c:catAx>
      <c:valAx>
        <c:axId val="8649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864960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9682815838330755E-2"/>
          <c:y val="0.94903368879932148"/>
          <c:w val="0.68662100456621"/>
          <c:h val="5.0966275441984843E-2"/>
        </c:manualLayout>
      </c:layout>
      <c:overlay val="0"/>
      <c:txPr>
        <a:bodyPr/>
        <a:lstStyle/>
        <a:p>
          <a:pPr>
            <a:defRPr sz="100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410-4722-8AFD-3F67477A33F9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410-4722-8AFD-3F67477A33F9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410-4722-8AFD-3F67477A33F9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410-4722-8AFD-3F67477A33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32</c:v>
                </c:pt>
                <c:pt idx="2">
                  <c:v>24</c:v>
                </c:pt>
                <c:pt idx="3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410-4722-8AFD-3F67477A33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31</c:v>
                </c:pt>
                <c:pt idx="2">
                  <c:v>28</c:v>
                </c:pt>
                <c:pt idx="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410-4722-8AFD-3F67477A33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Отменено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410-4722-8AFD-3F67477A33F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Внеплановое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D410-4722-8AFD-3F67477A33F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9185280"/>
        <c:axId val="89187072"/>
      </c:barChart>
      <c:catAx>
        <c:axId val="8918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9187072"/>
        <c:crosses val="autoZero"/>
        <c:auto val="1"/>
        <c:lblAlgn val="ctr"/>
        <c:lblOffset val="100"/>
        <c:noMultiLvlLbl val="0"/>
      </c:catAx>
      <c:valAx>
        <c:axId val="8918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18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Выявлено нарушений в ходе СН СМИ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 w="152400" h="50800" prst="softRound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 w="152400" h="50800" prst="softRound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B27-45D5-BD4C-9882215EEE10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 w="152400" h="50800" prst="softRound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B27-45D5-BD4C-9882215EEE10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 w="152400" h="50800" prst="softRound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B27-45D5-BD4C-9882215EEE10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 w="152400" h="50800" prst="softRound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B27-45D5-BD4C-9882215EEE10}"/>
              </c:ext>
            </c:extLst>
          </c:dPt>
          <c:dLbls>
            <c:dLbl>
              <c:idx val="0"/>
              <c:layout>
                <c:manualLayout>
                  <c:x val="1.3888888888888888E-2"/>
                  <c:y val="-1.587301587301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27-45D5-BD4C-9882215EEE10}"/>
                </c:ext>
              </c:extLst>
            </c:dLbl>
            <c:dLbl>
              <c:idx val="1"/>
              <c:layout>
                <c:manualLayout>
                  <c:x val="1.3888888888888888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B27-45D5-BD4C-9882215EEE10}"/>
                </c:ext>
              </c:extLst>
            </c:dLbl>
            <c:dLbl>
              <c:idx val="2"/>
              <c:layout>
                <c:manualLayout>
                  <c:x val="1.157407407407407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B27-45D5-BD4C-9882215EEE10}"/>
                </c:ext>
              </c:extLst>
            </c:dLbl>
            <c:dLbl>
              <c:idx val="3"/>
              <c:layout>
                <c:manualLayout>
                  <c:x val="1.157407407407407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B27-45D5-BD4C-9882215EEE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12</c:v>
                </c:pt>
                <c:pt idx="3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B27-45D5-BD4C-9882215EEE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4000512"/>
        <c:axId val="104004992"/>
        <c:axId val="0"/>
      </c:bar3DChart>
      <c:catAx>
        <c:axId val="1040005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04004992"/>
        <c:crosses val="autoZero"/>
        <c:auto val="1"/>
        <c:lblAlgn val="ctr"/>
        <c:lblOffset val="100"/>
        <c:noMultiLvlLbl val="0"/>
      </c:catAx>
      <c:valAx>
        <c:axId val="10400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00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6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 dirty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Типы нарушений </a:t>
            </a:r>
          </a:p>
        </c:rich>
      </c:tx>
      <c:layout>
        <c:manualLayout>
          <c:xMode val="edge"/>
          <c:yMode val="edge"/>
          <c:x val="0.4132147344273790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5687669351889711E-2"/>
          <c:y val="6.8906818746422127E-2"/>
          <c:w val="0.90278690056807065"/>
          <c:h val="0.7038905227208044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77 ФЗ</c:v>
                </c:pt>
              </c:strCache>
            </c:strRef>
          </c:tx>
          <c:spPr>
            <a:ln w="28575" cap="rnd" cmpd="sng" algn="ctr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A6B-432E-84AB-0B3457120B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Ст. 15</c:v>
                </c:pt>
              </c:strCache>
            </c:strRef>
          </c:tx>
          <c:spPr>
            <a:ln w="28575" cap="rnd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A6B-432E-84AB-0B3457120B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Ст. 27</c:v>
                </c:pt>
              </c:strCache>
            </c:strRef>
          </c:tx>
          <c:spPr>
            <a:ln w="28575" cap="rnd" cmpd="sng" algn="ctr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A6B-432E-84AB-0B3457120BF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Ст. 4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54F-45BD-878E-A3E56A8DD68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Ст. 20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BD7-477D-8289-8C94215024E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Ст.11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BD7-477D-8289-8C94215024E7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436-ФЗ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BD7-477D-8289-8C94215024E7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Ст. 19.1 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2 квартал 2022</c:v>
                </c:pt>
                <c:pt idx="3">
                  <c:v>2 квартал 2023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4BD7-477D-8289-8C94215024E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7739648"/>
        <c:axId val="138323072"/>
      </c:lineChart>
      <c:catAx>
        <c:axId val="13773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38323072"/>
        <c:crosses val="autoZero"/>
        <c:auto val="1"/>
        <c:lblAlgn val="ctr"/>
        <c:lblOffset val="100"/>
        <c:noMultiLvlLbl val="0"/>
      </c:catAx>
      <c:valAx>
        <c:axId val="13832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37739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54846198947775E-2"/>
          <c:y val="0.8737849033931"/>
          <c:w val="0.89999992129919293"/>
          <c:h val="5.64062285231802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0.41159</cdr:x>
      <cdr:y>0.16149</cdr:y>
    </cdr:from>
    <cdr:to>
      <cdr:x>0.54058</cdr:x>
      <cdr:y>0.2236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258170" y="516836"/>
          <a:ext cx="707667" cy="1987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432100</a:t>
          </a:r>
        </a:p>
      </cdr:txBody>
    </cdr:sp>
  </cdr:relSizeAnchor>
  <cdr:relSizeAnchor xmlns:cdr="http://schemas.openxmlformats.org/drawingml/2006/chartDrawing">
    <cdr:from>
      <cdr:x>0.41149</cdr:x>
      <cdr:y>0.288</cdr:y>
    </cdr:from>
    <cdr:to>
      <cdr:x>0.56801</cdr:x>
      <cdr:y>0.34514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224659" y="886051"/>
          <a:ext cx="846217" cy="1758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effectLst/>
              <a:latin typeface="+mn-lt"/>
              <a:ea typeface="+mn-ea"/>
              <a:cs typeface="+mn-cs"/>
            </a:rPr>
            <a:t>576300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0.42464</cdr:x>
      <cdr:y>0.58882</cdr:y>
    </cdr:from>
    <cdr:to>
      <cdr:x>0.54928</cdr:x>
      <cdr:y>0.66335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329733" y="1884459"/>
          <a:ext cx="683812" cy="2385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432100</a:t>
          </a:r>
        </a:p>
      </cdr:txBody>
    </cdr:sp>
  </cdr:relSizeAnchor>
  <cdr:relSizeAnchor xmlns:cdr="http://schemas.openxmlformats.org/drawingml/2006/chartDrawing">
    <cdr:from>
      <cdr:x>0.42157</cdr:x>
      <cdr:y>0.71274</cdr:y>
    </cdr:from>
    <cdr:to>
      <cdr:x>0.64765</cdr:x>
      <cdr:y>0.76989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279159" y="2192809"/>
          <a:ext cx="1222315" cy="1758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876300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3307-BE95-47C8-9554-07792919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135</Pages>
  <Words>34880</Words>
  <Characters>198821</Characters>
  <Application>Microsoft Office Word</Application>
  <DocSecurity>0</DocSecurity>
  <Lines>1656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Лебедева</dc:creator>
  <cp:lastModifiedBy>Мария Валерьевна Скурупскас</cp:lastModifiedBy>
  <cp:revision>6</cp:revision>
  <cp:lastPrinted>2023-07-05T11:09:00Z</cp:lastPrinted>
  <dcterms:created xsi:type="dcterms:W3CDTF">2023-07-07T06:09:00Z</dcterms:created>
  <dcterms:modified xsi:type="dcterms:W3CDTF">2023-07-07T08:27:00Z</dcterms:modified>
</cp:coreProperties>
</file>