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14" w:rsidRPr="00737629" w:rsidRDefault="00BB2E14" w:rsidP="00BB2E14">
      <w:pPr>
        <w:jc w:val="center"/>
        <w:rPr>
          <w:b/>
          <w:color w:val="000000"/>
          <w:sz w:val="28"/>
          <w:szCs w:val="28"/>
        </w:rPr>
      </w:pPr>
      <w:r w:rsidRPr="00737629"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 Управления Роскомнадзора по Тверской области в период с 01.01.2021 по 30.06.2021</w:t>
      </w:r>
    </w:p>
    <w:p w:rsidR="00BB2E14" w:rsidRPr="00737629" w:rsidRDefault="00BB2E14" w:rsidP="00BB2E14">
      <w:pPr>
        <w:jc w:val="both"/>
        <w:rPr>
          <w:b/>
          <w:color w:val="000000"/>
          <w:sz w:val="28"/>
          <w:szCs w:val="28"/>
        </w:rPr>
      </w:pPr>
    </w:p>
    <w:p w:rsidR="00BB2E14" w:rsidRPr="00737629" w:rsidRDefault="00BB2E14" w:rsidP="00BB2E1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29">
        <w:rPr>
          <w:rFonts w:ascii="Times New Roman" w:hAnsi="Times New Roman" w:cs="Times New Roman"/>
          <w:b/>
          <w:color w:val="000000"/>
          <w:sz w:val="28"/>
          <w:szCs w:val="28"/>
        </w:rPr>
        <w:t>Проведённые контрольно-надзорные мероприятия.</w:t>
      </w:r>
    </w:p>
    <w:p w:rsidR="00BB2E14" w:rsidRPr="00737629" w:rsidRDefault="00BB2E14" w:rsidP="00BB2E14">
      <w:pPr>
        <w:ind w:firstLine="567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В 1 </w:t>
      </w:r>
      <w:r w:rsidR="00C44453" w:rsidRPr="00737629">
        <w:rPr>
          <w:sz w:val="28"/>
          <w:szCs w:val="28"/>
        </w:rPr>
        <w:t>полугодии</w:t>
      </w:r>
      <w:r w:rsidRPr="00737629">
        <w:rPr>
          <w:sz w:val="28"/>
          <w:szCs w:val="28"/>
        </w:rPr>
        <w:t xml:space="preserve"> 2021 года Управлением Роскомнадзора по Тверской области (далее – Управление) было запланировано </w:t>
      </w:r>
      <w:r w:rsidR="00C44453" w:rsidRPr="00737629">
        <w:rPr>
          <w:sz w:val="28"/>
          <w:szCs w:val="28"/>
        </w:rPr>
        <w:t>108</w:t>
      </w:r>
      <w:r w:rsidRPr="00737629">
        <w:rPr>
          <w:sz w:val="28"/>
          <w:szCs w:val="28"/>
        </w:rPr>
        <w:t xml:space="preserve"> </w:t>
      </w:r>
      <w:r w:rsidRPr="00737629">
        <w:rPr>
          <w:color w:val="000000"/>
          <w:sz w:val="28"/>
          <w:szCs w:val="28"/>
        </w:rPr>
        <w:t xml:space="preserve">контрольно-надзорное </w:t>
      </w:r>
      <w:r w:rsidRPr="00737629">
        <w:rPr>
          <w:sz w:val="28"/>
          <w:szCs w:val="28"/>
        </w:rPr>
        <w:t>мероприятие, из которых в сфере: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 xml:space="preserve">связи – </w:t>
      </w:r>
      <w:r w:rsidR="00C44453" w:rsidRPr="00737629">
        <w:rPr>
          <w:rFonts w:ascii="Times New Roman" w:hAnsi="Times New Roman" w:cs="Times New Roman"/>
          <w:sz w:val="28"/>
          <w:szCs w:val="28"/>
        </w:rPr>
        <w:t>7</w:t>
      </w:r>
      <w:r w:rsidRPr="00737629">
        <w:rPr>
          <w:rFonts w:ascii="Times New Roman" w:hAnsi="Times New Roman" w:cs="Times New Roman"/>
          <w:sz w:val="28"/>
          <w:szCs w:val="28"/>
        </w:rPr>
        <w:t>;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 xml:space="preserve">СМИ – </w:t>
      </w:r>
      <w:r w:rsidR="00C44453" w:rsidRPr="00737629">
        <w:rPr>
          <w:rFonts w:ascii="Times New Roman" w:hAnsi="Times New Roman" w:cs="Times New Roman"/>
          <w:sz w:val="28"/>
          <w:szCs w:val="28"/>
        </w:rPr>
        <w:t>57</w:t>
      </w:r>
      <w:r w:rsidRPr="00737629">
        <w:rPr>
          <w:rFonts w:ascii="Times New Roman" w:hAnsi="Times New Roman" w:cs="Times New Roman"/>
          <w:sz w:val="28"/>
          <w:szCs w:val="28"/>
        </w:rPr>
        <w:t>;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>вещания – 11;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 xml:space="preserve">персональных данных – </w:t>
      </w:r>
      <w:r w:rsidR="00C44453" w:rsidRPr="00737629">
        <w:rPr>
          <w:rFonts w:ascii="Times New Roman" w:hAnsi="Times New Roman" w:cs="Times New Roman"/>
          <w:sz w:val="28"/>
          <w:szCs w:val="28"/>
        </w:rPr>
        <w:t>33</w:t>
      </w:r>
      <w:r w:rsidRPr="00737629">
        <w:rPr>
          <w:rFonts w:ascii="Times New Roman" w:hAnsi="Times New Roman" w:cs="Times New Roman"/>
          <w:sz w:val="28"/>
          <w:szCs w:val="28"/>
        </w:rPr>
        <w:t>.</w:t>
      </w:r>
    </w:p>
    <w:p w:rsidR="00BB2E14" w:rsidRPr="00737629" w:rsidRDefault="00BB2E14" w:rsidP="00BB2E14">
      <w:pPr>
        <w:ind w:firstLine="567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Фактически было проведено </w:t>
      </w:r>
      <w:r w:rsidR="00C44453" w:rsidRPr="00737629">
        <w:rPr>
          <w:sz w:val="28"/>
          <w:szCs w:val="28"/>
        </w:rPr>
        <w:t>114</w:t>
      </w:r>
      <w:r w:rsidRPr="00737629">
        <w:rPr>
          <w:sz w:val="28"/>
          <w:szCs w:val="28"/>
        </w:rPr>
        <w:t xml:space="preserve"> планов</w:t>
      </w:r>
      <w:r w:rsidR="00C44453" w:rsidRPr="00737629">
        <w:rPr>
          <w:sz w:val="28"/>
          <w:szCs w:val="28"/>
        </w:rPr>
        <w:t>ых</w:t>
      </w:r>
      <w:r w:rsidRPr="00737629">
        <w:rPr>
          <w:sz w:val="28"/>
          <w:szCs w:val="28"/>
        </w:rPr>
        <w:t xml:space="preserve"> мероприяти</w:t>
      </w:r>
      <w:r w:rsidR="00C44453" w:rsidRPr="00737629">
        <w:rPr>
          <w:sz w:val="28"/>
          <w:szCs w:val="28"/>
        </w:rPr>
        <w:t>й</w:t>
      </w:r>
      <w:r w:rsidRPr="00737629">
        <w:rPr>
          <w:sz w:val="28"/>
          <w:szCs w:val="28"/>
        </w:rPr>
        <w:t>, из которых в сфере: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 xml:space="preserve">связи – </w:t>
      </w:r>
      <w:r w:rsidR="00C44453" w:rsidRPr="00737629">
        <w:rPr>
          <w:rFonts w:ascii="Times New Roman" w:hAnsi="Times New Roman" w:cs="Times New Roman"/>
          <w:sz w:val="28"/>
          <w:szCs w:val="28"/>
        </w:rPr>
        <w:t>7</w:t>
      </w:r>
      <w:r w:rsidRPr="00737629">
        <w:rPr>
          <w:rFonts w:ascii="Times New Roman" w:hAnsi="Times New Roman" w:cs="Times New Roman"/>
          <w:sz w:val="28"/>
          <w:szCs w:val="28"/>
        </w:rPr>
        <w:t>;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 xml:space="preserve">СМИ – </w:t>
      </w:r>
      <w:r w:rsidR="00C44453" w:rsidRPr="00737629">
        <w:rPr>
          <w:rFonts w:ascii="Times New Roman" w:hAnsi="Times New Roman" w:cs="Times New Roman"/>
          <w:sz w:val="28"/>
          <w:szCs w:val="28"/>
        </w:rPr>
        <w:t>55</w:t>
      </w:r>
      <w:r w:rsidRPr="00737629">
        <w:rPr>
          <w:rFonts w:ascii="Times New Roman" w:hAnsi="Times New Roman" w:cs="Times New Roman"/>
          <w:sz w:val="28"/>
          <w:szCs w:val="28"/>
        </w:rPr>
        <w:t>;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 xml:space="preserve">вещания – </w:t>
      </w:r>
      <w:r w:rsidR="00C44453" w:rsidRPr="00737629">
        <w:rPr>
          <w:rFonts w:ascii="Times New Roman" w:hAnsi="Times New Roman" w:cs="Times New Roman"/>
          <w:sz w:val="28"/>
          <w:szCs w:val="28"/>
        </w:rPr>
        <w:t>19</w:t>
      </w:r>
      <w:r w:rsidRPr="00737629">
        <w:rPr>
          <w:rFonts w:ascii="Times New Roman" w:hAnsi="Times New Roman" w:cs="Times New Roman"/>
          <w:sz w:val="28"/>
          <w:szCs w:val="28"/>
        </w:rPr>
        <w:t>;</w:t>
      </w:r>
    </w:p>
    <w:p w:rsidR="00BB2E14" w:rsidRPr="00737629" w:rsidRDefault="00BB2E14" w:rsidP="00BB2E1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</w:rPr>
        <w:t xml:space="preserve">персональных данных – </w:t>
      </w:r>
      <w:r w:rsidR="00C44453" w:rsidRPr="00737629">
        <w:rPr>
          <w:rFonts w:ascii="Times New Roman" w:hAnsi="Times New Roman" w:cs="Times New Roman"/>
          <w:sz w:val="28"/>
          <w:szCs w:val="28"/>
        </w:rPr>
        <w:t>33</w:t>
      </w:r>
      <w:r w:rsidRPr="00737629">
        <w:rPr>
          <w:rFonts w:ascii="Times New Roman" w:hAnsi="Times New Roman" w:cs="Times New Roman"/>
          <w:sz w:val="28"/>
          <w:szCs w:val="28"/>
        </w:rPr>
        <w:t>.</w:t>
      </w:r>
    </w:p>
    <w:p w:rsidR="00BB2E14" w:rsidRPr="00737629" w:rsidRDefault="00BB2E14" w:rsidP="00C44453">
      <w:pPr>
        <w:ind w:firstLine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>В</w:t>
      </w:r>
      <w:r w:rsidR="00C44453" w:rsidRPr="00737629">
        <w:rPr>
          <w:sz w:val="28"/>
          <w:szCs w:val="28"/>
        </w:rPr>
        <w:t>сего Управлением было отменено 2</w:t>
      </w:r>
      <w:r w:rsidRPr="00737629">
        <w:rPr>
          <w:sz w:val="28"/>
          <w:szCs w:val="28"/>
        </w:rPr>
        <w:t xml:space="preserve"> </w:t>
      </w:r>
      <w:r w:rsidRPr="00737629">
        <w:rPr>
          <w:color w:val="000000"/>
          <w:sz w:val="28"/>
          <w:szCs w:val="28"/>
        </w:rPr>
        <w:t xml:space="preserve">контрольно-надзорных </w:t>
      </w:r>
      <w:r w:rsidR="00C44453" w:rsidRPr="00737629">
        <w:rPr>
          <w:sz w:val="28"/>
          <w:szCs w:val="28"/>
        </w:rPr>
        <w:t>мероприятия в сфере СМИ.</w:t>
      </w:r>
    </w:p>
    <w:p w:rsidR="00BB2E14" w:rsidRPr="00737629" w:rsidRDefault="00BB2E14" w:rsidP="00BB2E14">
      <w:pPr>
        <w:pStyle w:val="a6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E14" w:rsidRPr="00737629" w:rsidRDefault="00BB2E14" w:rsidP="00BB2E1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29">
        <w:rPr>
          <w:rFonts w:ascii="Times New Roman" w:hAnsi="Times New Roman" w:cs="Times New Roman"/>
          <w:b/>
          <w:color w:val="000000"/>
          <w:sz w:val="28"/>
          <w:szCs w:val="28"/>
        </w:rPr>
        <w:t>Возбуждение дел об административных правонарушениях.</w:t>
      </w:r>
    </w:p>
    <w:p w:rsidR="00BB2E14" w:rsidRPr="00737629" w:rsidRDefault="00BB2E14" w:rsidP="00BB2E14">
      <w:pPr>
        <w:jc w:val="both"/>
        <w:rPr>
          <w:b/>
          <w:color w:val="000000"/>
          <w:sz w:val="28"/>
          <w:szCs w:val="28"/>
        </w:rPr>
      </w:pPr>
    </w:p>
    <w:p w:rsidR="00D349D3" w:rsidRPr="00737629" w:rsidRDefault="00D349D3" w:rsidP="00D349D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7629">
        <w:rPr>
          <w:sz w:val="28"/>
          <w:szCs w:val="28"/>
        </w:rPr>
        <w:t xml:space="preserve">За отчётный период возбуждено </w:t>
      </w:r>
      <w:r w:rsidR="00996985" w:rsidRPr="00737629">
        <w:rPr>
          <w:sz w:val="28"/>
          <w:szCs w:val="28"/>
          <w:u w:val="single"/>
        </w:rPr>
        <w:t>271</w:t>
      </w:r>
      <w:r w:rsidRPr="00737629">
        <w:rPr>
          <w:sz w:val="28"/>
          <w:szCs w:val="28"/>
          <w:u w:val="single"/>
        </w:rPr>
        <w:t xml:space="preserve"> дел</w:t>
      </w:r>
      <w:r w:rsidR="00996985" w:rsidRPr="00737629">
        <w:rPr>
          <w:sz w:val="28"/>
          <w:szCs w:val="28"/>
          <w:u w:val="single"/>
        </w:rPr>
        <w:t>о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>об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 xml:space="preserve">административных правонарушениях. </w:t>
      </w:r>
      <w:r w:rsidR="00996985" w:rsidRPr="00737629">
        <w:rPr>
          <w:sz w:val="28"/>
          <w:szCs w:val="28"/>
        </w:rPr>
        <w:t>8</w:t>
      </w:r>
      <w:r w:rsidRPr="00737629">
        <w:rPr>
          <w:sz w:val="28"/>
          <w:szCs w:val="28"/>
        </w:rPr>
        <w:t xml:space="preserve"> протокол</w:t>
      </w:r>
      <w:r w:rsidR="00996985" w:rsidRPr="00737629">
        <w:rPr>
          <w:sz w:val="28"/>
          <w:szCs w:val="28"/>
        </w:rPr>
        <w:t>ов</w:t>
      </w:r>
      <w:r w:rsidRPr="00737629">
        <w:rPr>
          <w:sz w:val="28"/>
          <w:szCs w:val="28"/>
        </w:rPr>
        <w:t xml:space="preserve"> составлено сотрудниками МВД, </w:t>
      </w:r>
      <w:r w:rsidR="00996985" w:rsidRPr="00737629">
        <w:rPr>
          <w:sz w:val="28"/>
          <w:szCs w:val="28"/>
        </w:rPr>
        <w:t>263</w:t>
      </w:r>
      <w:r w:rsidRPr="00737629">
        <w:rPr>
          <w:sz w:val="28"/>
          <w:szCs w:val="28"/>
        </w:rPr>
        <w:t xml:space="preserve"> – уполномоченными лицами Управления, 0 – органами прокуратуры. За 1 </w:t>
      </w:r>
      <w:r w:rsidR="00996985" w:rsidRPr="00737629">
        <w:rPr>
          <w:sz w:val="28"/>
          <w:szCs w:val="28"/>
        </w:rPr>
        <w:t>полугодие</w:t>
      </w:r>
      <w:r w:rsidRPr="00737629">
        <w:rPr>
          <w:sz w:val="28"/>
          <w:szCs w:val="28"/>
        </w:rPr>
        <w:t xml:space="preserve"> 202</w:t>
      </w:r>
      <w:r w:rsidR="00996985" w:rsidRPr="00737629">
        <w:rPr>
          <w:sz w:val="28"/>
          <w:szCs w:val="28"/>
        </w:rPr>
        <w:t>0</w:t>
      </w:r>
      <w:r w:rsidRPr="00737629">
        <w:rPr>
          <w:sz w:val="28"/>
          <w:szCs w:val="28"/>
        </w:rPr>
        <w:t xml:space="preserve"> года –</w:t>
      </w:r>
      <w:r w:rsidR="00996985" w:rsidRPr="00737629">
        <w:rPr>
          <w:sz w:val="28"/>
          <w:szCs w:val="28"/>
        </w:rPr>
        <w:t xml:space="preserve"> 254 дела.</w:t>
      </w:r>
      <w:r w:rsidRPr="00737629">
        <w:rPr>
          <w:sz w:val="28"/>
          <w:szCs w:val="28"/>
        </w:rPr>
        <w:t xml:space="preserve"> </w:t>
      </w:r>
      <w:r w:rsidR="00996985" w:rsidRPr="00737629">
        <w:rPr>
          <w:sz w:val="28"/>
          <w:szCs w:val="28"/>
        </w:rPr>
        <w:t>251</w:t>
      </w:r>
      <w:r w:rsidRPr="00737629">
        <w:rPr>
          <w:sz w:val="28"/>
          <w:szCs w:val="28"/>
        </w:rPr>
        <w:t xml:space="preserve"> дело об административных правонарушениях возбуждено уполномоченными лицами Управления, сотрудниками МВД и органов прокуратуры – </w:t>
      </w:r>
      <w:r w:rsidR="00996985" w:rsidRPr="00737629">
        <w:rPr>
          <w:sz w:val="28"/>
          <w:szCs w:val="28"/>
        </w:rPr>
        <w:t>3</w:t>
      </w:r>
      <w:r w:rsidRPr="00737629">
        <w:rPr>
          <w:sz w:val="28"/>
          <w:szCs w:val="28"/>
        </w:rPr>
        <w:t xml:space="preserve">. </w:t>
      </w:r>
      <w:r w:rsidR="00996985" w:rsidRPr="00737629">
        <w:rPr>
          <w:sz w:val="28"/>
          <w:szCs w:val="28"/>
          <w:u w:val="single"/>
        </w:rPr>
        <w:t>Увеличение</w:t>
      </w:r>
      <w:r w:rsidRPr="00737629">
        <w:rPr>
          <w:sz w:val="28"/>
          <w:szCs w:val="28"/>
          <w:u w:val="single"/>
        </w:rPr>
        <w:t xml:space="preserve"> количества составленных протоколов составило</w:t>
      </w:r>
      <w:r w:rsidR="00996985" w:rsidRPr="00737629">
        <w:rPr>
          <w:sz w:val="28"/>
          <w:szCs w:val="28"/>
        </w:rPr>
        <w:t xml:space="preserve"> 8</w:t>
      </w:r>
      <w:r w:rsidRPr="00737629">
        <w:rPr>
          <w:sz w:val="28"/>
          <w:szCs w:val="28"/>
        </w:rPr>
        <w:t xml:space="preserve"> %. </w:t>
      </w:r>
      <w:r w:rsidR="00441674" w:rsidRPr="00737629">
        <w:rPr>
          <w:sz w:val="28"/>
          <w:szCs w:val="28"/>
        </w:rPr>
        <w:t>Увеличение</w:t>
      </w:r>
      <w:r w:rsidRPr="00737629">
        <w:rPr>
          <w:sz w:val="28"/>
          <w:szCs w:val="28"/>
        </w:rPr>
        <w:t xml:space="preserve"> числа возбужденных дел вызвано тем, что в отчётный период </w:t>
      </w:r>
      <w:r w:rsidR="00441674" w:rsidRPr="00737629">
        <w:rPr>
          <w:sz w:val="28"/>
          <w:szCs w:val="28"/>
        </w:rPr>
        <w:t>увеличилось</w:t>
      </w:r>
      <w:r w:rsidRPr="00737629">
        <w:rPr>
          <w:sz w:val="28"/>
          <w:szCs w:val="28"/>
        </w:rPr>
        <w:t xml:space="preserve"> число нарушений, допускаемых </w:t>
      </w:r>
      <w:r w:rsidR="00441674" w:rsidRPr="00737629">
        <w:rPr>
          <w:sz w:val="28"/>
          <w:szCs w:val="28"/>
        </w:rPr>
        <w:t xml:space="preserve">операторами связи, средствами массовой информации и их должностными </w:t>
      </w:r>
      <w:r w:rsidRPr="00737629">
        <w:rPr>
          <w:sz w:val="28"/>
          <w:szCs w:val="28"/>
        </w:rPr>
        <w:t>лицами.</w:t>
      </w:r>
    </w:p>
    <w:p w:rsidR="00D349D3" w:rsidRPr="00737629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D349D3" w:rsidRPr="00737629" w:rsidRDefault="00D349D3" w:rsidP="00D349D3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  <w:u w:val="single"/>
        </w:rPr>
        <w:t>В сфере связи</w:t>
      </w:r>
      <w:r w:rsidRPr="00737629">
        <w:rPr>
          <w:sz w:val="28"/>
          <w:szCs w:val="28"/>
        </w:rPr>
        <w:t xml:space="preserve"> за отчётный период возбуждено </w:t>
      </w:r>
      <w:r w:rsidR="00864936" w:rsidRPr="00737629">
        <w:rPr>
          <w:sz w:val="28"/>
          <w:szCs w:val="28"/>
        </w:rPr>
        <w:t>167</w:t>
      </w:r>
      <w:r w:rsidRPr="00737629">
        <w:rPr>
          <w:sz w:val="28"/>
          <w:szCs w:val="28"/>
        </w:rPr>
        <w:t xml:space="preserve"> дел об административных правонарушениях (за 1 </w:t>
      </w:r>
      <w:r w:rsidR="00864936" w:rsidRPr="00737629">
        <w:rPr>
          <w:sz w:val="28"/>
          <w:szCs w:val="28"/>
        </w:rPr>
        <w:t>полугодие</w:t>
      </w:r>
      <w:r w:rsidRPr="00737629">
        <w:rPr>
          <w:sz w:val="28"/>
          <w:szCs w:val="28"/>
        </w:rPr>
        <w:t xml:space="preserve"> 2020 года – </w:t>
      </w:r>
      <w:r w:rsidR="00864936" w:rsidRPr="00737629">
        <w:rPr>
          <w:sz w:val="28"/>
          <w:szCs w:val="28"/>
        </w:rPr>
        <w:t>223</w:t>
      </w:r>
      <w:r w:rsidRPr="00737629">
        <w:rPr>
          <w:sz w:val="28"/>
          <w:szCs w:val="28"/>
        </w:rPr>
        <w:t xml:space="preserve">), из них: </w:t>
      </w:r>
    </w:p>
    <w:p w:rsidR="00D349D3" w:rsidRPr="00737629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- </w:t>
      </w:r>
      <w:r w:rsidR="00864936" w:rsidRPr="00737629">
        <w:rPr>
          <w:sz w:val="28"/>
          <w:szCs w:val="28"/>
        </w:rPr>
        <w:t>4</w:t>
      </w:r>
      <w:r w:rsidRPr="00737629">
        <w:rPr>
          <w:sz w:val="28"/>
          <w:szCs w:val="28"/>
        </w:rPr>
        <w:t xml:space="preserve"> дела об административных правонарушениях, предусмотренных ч. 2 </w:t>
      </w:r>
      <w:r w:rsidRPr="00737629">
        <w:rPr>
          <w:sz w:val="28"/>
          <w:szCs w:val="28"/>
        </w:rPr>
        <w:br/>
        <w:t>ст. 6.17 Кодекса Российской Федерации об административных правонарушениях;</w:t>
      </w:r>
    </w:p>
    <w:p w:rsidR="00D349D3" w:rsidRPr="00737629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- 4</w:t>
      </w:r>
      <w:r w:rsidR="00D349D3" w:rsidRPr="00737629">
        <w:rPr>
          <w:sz w:val="28"/>
          <w:szCs w:val="28"/>
        </w:rPr>
        <w:t xml:space="preserve"> дела об административных правонарушениях, предусмотренных ст. 9.13 Кодекса Российской Федерации об административных правонарушениях РФ;</w:t>
      </w:r>
    </w:p>
    <w:p w:rsidR="00D349D3" w:rsidRPr="00737629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- 126</w:t>
      </w:r>
      <w:r w:rsidR="00D349D3" w:rsidRPr="00737629">
        <w:rPr>
          <w:sz w:val="28"/>
          <w:szCs w:val="28"/>
        </w:rPr>
        <w:t xml:space="preserve"> дел об административных правонарушениях, предусмотренных ч. 2 и ч. 3 ст. 13.4 Кодекса Российской Федерации об административных правонарушениях;</w:t>
      </w:r>
    </w:p>
    <w:p w:rsidR="00D349D3" w:rsidRPr="00737629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- 3</w:t>
      </w:r>
      <w:r w:rsidR="00D349D3" w:rsidRPr="00737629">
        <w:rPr>
          <w:sz w:val="28"/>
          <w:szCs w:val="28"/>
        </w:rPr>
        <w:t xml:space="preserve"> дела об административных правонарушениях, предусмотренных ч. 1 и ч. 2 ст. 13.34 Кодекса Российской Федерации об административных правонарушениях;</w:t>
      </w:r>
    </w:p>
    <w:p w:rsidR="00D349D3" w:rsidRPr="00737629" w:rsidRDefault="00864936" w:rsidP="00D349D3">
      <w:pPr>
        <w:ind w:firstLine="709"/>
        <w:contextualSpacing/>
        <w:jc w:val="both"/>
        <w:rPr>
          <w:b/>
          <w:sz w:val="28"/>
          <w:szCs w:val="28"/>
        </w:rPr>
      </w:pPr>
      <w:r w:rsidRPr="00737629">
        <w:rPr>
          <w:sz w:val="28"/>
          <w:szCs w:val="28"/>
        </w:rPr>
        <w:t>- 29</w:t>
      </w:r>
      <w:r w:rsidR="00D349D3" w:rsidRPr="00737629">
        <w:rPr>
          <w:sz w:val="28"/>
          <w:szCs w:val="28"/>
        </w:rPr>
        <w:t xml:space="preserve"> дел об административных правонарушениях, предусмотренных ч. 3 </w:t>
      </w:r>
      <w:r w:rsidR="00D349D3" w:rsidRPr="00737629">
        <w:rPr>
          <w:sz w:val="28"/>
          <w:szCs w:val="28"/>
        </w:rPr>
        <w:br/>
        <w:t>ст. 14.1 Кодекса Российской Федерации об административных правонарушениях;</w:t>
      </w:r>
    </w:p>
    <w:p w:rsidR="00D349D3" w:rsidRPr="00737629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- </w:t>
      </w:r>
      <w:r w:rsidR="00864936" w:rsidRPr="00737629">
        <w:rPr>
          <w:sz w:val="28"/>
          <w:szCs w:val="28"/>
        </w:rPr>
        <w:t>1</w:t>
      </w:r>
      <w:r w:rsidRPr="00737629">
        <w:rPr>
          <w:sz w:val="28"/>
          <w:szCs w:val="28"/>
        </w:rPr>
        <w:t xml:space="preserve"> дело об административных правонарушениях, предусмотренных ст. 17.7 Кодекса Российской Федерации об административных правонарушениях.</w:t>
      </w:r>
    </w:p>
    <w:p w:rsidR="00D349D3" w:rsidRPr="00737629" w:rsidRDefault="00D349D3" w:rsidP="00D349D3">
      <w:pPr>
        <w:pStyle w:val="a6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  <w:u w:val="single"/>
        </w:rPr>
        <w:t>В сфере СМИ</w:t>
      </w:r>
      <w:r w:rsidRPr="00737629">
        <w:rPr>
          <w:rFonts w:ascii="Times New Roman" w:hAnsi="Times New Roman" w:cs="Times New Roman"/>
          <w:sz w:val="28"/>
          <w:szCs w:val="28"/>
        </w:rPr>
        <w:t xml:space="preserve"> за отчётный период возбуждено </w:t>
      </w:r>
      <w:r w:rsidR="00864936" w:rsidRPr="00737629">
        <w:rPr>
          <w:rFonts w:ascii="Times New Roman" w:hAnsi="Times New Roman" w:cs="Times New Roman"/>
          <w:sz w:val="28"/>
          <w:szCs w:val="28"/>
        </w:rPr>
        <w:t>41</w:t>
      </w:r>
      <w:r w:rsidRPr="00737629">
        <w:rPr>
          <w:rFonts w:ascii="Times New Roman" w:hAnsi="Times New Roman" w:cs="Times New Roman"/>
          <w:sz w:val="28"/>
          <w:szCs w:val="28"/>
        </w:rPr>
        <w:t xml:space="preserve"> дел</w:t>
      </w:r>
      <w:r w:rsidR="00864936" w:rsidRPr="00737629">
        <w:rPr>
          <w:rFonts w:ascii="Times New Roman" w:hAnsi="Times New Roman" w:cs="Times New Roman"/>
          <w:sz w:val="28"/>
          <w:szCs w:val="28"/>
        </w:rPr>
        <w:t>о</w:t>
      </w:r>
      <w:r w:rsidRPr="00737629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864936" w:rsidRPr="00737629">
        <w:rPr>
          <w:rFonts w:ascii="Times New Roman" w:hAnsi="Times New Roman" w:cs="Times New Roman"/>
          <w:sz w:val="28"/>
          <w:szCs w:val="28"/>
        </w:rPr>
        <w:t>ых правонарушениях (за 1 полугодие</w:t>
      </w:r>
      <w:r w:rsidRPr="00737629">
        <w:rPr>
          <w:rFonts w:ascii="Times New Roman" w:hAnsi="Times New Roman" w:cs="Times New Roman"/>
          <w:sz w:val="28"/>
          <w:szCs w:val="28"/>
        </w:rPr>
        <w:t xml:space="preserve"> 2020 года – </w:t>
      </w:r>
      <w:r w:rsidR="00864936" w:rsidRPr="00737629">
        <w:rPr>
          <w:rFonts w:ascii="Times New Roman" w:hAnsi="Times New Roman" w:cs="Times New Roman"/>
          <w:sz w:val="28"/>
          <w:szCs w:val="28"/>
        </w:rPr>
        <w:t>8</w:t>
      </w:r>
      <w:r w:rsidRPr="00737629">
        <w:rPr>
          <w:rFonts w:ascii="Times New Roman" w:hAnsi="Times New Roman" w:cs="Times New Roman"/>
          <w:sz w:val="28"/>
          <w:szCs w:val="28"/>
        </w:rPr>
        <w:t xml:space="preserve"> дел):</w:t>
      </w:r>
    </w:p>
    <w:p w:rsidR="00D349D3" w:rsidRPr="00737629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- 4</w:t>
      </w:r>
      <w:r w:rsidR="00D349D3" w:rsidRPr="00737629">
        <w:rPr>
          <w:sz w:val="28"/>
          <w:szCs w:val="28"/>
        </w:rPr>
        <w:t xml:space="preserve"> дела об административных правонарушениях, п</w:t>
      </w:r>
      <w:r w:rsidRPr="00737629">
        <w:rPr>
          <w:sz w:val="28"/>
          <w:szCs w:val="28"/>
        </w:rPr>
        <w:t xml:space="preserve">редусмотренных ч. 2.1 </w:t>
      </w:r>
      <w:r w:rsidRPr="00737629">
        <w:rPr>
          <w:sz w:val="28"/>
          <w:szCs w:val="28"/>
        </w:rPr>
        <w:br/>
        <w:t>ст. 13.15</w:t>
      </w:r>
      <w:r w:rsidR="00D349D3" w:rsidRPr="00737629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D349D3" w:rsidRPr="00737629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- 1</w:t>
      </w:r>
      <w:r w:rsidR="00864936" w:rsidRPr="00737629">
        <w:rPr>
          <w:sz w:val="28"/>
          <w:szCs w:val="28"/>
        </w:rPr>
        <w:t>3</w:t>
      </w:r>
      <w:r w:rsidRPr="00737629">
        <w:rPr>
          <w:sz w:val="28"/>
          <w:szCs w:val="28"/>
        </w:rPr>
        <w:t xml:space="preserve"> дело об административных правонарушениях, предусмотренных ч. 3</w:t>
      </w:r>
      <w:r w:rsidRPr="00737629">
        <w:rPr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:rsidR="00D349D3" w:rsidRPr="00737629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- 24</w:t>
      </w:r>
      <w:r w:rsidR="00D349D3" w:rsidRPr="00737629">
        <w:rPr>
          <w:sz w:val="28"/>
          <w:szCs w:val="28"/>
        </w:rPr>
        <w:t xml:space="preserve"> дел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D349D3" w:rsidRPr="00737629" w:rsidRDefault="00D349D3" w:rsidP="00D349D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  <w:u w:val="single"/>
        </w:rPr>
        <w:t>В сфере вещания</w:t>
      </w:r>
      <w:r w:rsidRPr="00737629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</w:t>
      </w:r>
      <w:r w:rsidR="00864936" w:rsidRPr="00737629">
        <w:rPr>
          <w:rFonts w:ascii="Times New Roman" w:hAnsi="Times New Roman" w:cs="Times New Roman"/>
          <w:sz w:val="28"/>
          <w:szCs w:val="28"/>
        </w:rPr>
        <w:t xml:space="preserve"> за отчётный период возбуждено 20</w:t>
      </w:r>
      <w:r w:rsidRPr="00737629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(за 1 </w:t>
      </w:r>
      <w:r w:rsidR="00864936" w:rsidRPr="0073762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37629">
        <w:rPr>
          <w:rFonts w:ascii="Times New Roman" w:hAnsi="Times New Roman" w:cs="Times New Roman"/>
          <w:sz w:val="28"/>
          <w:szCs w:val="28"/>
        </w:rPr>
        <w:t>2020</w:t>
      </w:r>
      <w:r w:rsidR="00864936" w:rsidRPr="00737629">
        <w:rPr>
          <w:rFonts w:ascii="Times New Roman" w:hAnsi="Times New Roman" w:cs="Times New Roman"/>
          <w:sz w:val="28"/>
          <w:szCs w:val="28"/>
        </w:rPr>
        <w:t xml:space="preserve"> год – 14</w:t>
      </w:r>
      <w:r w:rsidRPr="00737629">
        <w:rPr>
          <w:rFonts w:ascii="Times New Roman" w:hAnsi="Times New Roman" w:cs="Times New Roman"/>
          <w:sz w:val="28"/>
          <w:szCs w:val="28"/>
        </w:rPr>
        <w:t xml:space="preserve"> дел), из них:</w:t>
      </w:r>
    </w:p>
    <w:p w:rsidR="00D349D3" w:rsidRPr="00737629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- </w:t>
      </w:r>
      <w:r w:rsidR="00864936" w:rsidRPr="00737629">
        <w:rPr>
          <w:sz w:val="28"/>
          <w:szCs w:val="28"/>
        </w:rPr>
        <w:t>6</w:t>
      </w:r>
      <w:r w:rsidRPr="00737629">
        <w:rPr>
          <w:sz w:val="28"/>
          <w:szCs w:val="28"/>
        </w:rPr>
        <w:t xml:space="preserve"> дел об административных правонарушениях, предусмотренных ч. 2 </w:t>
      </w:r>
      <w:r w:rsidRPr="00737629">
        <w:rPr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:rsidR="00D349D3" w:rsidRPr="00737629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- 4 дела об административном правонарушении, предусмотренном ст. 13.22 Кодекса Российской Федерации об административных правонарушениях;</w:t>
      </w:r>
    </w:p>
    <w:p w:rsidR="00D349D3" w:rsidRPr="00737629" w:rsidRDefault="00D349D3" w:rsidP="00D349D3">
      <w:pPr>
        <w:ind w:firstLine="708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- </w:t>
      </w:r>
      <w:r w:rsidR="00864936" w:rsidRPr="00737629">
        <w:rPr>
          <w:sz w:val="28"/>
          <w:szCs w:val="28"/>
        </w:rPr>
        <w:t>6</w:t>
      </w:r>
      <w:r w:rsidRPr="00737629">
        <w:rPr>
          <w:sz w:val="28"/>
          <w:szCs w:val="28"/>
        </w:rPr>
        <w:t xml:space="preserve"> дела об административных правонарушениях, предусмотренных ч. 3 </w:t>
      </w:r>
      <w:r w:rsidRPr="00737629">
        <w:rPr>
          <w:sz w:val="28"/>
          <w:szCs w:val="28"/>
        </w:rPr>
        <w:br/>
        <w:t>ст. 14.1 Кодекса Российской Федерации об а</w:t>
      </w:r>
      <w:r w:rsidR="00864936" w:rsidRPr="00737629">
        <w:rPr>
          <w:sz w:val="28"/>
          <w:szCs w:val="28"/>
        </w:rPr>
        <w:t>дминистративных правонарушениях;</w:t>
      </w:r>
    </w:p>
    <w:p w:rsidR="00864936" w:rsidRPr="00737629" w:rsidRDefault="00864936" w:rsidP="00D349D3">
      <w:pPr>
        <w:ind w:firstLine="708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- 4 дела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:rsidR="00D349D3" w:rsidRPr="00737629" w:rsidRDefault="00D349D3" w:rsidP="00D349D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sz w:val="28"/>
          <w:szCs w:val="28"/>
          <w:u w:val="single"/>
        </w:rPr>
        <w:t>В сфере персональных данных</w:t>
      </w:r>
      <w:r w:rsidRPr="00737629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 за отчётный период возбуждено 4</w:t>
      </w:r>
      <w:r w:rsidR="00302AA9" w:rsidRPr="00737629">
        <w:rPr>
          <w:rFonts w:ascii="Times New Roman" w:hAnsi="Times New Roman" w:cs="Times New Roman"/>
          <w:sz w:val="28"/>
          <w:szCs w:val="28"/>
        </w:rPr>
        <w:t>9</w:t>
      </w:r>
      <w:r w:rsidRPr="00737629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(за 1 </w:t>
      </w:r>
      <w:r w:rsidR="00302AA9" w:rsidRPr="00737629">
        <w:rPr>
          <w:rFonts w:ascii="Times New Roman" w:hAnsi="Times New Roman" w:cs="Times New Roman"/>
          <w:sz w:val="28"/>
          <w:szCs w:val="28"/>
        </w:rPr>
        <w:t>полугодие</w:t>
      </w:r>
      <w:r w:rsidRPr="00737629">
        <w:rPr>
          <w:rFonts w:ascii="Times New Roman" w:hAnsi="Times New Roman" w:cs="Times New Roman"/>
          <w:sz w:val="28"/>
          <w:szCs w:val="28"/>
        </w:rPr>
        <w:t xml:space="preserve"> 2020 год – </w:t>
      </w:r>
      <w:r w:rsidR="00302AA9" w:rsidRPr="00737629">
        <w:rPr>
          <w:rFonts w:ascii="Times New Roman" w:hAnsi="Times New Roman" w:cs="Times New Roman"/>
          <w:sz w:val="28"/>
          <w:szCs w:val="28"/>
        </w:rPr>
        <w:t>6</w:t>
      </w:r>
      <w:r w:rsidRPr="00737629">
        <w:rPr>
          <w:rFonts w:ascii="Times New Roman" w:hAnsi="Times New Roman" w:cs="Times New Roman"/>
          <w:sz w:val="28"/>
          <w:szCs w:val="28"/>
        </w:rPr>
        <w:t>), из них:</w:t>
      </w:r>
    </w:p>
    <w:p w:rsidR="00D349D3" w:rsidRPr="00737629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- 4</w:t>
      </w:r>
      <w:r w:rsidR="00302AA9" w:rsidRPr="00737629">
        <w:rPr>
          <w:sz w:val="28"/>
          <w:szCs w:val="28"/>
        </w:rPr>
        <w:t>9</w:t>
      </w:r>
      <w:r w:rsidRPr="00737629">
        <w:rPr>
          <w:sz w:val="28"/>
          <w:szCs w:val="28"/>
        </w:rPr>
        <w:t xml:space="preserve"> дел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BB2E14" w:rsidRPr="00737629" w:rsidRDefault="00BB2E14" w:rsidP="00D349D3">
      <w:pPr>
        <w:ind w:firstLine="709"/>
        <w:contextualSpacing/>
        <w:jc w:val="both"/>
        <w:rPr>
          <w:sz w:val="28"/>
          <w:szCs w:val="28"/>
        </w:rPr>
      </w:pPr>
    </w:p>
    <w:p w:rsidR="00BB2E14" w:rsidRPr="00737629" w:rsidRDefault="00BB2E14" w:rsidP="000F1435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29">
        <w:rPr>
          <w:rFonts w:ascii="Times New Roman" w:hAnsi="Times New Roman" w:cs="Times New Roman"/>
          <w:b/>
          <w:sz w:val="28"/>
          <w:szCs w:val="28"/>
        </w:rPr>
        <w:t>Рассмотрение Управлением дел об административных правонарушениях.</w:t>
      </w:r>
    </w:p>
    <w:p w:rsidR="00BB2E14" w:rsidRPr="00737629" w:rsidRDefault="00BB2E14" w:rsidP="00BB2E14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Управлением Роскомнадзора по Тверской области за отчётный период самостоятельно рассмотрено и вынесено 105 постановлений по делам об административных правонарушениях, из них: </w:t>
      </w:r>
    </w:p>
    <w:p w:rsidR="00BB2E14" w:rsidRPr="00737629" w:rsidRDefault="00BB2E14" w:rsidP="00BB2E14">
      <w:pPr>
        <w:ind w:firstLine="709"/>
        <w:jc w:val="both"/>
        <w:rPr>
          <w:b/>
          <w:sz w:val="28"/>
          <w:szCs w:val="28"/>
        </w:rPr>
      </w:pPr>
      <w:r w:rsidRPr="00737629">
        <w:rPr>
          <w:b/>
          <w:sz w:val="28"/>
          <w:szCs w:val="28"/>
        </w:rPr>
        <w:t xml:space="preserve">- </w:t>
      </w:r>
      <w:r w:rsidRPr="00737629">
        <w:rPr>
          <w:sz w:val="28"/>
          <w:szCs w:val="28"/>
        </w:rPr>
        <w:t>18 постановлений о наложении административного наказания в виде предупреждения;</w:t>
      </w: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- 87 постановлений о наложении административного наказания в виде штрафа на сумму 1320000,00 рублей. Взыскано – 775200,00 рублей. Процент взысканных штрафов составляет 58 %. </w:t>
      </w: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proofErr w:type="gramStart"/>
      <w:r w:rsidRPr="00737629">
        <w:rPr>
          <w:sz w:val="28"/>
          <w:szCs w:val="28"/>
        </w:rPr>
        <w:t>- 9 из указанных постановлений отменены по решению Арбитражного суда Тверской области (171000,00 рублей).</w:t>
      </w:r>
      <w:proofErr w:type="gramEnd"/>
      <w:r w:rsidRPr="00737629">
        <w:rPr>
          <w:sz w:val="28"/>
          <w:szCs w:val="28"/>
        </w:rPr>
        <w:t xml:space="preserve"> По неоплаченным Постановлениям срок добровольной уплаты административных штрафов не истек, оснований для возбуждения дел по ч. 1 ст. 20.25 КоАП РФ не имеется;</w:t>
      </w: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- 0 постановления </w:t>
      </w:r>
      <w:proofErr w:type="gramStart"/>
      <w:r w:rsidRPr="00737629">
        <w:rPr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737629">
        <w:rPr>
          <w:sz w:val="28"/>
          <w:szCs w:val="28"/>
        </w:rPr>
        <w:t xml:space="preserve"> сроков давности привлечения к ответственности.</w:t>
      </w:r>
    </w:p>
    <w:p w:rsidR="002B52B3" w:rsidRPr="00737629" w:rsidRDefault="002B52B3" w:rsidP="00BB2E1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2B52B3" w:rsidRDefault="002B52B3" w:rsidP="00BB2E1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737629" w:rsidRPr="00737629" w:rsidRDefault="00737629" w:rsidP="00BB2E1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BB2E14" w:rsidRPr="00737629" w:rsidRDefault="00BB2E14" w:rsidP="00BB2E14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737629">
        <w:rPr>
          <w:b/>
          <w:i/>
          <w:sz w:val="28"/>
          <w:szCs w:val="28"/>
        </w:rPr>
        <w:t>Сумма наложенных и взысканных административных штрафов за 1 полугодие 2021 год в сравнении с 1 полугодием 2020 года</w:t>
      </w:r>
    </w:p>
    <w:p w:rsidR="00BB2E14" w:rsidRPr="00737629" w:rsidRDefault="00BB2E14" w:rsidP="00D349D3">
      <w:pPr>
        <w:ind w:firstLine="709"/>
        <w:contextualSpacing/>
        <w:jc w:val="both"/>
        <w:rPr>
          <w:sz w:val="28"/>
          <w:szCs w:val="28"/>
        </w:rPr>
      </w:pPr>
    </w:p>
    <w:p w:rsidR="00BB2E14" w:rsidRPr="00737629" w:rsidRDefault="00BB2E14" w:rsidP="00D349D3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b/>
          <w:i/>
          <w:noProof/>
          <w:sz w:val="28"/>
          <w:szCs w:val="28"/>
        </w:rPr>
        <w:drawing>
          <wp:inline distT="0" distB="0" distL="0" distR="0" wp14:anchorId="1458637E" wp14:editId="1DED843C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2E14" w:rsidRPr="00737629" w:rsidRDefault="00BB2E14" w:rsidP="00D349D3">
      <w:pPr>
        <w:ind w:firstLine="709"/>
        <w:contextualSpacing/>
        <w:jc w:val="both"/>
        <w:rPr>
          <w:sz w:val="28"/>
          <w:szCs w:val="28"/>
        </w:rPr>
      </w:pPr>
    </w:p>
    <w:p w:rsidR="00D349D3" w:rsidRPr="00737629" w:rsidRDefault="00D349D3" w:rsidP="00D349D3">
      <w:pPr>
        <w:ind w:firstLine="708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За отчётный период Управлением Роскомнадзора наложено административных наказаний в виде административного штрафа на сумму </w:t>
      </w:r>
      <w:r w:rsidR="00302AA9" w:rsidRPr="00737629">
        <w:rPr>
          <w:sz w:val="28"/>
          <w:szCs w:val="28"/>
        </w:rPr>
        <w:t>1320600</w:t>
      </w:r>
      <w:r w:rsidRPr="00737629">
        <w:rPr>
          <w:sz w:val="28"/>
          <w:szCs w:val="28"/>
        </w:rPr>
        <w:t xml:space="preserve">,00 рублей, взыскано административных штрафов на сумму </w:t>
      </w:r>
      <w:r w:rsidR="00302AA9" w:rsidRPr="00737629">
        <w:rPr>
          <w:sz w:val="28"/>
          <w:szCs w:val="28"/>
        </w:rPr>
        <w:t>775200</w:t>
      </w:r>
      <w:r w:rsidRPr="00737629">
        <w:rPr>
          <w:sz w:val="28"/>
          <w:szCs w:val="28"/>
        </w:rPr>
        <w:t>,00 рублей.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 xml:space="preserve">За 1 </w:t>
      </w:r>
      <w:r w:rsidR="00302AA9" w:rsidRPr="00737629">
        <w:rPr>
          <w:sz w:val="28"/>
          <w:szCs w:val="28"/>
        </w:rPr>
        <w:t>полугодие</w:t>
      </w:r>
      <w:r w:rsidRPr="00737629">
        <w:rPr>
          <w:sz w:val="28"/>
          <w:szCs w:val="28"/>
        </w:rPr>
        <w:t xml:space="preserve"> 2020 года наложено штрафов – </w:t>
      </w:r>
      <w:r w:rsidR="00302AA9" w:rsidRPr="00737629">
        <w:rPr>
          <w:sz w:val="28"/>
          <w:szCs w:val="28"/>
        </w:rPr>
        <w:t>1348600</w:t>
      </w:r>
      <w:r w:rsidRPr="00737629">
        <w:rPr>
          <w:sz w:val="28"/>
          <w:szCs w:val="28"/>
        </w:rPr>
        <w:t xml:space="preserve">,00 рублей, взыскано – </w:t>
      </w:r>
      <w:r w:rsidR="00302AA9" w:rsidRPr="00737629">
        <w:rPr>
          <w:sz w:val="28"/>
          <w:szCs w:val="28"/>
        </w:rPr>
        <w:t>1348600</w:t>
      </w:r>
      <w:r w:rsidRPr="00737629">
        <w:rPr>
          <w:sz w:val="28"/>
          <w:szCs w:val="28"/>
        </w:rPr>
        <w:t>,00 рубля.</w:t>
      </w:r>
    </w:p>
    <w:p w:rsidR="00D349D3" w:rsidRPr="00737629" w:rsidRDefault="00D349D3" w:rsidP="00D349D3">
      <w:pPr>
        <w:ind w:firstLine="708"/>
        <w:contextualSpacing/>
        <w:jc w:val="both"/>
        <w:rPr>
          <w:sz w:val="28"/>
          <w:szCs w:val="28"/>
        </w:rPr>
      </w:pPr>
    </w:p>
    <w:p w:rsidR="00BB2E14" w:rsidRPr="00737629" w:rsidRDefault="00BB2E14" w:rsidP="00BB2E14">
      <w:pPr>
        <w:ind w:firstLine="709"/>
        <w:jc w:val="both"/>
        <w:rPr>
          <w:b/>
          <w:sz w:val="28"/>
          <w:szCs w:val="28"/>
          <w:u w:val="single"/>
        </w:rPr>
      </w:pPr>
      <w:r w:rsidRPr="00737629">
        <w:rPr>
          <w:sz w:val="28"/>
          <w:szCs w:val="28"/>
        </w:rPr>
        <w:t>Управлением за отчётный период самостоятельно рассмотрено и вынесено 105 постановлений по делам об административных правонарушениях.</w:t>
      </w: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>В сфере связи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 xml:space="preserve">за отчётный период Управлением самостоятельно рассмотрено </w:t>
      </w:r>
      <w:r w:rsidR="00D63D76" w:rsidRPr="00737629">
        <w:rPr>
          <w:sz w:val="28"/>
          <w:szCs w:val="28"/>
        </w:rPr>
        <w:t>101</w:t>
      </w:r>
      <w:r w:rsidRPr="00737629">
        <w:rPr>
          <w:sz w:val="28"/>
          <w:szCs w:val="28"/>
        </w:rPr>
        <w:t xml:space="preserve"> административн</w:t>
      </w:r>
      <w:r w:rsidR="00D63D76" w:rsidRPr="00737629">
        <w:rPr>
          <w:sz w:val="28"/>
          <w:szCs w:val="28"/>
        </w:rPr>
        <w:t>ых</w:t>
      </w:r>
      <w:r w:rsidRPr="00737629">
        <w:rPr>
          <w:sz w:val="28"/>
          <w:szCs w:val="28"/>
        </w:rPr>
        <w:t xml:space="preserve"> дел</w:t>
      </w:r>
      <w:r w:rsidR="00D63D76" w:rsidRPr="00737629">
        <w:rPr>
          <w:sz w:val="28"/>
          <w:szCs w:val="28"/>
        </w:rPr>
        <w:t>:</w:t>
      </w:r>
    </w:p>
    <w:p w:rsidR="00BB2E14" w:rsidRPr="00737629" w:rsidRDefault="00BB2E14" w:rsidP="00BB2E14">
      <w:pPr>
        <w:ind w:firstLine="709"/>
        <w:jc w:val="both"/>
        <w:rPr>
          <w:b/>
          <w:sz w:val="28"/>
          <w:szCs w:val="28"/>
        </w:rPr>
      </w:pPr>
      <w:r w:rsidRPr="00737629">
        <w:rPr>
          <w:sz w:val="28"/>
          <w:szCs w:val="28"/>
        </w:rPr>
        <w:t xml:space="preserve">А) </w:t>
      </w:r>
      <w:r w:rsidR="00D63D76" w:rsidRPr="00737629">
        <w:rPr>
          <w:sz w:val="28"/>
          <w:szCs w:val="28"/>
        </w:rPr>
        <w:t>101</w:t>
      </w:r>
      <w:r w:rsidRPr="00737629">
        <w:rPr>
          <w:sz w:val="28"/>
          <w:szCs w:val="28"/>
        </w:rPr>
        <w:t xml:space="preserve"> дело по ч. 2 и ч. 3 ст. </w:t>
      </w:r>
      <w:r w:rsidR="00D63D76" w:rsidRPr="00737629">
        <w:rPr>
          <w:sz w:val="28"/>
          <w:szCs w:val="28"/>
        </w:rPr>
        <w:t>13</w:t>
      </w:r>
      <w:r w:rsidRPr="00737629">
        <w:rPr>
          <w:sz w:val="28"/>
          <w:szCs w:val="28"/>
        </w:rPr>
        <w:t>.</w:t>
      </w:r>
      <w:r w:rsidR="00D63D76" w:rsidRPr="00737629">
        <w:rPr>
          <w:sz w:val="28"/>
          <w:szCs w:val="28"/>
        </w:rPr>
        <w:t>4</w:t>
      </w:r>
      <w:r w:rsidRPr="00737629">
        <w:rPr>
          <w:sz w:val="28"/>
          <w:szCs w:val="28"/>
        </w:rPr>
        <w:t xml:space="preserve"> КоАП РФ, из них вынесено решений:</w:t>
      </w:r>
    </w:p>
    <w:p w:rsidR="00BB2E14" w:rsidRPr="00737629" w:rsidRDefault="00BB2E14" w:rsidP="00BB2E1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о назначении административного наказания в виде штрафа – </w:t>
      </w:r>
      <w:r w:rsidR="00D63D76" w:rsidRPr="00737629">
        <w:rPr>
          <w:sz w:val="28"/>
          <w:szCs w:val="28"/>
        </w:rPr>
        <w:t>87</w:t>
      </w:r>
      <w:r w:rsidRPr="00737629">
        <w:rPr>
          <w:sz w:val="28"/>
          <w:szCs w:val="28"/>
        </w:rPr>
        <w:t>;</w:t>
      </w:r>
    </w:p>
    <w:p w:rsidR="00BB2E14" w:rsidRPr="00737629" w:rsidRDefault="00BB2E14" w:rsidP="00BB2E1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737629">
        <w:rPr>
          <w:sz w:val="28"/>
          <w:szCs w:val="28"/>
        </w:rPr>
        <w:t xml:space="preserve">о назначении административного наказания в виде предупреждения – </w:t>
      </w:r>
      <w:r w:rsidR="00D63D76" w:rsidRPr="00737629">
        <w:rPr>
          <w:sz w:val="28"/>
          <w:szCs w:val="28"/>
        </w:rPr>
        <w:t>14</w:t>
      </w:r>
      <w:r w:rsidRPr="00737629">
        <w:rPr>
          <w:sz w:val="28"/>
          <w:szCs w:val="28"/>
        </w:rPr>
        <w:t>.</w:t>
      </w: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>В сфере СМИ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>за отчётный период Управлением самостоятельно рассмотрено 2 административных дела:</w:t>
      </w:r>
    </w:p>
    <w:p w:rsidR="00BB2E14" w:rsidRPr="00737629" w:rsidRDefault="00BB2E14" w:rsidP="00BB2E14">
      <w:pPr>
        <w:ind w:left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А) </w:t>
      </w:r>
      <w:r w:rsidR="00D63D76" w:rsidRPr="00737629">
        <w:rPr>
          <w:sz w:val="28"/>
          <w:szCs w:val="28"/>
        </w:rPr>
        <w:t>4</w:t>
      </w:r>
      <w:r w:rsidRPr="00737629">
        <w:rPr>
          <w:sz w:val="28"/>
          <w:szCs w:val="28"/>
        </w:rPr>
        <w:t xml:space="preserve"> дела по ст. 13.2</w:t>
      </w:r>
      <w:r w:rsidR="00D63D76" w:rsidRPr="00737629">
        <w:rPr>
          <w:sz w:val="28"/>
          <w:szCs w:val="28"/>
        </w:rPr>
        <w:t>2</w:t>
      </w:r>
      <w:r w:rsidRPr="00737629">
        <w:rPr>
          <w:sz w:val="28"/>
          <w:szCs w:val="28"/>
        </w:rPr>
        <w:t xml:space="preserve"> КоАП РФ, из них вынесено решений:</w:t>
      </w: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>В сфере вещания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 xml:space="preserve">за отчётный период </w:t>
      </w:r>
      <w:r w:rsidR="00D63D76" w:rsidRPr="00737629">
        <w:rPr>
          <w:sz w:val="28"/>
          <w:szCs w:val="28"/>
        </w:rPr>
        <w:t>административные дела не рассматривались.</w:t>
      </w:r>
    </w:p>
    <w:p w:rsidR="00BB2E14" w:rsidRPr="00737629" w:rsidRDefault="00BB2E14" w:rsidP="00BB2E14">
      <w:pPr>
        <w:ind w:firstLine="709"/>
        <w:jc w:val="both"/>
        <w:rPr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>В сфере обработки персональных данных</w:t>
      </w:r>
      <w:r w:rsidRPr="00737629">
        <w:rPr>
          <w:sz w:val="28"/>
          <w:szCs w:val="28"/>
        </w:rPr>
        <w:t xml:space="preserve"> за отчётный период административные дела не рассматривались.</w:t>
      </w:r>
    </w:p>
    <w:p w:rsidR="00D349D3" w:rsidRPr="00737629" w:rsidRDefault="00D349D3" w:rsidP="00D349D3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0F1435" w:rsidRPr="00737629" w:rsidRDefault="000F1435" w:rsidP="000F1435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29">
        <w:rPr>
          <w:rFonts w:ascii="Times New Roman" w:hAnsi="Times New Roman" w:cs="Times New Roman"/>
          <w:b/>
          <w:sz w:val="28"/>
          <w:szCs w:val="28"/>
        </w:rPr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0F1435" w:rsidRPr="00737629" w:rsidRDefault="000F1435" w:rsidP="000F1435">
      <w:pPr>
        <w:jc w:val="both"/>
        <w:rPr>
          <w:b/>
          <w:sz w:val="28"/>
          <w:szCs w:val="28"/>
        </w:rPr>
      </w:pPr>
    </w:p>
    <w:p w:rsidR="000F1435" w:rsidRPr="00737629" w:rsidRDefault="000F1435" w:rsidP="000F1435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0F1435" w:rsidRPr="00737629" w:rsidRDefault="000F1435" w:rsidP="000F1435">
      <w:pPr>
        <w:ind w:firstLine="709"/>
        <w:contextualSpacing/>
        <w:jc w:val="both"/>
        <w:rPr>
          <w:sz w:val="28"/>
          <w:szCs w:val="28"/>
        </w:rPr>
      </w:pPr>
      <w:r w:rsidRPr="00737629">
        <w:rPr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98 представлений, за 1 полугодие 2020 года – 112.</w:t>
      </w:r>
    </w:p>
    <w:p w:rsidR="000F1435" w:rsidRPr="00737629" w:rsidRDefault="000F1435" w:rsidP="00D349D3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0F1435" w:rsidRPr="00737629" w:rsidRDefault="000F1435" w:rsidP="000F1435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37629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0F1435" w:rsidRPr="00737629" w:rsidRDefault="000F1435" w:rsidP="000F1435">
      <w:pPr>
        <w:jc w:val="both"/>
        <w:rPr>
          <w:b/>
          <w:i/>
          <w:sz w:val="28"/>
          <w:szCs w:val="28"/>
        </w:rPr>
      </w:pPr>
    </w:p>
    <w:p w:rsidR="000F1435" w:rsidRPr="00737629" w:rsidRDefault="000F1435" w:rsidP="000F1435">
      <w:pPr>
        <w:ind w:firstLine="709"/>
        <w:jc w:val="both"/>
        <w:rPr>
          <w:b/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>В сфере связи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>основным нарушением является использование без регистрации радиоэлектронных средств и высокочастотных устройств, подлежащих регистрации, а также использование радиочастотного спектра без соответствующего разрешения.</w:t>
      </w:r>
    </w:p>
    <w:p w:rsidR="000F1435" w:rsidRPr="00737629" w:rsidRDefault="000F1435" w:rsidP="000F1435">
      <w:pPr>
        <w:ind w:firstLine="709"/>
        <w:jc w:val="both"/>
        <w:rPr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 xml:space="preserve">В сфере </w:t>
      </w:r>
      <w:proofErr w:type="gramStart"/>
      <w:r w:rsidRPr="00737629">
        <w:rPr>
          <w:b/>
          <w:sz w:val="28"/>
          <w:szCs w:val="28"/>
          <w:u w:val="single"/>
          <w:lang w:val="en-US"/>
        </w:rPr>
        <w:t>C</w:t>
      </w:r>
      <w:proofErr w:type="gramEnd"/>
      <w:r w:rsidRPr="00737629">
        <w:rPr>
          <w:b/>
          <w:sz w:val="28"/>
          <w:szCs w:val="28"/>
          <w:u w:val="single"/>
        </w:rPr>
        <w:t>МИ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>основным нарушением является несоблюдение требований о предоставлении обязательного экземпляра документов.</w:t>
      </w:r>
    </w:p>
    <w:p w:rsidR="000F1435" w:rsidRPr="00737629" w:rsidRDefault="000F1435" w:rsidP="000F1435">
      <w:pPr>
        <w:ind w:firstLine="709"/>
        <w:jc w:val="both"/>
        <w:rPr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>В сфере вещания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 xml:space="preserve">основным нарушением является осуществление предпринимательской деятельности с нарушением лицензионных требований, а также нарушение </w:t>
      </w:r>
      <w:r w:rsidR="00737629">
        <w:rPr>
          <w:sz w:val="28"/>
          <w:szCs w:val="28"/>
        </w:rPr>
        <w:t>законодательства о защите детей от информации</w:t>
      </w:r>
      <w:r w:rsidRPr="00737629">
        <w:rPr>
          <w:sz w:val="28"/>
          <w:szCs w:val="28"/>
        </w:rPr>
        <w:t>.</w:t>
      </w:r>
    </w:p>
    <w:p w:rsidR="000F1435" w:rsidRPr="00737629" w:rsidRDefault="000F1435" w:rsidP="000F1435">
      <w:pPr>
        <w:ind w:firstLine="709"/>
        <w:jc w:val="both"/>
        <w:rPr>
          <w:sz w:val="28"/>
          <w:szCs w:val="28"/>
        </w:rPr>
      </w:pPr>
      <w:r w:rsidRPr="00737629">
        <w:rPr>
          <w:b/>
          <w:sz w:val="28"/>
          <w:szCs w:val="28"/>
          <w:u w:val="single"/>
        </w:rPr>
        <w:t>В сфере обработки персональных данных</w:t>
      </w:r>
      <w:r w:rsidRPr="00737629">
        <w:rPr>
          <w:b/>
          <w:sz w:val="28"/>
          <w:szCs w:val="28"/>
        </w:rPr>
        <w:t xml:space="preserve"> </w:t>
      </w:r>
      <w:r w:rsidRPr="00737629">
        <w:rPr>
          <w:sz w:val="28"/>
          <w:szCs w:val="28"/>
        </w:rPr>
        <w:t>основным нарушением является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полномочий.</w:t>
      </w:r>
    </w:p>
    <w:p w:rsidR="000F1435" w:rsidRPr="00737629" w:rsidRDefault="000F1435" w:rsidP="000F1435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0F1435" w:rsidRPr="00737629" w:rsidRDefault="000F1435" w:rsidP="000F1435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Самым частым нарушением обязательных требований среди всех направлений контрольно-надзорной деятельности Управления является нарушение требований </w:t>
      </w:r>
      <w:r w:rsidRPr="00737629">
        <w:rPr>
          <w:sz w:val="28"/>
          <w:szCs w:val="28"/>
        </w:rPr>
        <w:br/>
        <w:t xml:space="preserve">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</w:t>
      </w:r>
      <w:r w:rsidRPr="00737629">
        <w:rPr>
          <w:sz w:val="28"/>
          <w:szCs w:val="28"/>
        </w:rPr>
        <w:br/>
        <w:t xml:space="preserve">и ч. 1 ст. 24 Федерального закона от 07.07.2003 №126-ФЗ «О связи» (использование радиочастотного спектра без соответствующего разрешения не допускается). </w:t>
      </w:r>
    </w:p>
    <w:p w:rsidR="000F1435" w:rsidRPr="00737629" w:rsidRDefault="000F1435" w:rsidP="000F1435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737629">
        <w:rPr>
          <w:sz w:val="28"/>
          <w:szCs w:val="28"/>
        </w:rPr>
        <w:t xml:space="preserve">Следовательно, основным </w:t>
      </w:r>
      <w:r w:rsidRPr="00737629">
        <w:rPr>
          <w:b/>
          <w:sz w:val="28"/>
          <w:szCs w:val="28"/>
        </w:rPr>
        <w:t>объектом</w:t>
      </w:r>
      <w:r w:rsidRPr="00737629">
        <w:rPr>
          <w:sz w:val="28"/>
          <w:szCs w:val="28"/>
        </w:rPr>
        <w:t xml:space="preserve"> рассматриваемых правонарушений являются 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0F1435" w:rsidRPr="00737629" w:rsidRDefault="000F1435" w:rsidP="000F1435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35" w:rsidRPr="00737629" w:rsidRDefault="000F1435" w:rsidP="000F143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29">
        <w:rPr>
          <w:rFonts w:ascii="Times New Roman" w:hAnsi="Times New Roman" w:cs="Times New Roman"/>
          <w:b/>
          <w:sz w:val="28"/>
          <w:szCs w:val="28"/>
        </w:rPr>
        <w:t>Субъектами</w:t>
      </w:r>
      <w:r w:rsidRPr="0073762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возбуждённых и рассмотренных Управлением являются должностные лица, юридические лица и физические лица в следующем процентном соотношении:</w:t>
      </w:r>
    </w:p>
    <w:p w:rsidR="000F1435" w:rsidRPr="00737629" w:rsidRDefault="000F1435" w:rsidP="000F1435">
      <w:pPr>
        <w:jc w:val="both"/>
        <w:rPr>
          <w:sz w:val="28"/>
          <w:szCs w:val="28"/>
        </w:rPr>
      </w:pPr>
    </w:p>
    <w:p w:rsidR="009F6E0F" w:rsidRPr="00737629" w:rsidRDefault="009F6E0F" w:rsidP="000F1435">
      <w:pPr>
        <w:jc w:val="both"/>
        <w:rPr>
          <w:sz w:val="28"/>
          <w:szCs w:val="28"/>
        </w:rPr>
      </w:pPr>
      <w:r w:rsidRPr="00737629">
        <w:rPr>
          <w:noProof/>
          <w:sz w:val="28"/>
          <w:szCs w:val="28"/>
        </w:rPr>
        <w:drawing>
          <wp:inline distT="0" distB="0" distL="0" distR="0" wp14:anchorId="3BF6B2C3" wp14:editId="0234A8D4">
            <wp:extent cx="6063916" cy="3392905"/>
            <wp:effectExtent l="0" t="0" r="1333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6E0F" w:rsidRPr="00737629" w:rsidRDefault="009F6E0F" w:rsidP="000F1435">
      <w:pPr>
        <w:jc w:val="both"/>
        <w:rPr>
          <w:sz w:val="28"/>
          <w:szCs w:val="28"/>
        </w:rPr>
      </w:pPr>
    </w:p>
    <w:p w:rsidR="009F6E0F" w:rsidRPr="00737629" w:rsidRDefault="009F6E0F" w:rsidP="000F1435">
      <w:pPr>
        <w:jc w:val="both"/>
        <w:rPr>
          <w:sz w:val="28"/>
          <w:szCs w:val="28"/>
        </w:rPr>
      </w:pPr>
      <w:r w:rsidRPr="00737629">
        <w:rPr>
          <w:noProof/>
          <w:sz w:val="28"/>
          <w:szCs w:val="28"/>
        </w:rPr>
        <w:drawing>
          <wp:inline distT="0" distB="0" distL="0" distR="0" wp14:anchorId="393D7328" wp14:editId="05778A79">
            <wp:extent cx="6063916" cy="3392905"/>
            <wp:effectExtent l="0" t="0" r="1333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6E0F" w:rsidRPr="00737629" w:rsidRDefault="009F6E0F" w:rsidP="000F1435">
      <w:pPr>
        <w:jc w:val="both"/>
        <w:rPr>
          <w:sz w:val="28"/>
          <w:szCs w:val="28"/>
        </w:rPr>
      </w:pPr>
    </w:p>
    <w:sectPr w:rsidR="009F6E0F" w:rsidRPr="00737629" w:rsidSect="00D349D3">
      <w:headerReference w:type="default" r:id="rId11"/>
      <w:pgSz w:w="11906" w:h="16838"/>
      <w:pgMar w:top="709" w:right="566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8" w:rsidRDefault="00520A58">
      <w:r>
        <w:separator/>
      </w:r>
    </w:p>
  </w:endnote>
  <w:endnote w:type="continuationSeparator" w:id="0">
    <w:p w:rsidR="00520A58" w:rsidRDefault="0052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8" w:rsidRDefault="00520A58">
      <w:r>
        <w:separator/>
      </w:r>
    </w:p>
  </w:footnote>
  <w:footnote w:type="continuationSeparator" w:id="0">
    <w:p w:rsidR="00520A58" w:rsidRDefault="0052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257863"/>
      <w:docPartObj>
        <w:docPartGallery w:val="Page Numbers (Top of Page)"/>
        <w:docPartUnique/>
      </w:docPartObj>
    </w:sdtPr>
    <w:sdtEndPr/>
    <w:sdtContent>
      <w:p w:rsidR="00D349D3" w:rsidRDefault="00D349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29">
          <w:rPr>
            <w:noProof/>
          </w:rPr>
          <w:t>2</w:t>
        </w:r>
        <w:r>
          <w:fldChar w:fldCharType="end"/>
        </w:r>
      </w:p>
    </w:sdtContent>
  </w:sdt>
  <w:p w:rsidR="00D349D3" w:rsidRDefault="00D34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3655C9"/>
    <w:multiLevelType w:val="hybridMultilevel"/>
    <w:tmpl w:val="B70E2CEC"/>
    <w:lvl w:ilvl="0" w:tplc="845A0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B4E71"/>
    <w:multiLevelType w:val="multilevel"/>
    <w:tmpl w:val="B70E2C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6668E"/>
    <w:multiLevelType w:val="hybridMultilevel"/>
    <w:tmpl w:val="3774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2E"/>
    <w:rsid w:val="00063BB8"/>
    <w:rsid w:val="000D6BED"/>
    <w:rsid w:val="000F1435"/>
    <w:rsid w:val="001445CC"/>
    <w:rsid w:val="001F26C8"/>
    <w:rsid w:val="00212F34"/>
    <w:rsid w:val="00232FD5"/>
    <w:rsid w:val="00271B2E"/>
    <w:rsid w:val="002B52B3"/>
    <w:rsid w:val="00302AA9"/>
    <w:rsid w:val="00355E5A"/>
    <w:rsid w:val="003A0D87"/>
    <w:rsid w:val="00433A19"/>
    <w:rsid w:val="00441674"/>
    <w:rsid w:val="004F097D"/>
    <w:rsid w:val="004F71D3"/>
    <w:rsid w:val="0050090A"/>
    <w:rsid w:val="00500C8A"/>
    <w:rsid w:val="00520A58"/>
    <w:rsid w:val="005A78FB"/>
    <w:rsid w:val="006A3F43"/>
    <w:rsid w:val="006C5F50"/>
    <w:rsid w:val="00732A0C"/>
    <w:rsid w:val="00737629"/>
    <w:rsid w:val="0077050D"/>
    <w:rsid w:val="008206D5"/>
    <w:rsid w:val="00836228"/>
    <w:rsid w:val="00864936"/>
    <w:rsid w:val="008A124D"/>
    <w:rsid w:val="00996985"/>
    <w:rsid w:val="009F6E0F"/>
    <w:rsid w:val="00A10EBE"/>
    <w:rsid w:val="00AC3A5E"/>
    <w:rsid w:val="00B44AF6"/>
    <w:rsid w:val="00BA797C"/>
    <w:rsid w:val="00BB2E14"/>
    <w:rsid w:val="00C44453"/>
    <w:rsid w:val="00D14953"/>
    <w:rsid w:val="00D349D3"/>
    <w:rsid w:val="00D621D6"/>
    <w:rsid w:val="00D63D76"/>
    <w:rsid w:val="00D800AE"/>
    <w:rsid w:val="00E329A9"/>
    <w:rsid w:val="00EF33F5"/>
    <w:rsid w:val="00F1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349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D349D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D349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349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D349D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D349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1348600</c:v>
                </c:pt>
                <c:pt idx="1">
                  <c:v>1348600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775200</c:v>
                </c:pt>
                <c:pt idx="1">
                  <c:v>1320600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35520"/>
        <c:axId val="162237440"/>
      </c:barChart>
      <c:catAx>
        <c:axId val="162235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237440"/>
        <c:crosses val="autoZero"/>
        <c:auto val="1"/>
        <c:lblAlgn val="ctr"/>
        <c:lblOffset val="100"/>
        <c:noMultiLvlLbl val="0"/>
      </c:catAx>
      <c:valAx>
        <c:axId val="162237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235520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Субъекты административных правонарушений, по которым Управлением возбуждены дела об административных правонарушениях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6</c:v>
                </c:pt>
                <c:pt idx="2">
                  <c:v>143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Субъекты административных правонарушений, по делам об административных правонарушениях , рассмотренных Управлением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Елена Николаевна</dc:creator>
  <cp:keywords/>
  <dc:description/>
  <cp:lastModifiedBy>Анастасия Сергеевна Лебедева</cp:lastModifiedBy>
  <cp:revision>1</cp:revision>
  <dcterms:created xsi:type="dcterms:W3CDTF">2021-07-05T11:12:00Z</dcterms:created>
  <dcterms:modified xsi:type="dcterms:W3CDTF">2021-07-05T11:12:00Z</dcterms:modified>
</cp:coreProperties>
</file>