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45C6" w:rsidRDefault="00A645C6">
      <w:pPr>
        <w:pStyle w:val="1"/>
      </w:pPr>
      <w:r>
        <w:fldChar w:fldCharType="begin"/>
      </w:r>
      <w:r>
        <w:instrText>HYPERLINK "http://ivo.garant.ru/document?id=70605578&amp;sub=0"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29 мая 2014 г. N 84</w:t>
      </w:r>
      <w:r>
        <w:rPr>
          <w:rStyle w:val="a4"/>
          <w:b w:val="0"/>
          <w:bCs w:val="0"/>
        </w:rPr>
        <w:br/>
        <w:t>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коммуникаций"</w:t>
      </w:r>
      <w:r>
        <w:fldChar w:fldCharType="end"/>
      </w:r>
    </w:p>
    <w:p w:rsidR="00A645C6" w:rsidRDefault="00A645C6"/>
    <w:p w:rsidR="00A645C6" w:rsidRDefault="00A645C6">
      <w:r>
        <w:t xml:space="preserve">В соответствии с </w:t>
      </w:r>
      <w:hyperlink r:id="rId4" w:history="1">
        <w:r>
          <w:rPr>
            <w:rStyle w:val="a4"/>
          </w:rPr>
          <w:t>пунктом 7</w:t>
        </w:r>
      </w:hyperlink>
      <w:r>
        <w:t xml:space="preserve"> Указа Президента Российской Федерации от 8 июля 2013 г. N 613 "Вопросы противодействия коррупции" (Собрание законодательства Российской Федерации, 2013, N 28, ст. 3813; N 49 (часть VII), ст. 6399)приказываю:</w:t>
      </w:r>
    </w:p>
    <w:p w:rsidR="00A645C6" w:rsidRDefault="00A645C6">
      <w:bookmarkStart w:id="1" w:name="sub_1"/>
      <w:r>
        <w:t xml:space="preserve">1. Утвердить прилагаемый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A645C6" w:rsidRDefault="00A645C6">
      <w:bookmarkStart w:id="2" w:name="sub_2"/>
      <w:bookmarkEnd w:id="1"/>
      <w:r>
        <w:t xml:space="preserve">2. Утвердить прилагаемый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A645C6" w:rsidRDefault="00A645C6">
      <w:bookmarkStart w:id="3" w:name="sub_3"/>
      <w:bookmarkEnd w:id="2"/>
      <w:r>
        <w:t>3. Направить настоящий приказ на государственную регистрацию в Министерство юстиции Российской Федерации.</w:t>
      </w:r>
    </w:p>
    <w:bookmarkEnd w:id="3"/>
    <w:p w:rsidR="00A645C6" w:rsidRDefault="00A645C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A645C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5C6" w:rsidRDefault="00A645C6">
            <w:pPr>
              <w:pStyle w:val="afff2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5C6" w:rsidRDefault="00A645C6">
            <w:pPr>
              <w:pStyle w:val="aff9"/>
              <w:jc w:val="right"/>
            </w:pPr>
            <w:r>
              <w:t>А.А. Жаров</w:t>
            </w:r>
          </w:p>
        </w:tc>
      </w:tr>
    </w:tbl>
    <w:p w:rsidR="00A645C6" w:rsidRDefault="00A645C6"/>
    <w:p w:rsidR="00A645C6" w:rsidRDefault="00A645C6">
      <w:pPr>
        <w:pStyle w:val="afff2"/>
      </w:pPr>
      <w:r>
        <w:lastRenderedPageBreak/>
        <w:t>Зарегистрировано в Минюсте РФ 21 июля 2014 г.</w:t>
      </w:r>
    </w:p>
    <w:p w:rsidR="00A645C6" w:rsidRDefault="00A645C6">
      <w:pPr>
        <w:pStyle w:val="afff2"/>
      </w:pPr>
      <w:r>
        <w:t>Регистрационный N 33167</w:t>
      </w:r>
    </w:p>
    <w:p w:rsidR="00A645C6" w:rsidRDefault="00A645C6"/>
    <w:p w:rsidR="00A645C6" w:rsidRDefault="00A645C6">
      <w:pPr>
        <w:ind w:firstLine="698"/>
        <w:jc w:val="right"/>
      </w:pPr>
      <w:bookmarkStart w:id="4" w:name="sub_1000"/>
      <w:r>
        <w:rPr>
          <w:rStyle w:val="a3"/>
          <w:bCs/>
        </w:rPr>
        <w:t>Приложение N 1</w:t>
      </w:r>
    </w:p>
    <w:bookmarkEnd w:id="4"/>
    <w:p w:rsidR="00A645C6" w:rsidRDefault="00A645C6"/>
    <w:p w:rsidR="00A645C6" w:rsidRDefault="00A645C6">
      <w:pPr>
        <w:pStyle w:val="1"/>
      </w:pPr>
      <w:r>
        <w:t>Перечень</w:t>
      </w:r>
      <w:r>
        <w:br/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</w:t>
      </w:r>
    </w:p>
    <w:p w:rsidR="00A645C6" w:rsidRDefault="00A645C6"/>
    <w:p w:rsidR="00A645C6" w:rsidRDefault="00A645C6">
      <w:bookmarkStart w:id="5" w:name="sub_1001"/>
      <w:r>
        <w:t>I. В центральном аппарате Федеральной службы по надзору в сфере связи, информационных технологий и массовых коммуникаций:</w:t>
      </w:r>
    </w:p>
    <w:bookmarkEnd w:id="5"/>
    <w:p w:rsidR="00A645C6" w:rsidRDefault="00A645C6">
      <w:r>
        <w:t>Начальник управления</w:t>
      </w:r>
    </w:p>
    <w:p w:rsidR="00A645C6" w:rsidRDefault="00A645C6">
      <w:r>
        <w:t>Начальник управления-главный бухгалтер</w:t>
      </w:r>
    </w:p>
    <w:p w:rsidR="00A645C6" w:rsidRDefault="00A645C6">
      <w:r>
        <w:t>Заместитель начальника управления</w:t>
      </w:r>
    </w:p>
    <w:p w:rsidR="00A645C6" w:rsidRDefault="00A645C6">
      <w:r>
        <w:t>Заместитель начальника управления-начальник отдела</w:t>
      </w:r>
    </w:p>
    <w:p w:rsidR="00A645C6" w:rsidRDefault="00A645C6">
      <w:r>
        <w:t>Помощник руководителя</w:t>
      </w:r>
    </w:p>
    <w:p w:rsidR="00A645C6" w:rsidRDefault="00A645C6">
      <w:bookmarkStart w:id="6" w:name="sub_1002"/>
      <w:r>
        <w:t>II. В территориальных органах Федеральной службы по надзору в сфере связи, информационных технологий и массовых коммуникаций:</w:t>
      </w:r>
    </w:p>
    <w:bookmarkEnd w:id="6"/>
    <w:p w:rsidR="00A645C6" w:rsidRDefault="00A645C6">
      <w:r>
        <w:t>Руководитель территориального органа</w:t>
      </w:r>
    </w:p>
    <w:p w:rsidR="00A645C6" w:rsidRDefault="00A645C6">
      <w:r>
        <w:t>Заместитель руководителя территориального органа межрегионального уровня</w:t>
      </w:r>
    </w:p>
    <w:p w:rsidR="00A645C6" w:rsidRDefault="00A645C6">
      <w:r>
        <w:t>Заместитель руководителя - начальник отдела территориального органа межрегионального уровня</w:t>
      </w:r>
    </w:p>
    <w:p w:rsidR="00A645C6" w:rsidRDefault="00A645C6"/>
    <w:p w:rsidR="00A645C6" w:rsidRDefault="00A645C6">
      <w:pPr>
        <w:ind w:firstLine="698"/>
        <w:jc w:val="right"/>
      </w:pPr>
      <w:bookmarkStart w:id="7" w:name="sub_2000"/>
      <w:r>
        <w:rPr>
          <w:rStyle w:val="a3"/>
          <w:bCs/>
        </w:rPr>
        <w:t>Приложение N 2</w:t>
      </w:r>
    </w:p>
    <w:bookmarkEnd w:id="7"/>
    <w:p w:rsidR="00A645C6" w:rsidRDefault="00A645C6"/>
    <w:p w:rsidR="00A645C6" w:rsidRDefault="00A645C6">
      <w:pPr>
        <w:pStyle w:val="1"/>
      </w:pPr>
      <w:r>
        <w:t>Перечень</w:t>
      </w:r>
      <w:r>
        <w:br/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</w:t>
      </w:r>
    </w:p>
    <w:p w:rsidR="00A645C6" w:rsidRDefault="00A645C6"/>
    <w:p w:rsidR="00A645C6" w:rsidRDefault="00A645C6">
      <w:r>
        <w:t xml:space="preserve">Генеральный директор (директор) федерального государственного </w:t>
      </w:r>
      <w:r>
        <w:lastRenderedPageBreak/>
        <w:t>унитарного предприятия</w:t>
      </w:r>
    </w:p>
    <w:p w:rsidR="00A645C6" w:rsidRDefault="00A645C6">
      <w:r>
        <w:t>Заместитель генерального директора (директора) федерального государственного унитарного предприятия</w:t>
      </w:r>
    </w:p>
    <w:p w:rsidR="00A645C6" w:rsidRDefault="00A645C6">
      <w:r>
        <w:t>Главный бухгалтер федерального государственного унитарного предприятия</w:t>
      </w:r>
    </w:p>
    <w:p w:rsidR="00A645C6" w:rsidRDefault="00A645C6"/>
    <w:sectPr w:rsidR="00A645C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5C6"/>
    <w:rsid w:val="00512FEC"/>
    <w:rsid w:val="00A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308644&amp;sub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по надзору в сфере связи, информационных технологий и массовых коммуникаций от 29 мая 2014 г</vt:lpstr>
    </vt:vector>
  </TitlesOfParts>
  <Company>НПП "Гарант-Сервис"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29 мая 2014 г</dc:title>
  <dc:creator>НПП "Гарант-Сервис"</dc:creator>
  <dc:description>Документ экспортирован из системы ГАРАНТ</dc:description>
  <cp:lastModifiedBy>Тунева Елена</cp:lastModifiedBy>
  <cp:revision>2</cp:revision>
  <dcterms:created xsi:type="dcterms:W3CDTF">2018-12-03T10:48:00Z</dcterms:created>
  <dcterms:modified xsi:type="dcterms:W3CDTF">2018-12-03T10:48:00Z</dcterms:modified>
</cp:coreProperties>
</file>